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BEA70" w14:textId="77777777" w:rsidR="00B85FE3" w:rsidRPr="00B85FE3" w:rsidRDefault="00B85FE3" w:rsidP="00B85FE3">
      <w:pPr>
        <w:pStyle w:val="Title"/>
        <w:spacing w:line="268" w:lineRule="auto"/>
        <w:rPr>
          <w:rFonts w:ascii="Cambria" w:eastAsiaTheme="minorEastAsia" w:hAnsi="Cambria" w:cstheme="minorHAnsi"/>
          <w:color w:val="000000" w:themeColor="text1"/>
          <w:sz w:val="28"/>
          <w:szCs w:val="28"/>
          <w:lang w:val="en-GB" w:eastAsia="ja-JP"/>
        </w:rPr>
      </w:pPr>
      <w:r w:rsidRPr="00B85FE3">
        <w:rPr>
          <w:rFonts w:ascii="Cambria" w:eastAsiaTheme="minorEastAsia" w:hAnsi="Cambria" w:cstheme="minorHAnsi"/>
          <w:color w:val="000000" w:themeColor="text1"/>
          <w:sz w:val="28"/>
          <w:szCs w:val="28"/>
          <w:lang w:val="en-GB" w:eastAsia="ja-JP"/>
        </w:rPr>
        <w:t>Questioning the Efficiency of Fintech and Financial inclusion in Reducing the Gender Gap: an International Quantile Analysis</w:t>
      </w:r>
    </w:p>
    <w:p w14:paraId="2D98F07F" w14:textId="77777777" w:rsidR="00B85FE3" w:rsidRPr="00B85FE3" w:rsidRDefault="00B85FE3" w:rsidP="00B85FE3">
      <w:pPr>
        <w:pStyle w:val="Title"/>
        <w:spacing w:line="268" w:lineRule="auto"/>
        <w:rPr>
          <w:rFonts w:ascii="Cambria" w:eastAsiaTheme="minorEastAsia" w:hAnsi="Cambria" w:cstheme="minorHAnsi"/>
          <w:color w:val="000000" w:themeColor="text1"/>
          <w:sz w:val="36"/>
          <w:szCs w:val="36"/>
          <w:lang w:val="en-GB" w:eastAsia="ja-JP"/>
        </w:rPr>
      </w:pPr>
    </w:p>
    <w:p w14:paraId="59058E18" w14:textId="42303CDF" w:rsidR="0083672D" w:rsidRPr="00B87FDD" w:rsidRDefault="00CC756A" w:rsidP="0083672D">
      <w:pPr>
        <w:pStyle w:val="NormalWeb"/>
        <w:spacing w:before="0" w:beforeAutospacing="0" w:after="0" w:afterAutospacing="0"/>
        <w:jc w:val="right"/>
        <w:rPr>
          <w:rFonts w:ascii="Cambria" w:eastAsiaTheme="minorEastAsia" w:hAnsi="Cambria" w:cstheme="minorHAnsi"/>
          <w:color w:val="000000" w:themeColor="text1"/>
          <w:lang w:eastAsia="ja-JP"/>
        </w:rPr>
      </w:pPr>
      <w:r>
        <w:rPr>
          <w:rFonts w:ascii="Cambria" w:hAnsi="Cambria"/>
          <w:b/>
          <w:lang w:eastAsia="ko-KR"/>
        </w:rPr>
        <w:t>1</w:t>
      </w:r>
      <w:r w:rsidRPr="00CC756A">
        <w:rPr>
          <w:rFonts w:ascii="Cambria" w:hAnsi="Cambria"/>
          <w:b/>
          <w:vertAlign w:val="superscript"/>
          <w:lang w:eastAsia="ko-KR"/>
        </w:rPr>
        <w:t>st</w:t>
      </w:r>
      <w:r>
        <w:rPr>
          <w:rFonts w:ascii="Cambria" w:hAnsi="Cambria"/>
          <w:b/>
          <w:lang w:eastAsia="ko-KR"/>
        </w:rPr>
        <w:t xml:space="preserve"> </w:t>
      </w:r>
      <w:r w:rsidR="00C91F54" w:rsidRPr="00663F04">
        <w:rPr>
          <w:rFonts w:ascii="Cambria" w:hAnsi="Cambria"/>
          <w:b/>
          <w:lang w:eastAsia="ko-KR"/>
        </w:rPr>
        <w:t>Author details</w:t>
      </w:r>
      <w:r w:rsidR="00C91F54" w:rsidRPr="00663F04">
        <w:rPr>
          <w:rFonts w:ascii="Cambria" w:hAnsi="Cambria"/>
          <w:b/>
          <w:lang w:eastAsia="ko-KR"/>
        </w:rPr>
        <w:br/>
      </w:r>
      <w:r w:rsidR="0083672D" w:rsidRPr="00B87FDD">
        <w:rPr>
          <w:rFonts w:ascii="Cambria" w:eastAsiaTheme="minorEastAsia" w:hAnsi="Cambria" w:cstheme="minorHAnsi"/>
          <w:color w:val="000000" w:themeColor="text1"/>
          <w:lang w:eastAsia="ja-JP"/>
        </w:rPr>
        <w:t>Dr Adil EL Fakir</w:t>
      </w:r>
      <w:r w:rsidR="0083672D" w:rsidRPr="00B87FDD">
        <w:rPr>
          <w:rFonts w:ascii="Cambria" w:eastAsiaTheme="minorEastAsia" w:hAnsi="Cambria" w:cstheme="minorHAnsi"/>
          <w:color w:val="000000" w:themeColor="text1"/>
          <w:lang w:eastAsia="ja-JP"/>
        </w:rPr>
        <w:br/>
        <w:t xml:space="preserve">Sheffield Hallam </w:t>
      </w:r>
      <w:r w:rsidR="0083672D">
        <w:rPr>
          <w:rFonts w:ascii="Cambria" w:eastAsiaTheme="minorEastAsia" w:hAnsi="Cambria" w:cstheme="minorHAnsi"/>
          <w:color w:val="000000" w:themeColor="text1"/>
          <w:lang w:eastAsia="ja-JP"/>
        </w:rPr>
        <w:t xml:space="preserve">University, </w:t>
      </w:r>
      <w:r w:rsidR="0083672D" w:rsidRPr="00B87FDD">
        <w:rPr>
          <w:rFonts w:ascii="Cambria" w:eastAsiaTheme="minorEastAsia" w:hAnsi="Cambria" w:cstheme="minorHAnsi"/>
          <w:color w:val="000000" w:themeColor="text1"/>
          <w:lang w:eastAsia="ja-JP"/>
        </w:rPr>
        <w:t xml:space="preserve">Sheffield Business School, Howard St, Sheffield </w:t>
      </w:r>
      <w:r w:rsidR="0083672D">
        <w:rPr>
          <w:rFonts w:ascii="Cambria" w:eastAsiaTheme="minorEastAsia" w:hAnsi="Cambria" w:cstheme="minorHAnsi"/>
          <w:color w:val="000000" w:themeColor="text1"/>
          <w:lang w:eastAsia="ja-JP"/>
        </w:rPr>
        <w:br/>
      </w:r>
      <w:r w:rsidR="0083672D" w:rsidRPr="00B87FDD">
        <w:rPr>
          <w:rFonts w:ascii="Cambria" w:eastAsiaTheme="minorEastAsia" w:hAnsi="Cambria" w:cstheme="minorHAnsi"/>
          <w:color w:val="000000" w:themeColor="text1"/>
          <w:lang w:eastAsia="ja-JP"/>
        </w:rPr>
        <w:t>S1 1WB</w:t>
      </w:r>
    </w:p>
    <w:p w14:paraId="299F22C4" w14:textId="4E3B0D75" w:rsidR="0083672D" w:rsidRDefault="0083672D" w:rsidP="0083672D">
      <w:pPr>
        <w:pStyle w:val="NormalWeb"/>
        <w:spacing w:before="0" w:beforeAutospacing="0" w:after="0" w:afterAutospacing="0"/>
        <w:jc w:val="right"/>
        <w:rPr>
          <w:rStyle w:val="Hyperlink"/>
          <w:rFonts w:cs="Calibri"/>
        </w:rPr>
      </w:pPr>
      <w:r w:rsidRPr="00B87FDD">
        <w:rPr>
          <w:rFonts w:ascii="Cambria" w:eastAsiaTheme="minorEastAsia" w:hAnsi="Cambria" w:cstheme="minorHAnsi"/>
          <w:color w:val="000000" w:themeColor="text1"/>
          <w:lang w:eastAsia="ja-JP"/>
        </w:rPr>
        <w:t>United Kingdom</w:t>
      </w:r>
      <w:r>
        <w:rPr>
          <w:rFonts w:ascii="Cambria" w:eastAsiaTheme="minorEastAsia" w:hAnsi="Cambria" w:cstheme="minorHAnsi"/>
          <w:color w:val="000000" w:themeColor="text1"/>
          <w:lang w:eastAsia="ja-JP"/>
        </w:rPr>
        <w:br/>
      </w:r>
      <w:hyperlink r:id="rId5" w:history="1">
        <w:r w:rsidRPr="00B87FDD">
          <w:rPr>
            <w:rStyle w:val="Hyperlink"/>
            <w:rFonts w:cs="Calibri"/>
          </w:rPr>
          <w:t>A.EL-Fakir@shu.ac.uk</w:t>
        </w:r>
      </w:hyperlink>
    </w:p>
    <w:p w14:paraId="2329955F" w14:textId="01B635E5" w:rsidR="0083672D" w:rsidRPr="0083672D" w:rsidRDefault="00CC756A" w:rsidP="0083672D">
      <w:pPr>
        <w:pStyle w:val="NormalWeb"/>
        <w:spacing w:before="0" w:beforeAutospacing="0" w:after="0" w:afterAutospacing="0"/>
        <w:jc w:val="right"/>
        <w:rPr>
          <w:rFonts w:cs="Calibri"/>
          <w:color w:val="0000FF"/>
          <w:u w:val="single"/>
        </w:rPr>
      </w:pPr>
      <w:r>
        <w:rPr>
          <w:rFonts w:cs="Calibri"/>
          <w:color w:val="0000FF"/>
          <w:u w:val="single"/>
        </w:rPr>
        <w:br/>
      </w:r>
      <w:r w:rsidRPr="00CC756A">
        <w:rPr>
          <w:rFonts w:ascii="Cambria" w:hAnsi="Cambria"/>
          <w:b/>
          <w:lang w:eastAsia="ko-KR"/>
        </w:rPr>
        <w:t>Corresponding author details</w:t>
      </w:r>
    </w:p>
    <w:p w14:paraId="342BA82E" w14:textId="6F22EB05" w:rsidR="00ED7494" w:rsidRDefault="00C91F54" w:rsidP="000E22A0">
      <w:pPr>
        <w:jc w:val="right"/>
        <w:rPr>
          <w:rStyle w:val="Hyperlink"/>
          <w:rFonts w:ascii="Cambria" w:hAnsi="Cambria" w:cs="Helvetica"/>
        </w:rPr>
      </w:pPr>
      <w:r w:rsidRPr="00471F12">
        <w:rPr>
          <w:rFonts w:ascii="Cambria" w:eastAsiaTheme="minorEastAsia" w:hAnsi="Cambria" w:cstheme="minorHAnsi"/>
          <w:color w:val="000000" w:themeColor="text1"/>
          <w:sz w:val="24"/>
          <w:szCs w:val="24"/>
          <w:lang w:eastAsia="ja-JP"/>
        </w:rPr>
        <w:t>Dr</w:t>
      </w:r>
      <w:r w:rsidRPr="00663F04">
        <w:rPr>
          <w:rFonts w:ascii="Cambria" w:eastAsia="Times New Roman" w:hAnsi="Cambria" w:cs="Times New Roman"/>
          <w:w w:val="105"/>
          <w:lang w:val="en-US"/>
        </w:rPr>
        <w:t xml:space="preserve"> </w:t>
      </w:r>
      <w:r w:rsidRPr="00471F12">
        <w:rPr>
          <w:rFonts w:ascii="Cambria" w:eastAsiaTheme="minorEastAsia" w:hAnsi="Cambria" w:cstheme="minorHAnsi"/>
          <w:color w:val="000000" w:themeColor="text1"/>
          <w:sz w:val="24"/>
          <w:szCs w:val="24"/>
          <w:lang w:eastAsia="ja-JP"/>
        </w:rPr>
        <w:t>Dafydd Mali PhD, MBA, MA, FHEA, PGCert, BA(Hons)</w:t>
      </w:r>
      <w:r w:rsidR="007E64B3">
        <w:rPr>
          <w:rFonts w:ascii="Cambria" w:eastAsiaTheme="minorEastAsia" w:hAnsi="Cambria" w:cstheme="minorHAnsi"/>
          <w:color w:val="000000" w:themeColor="text1"/>
          <w:sz w:val="24"/>
          <w:szCs w:val="24"/>
          <w:lang w:eastAsia="ja-JP"/>
        </w:rPr>
        <w:br/>
      </w:r>
      <w:r w:rsidR="007515A5" w:rsidRPr="007515A5">
        <w:rPr>
          <w:rFonts w:ascii="Cambria" w:eastAsiaTheme="minorEastAsia" w:hAnsi="Cambria" w:cstheme="minorHAnsi"/>
          <w:color w:val="000000" w:themeColor="text1"/>
          <w:sz w:val="24"/>
          <w:szCs w:val="24"/>
          <w:lang w:eastAsia="ja-JP"/>
        </w:rPr>
        <w:t>University of East Anglia, Research Park, Norwich NR4 7TJ</w:t>
      </w:r>
      <w:r w:rsidRPr="00471F12">
        <w:rPr>
          <w:rFonts w:ascii="Cambria" w:eastAsiaTheme="minorEastAsia" w:hAnsi="Cambria" w:cstheme="minorHAnsi"/>
          <w:color w:val="000000" w:themeColor="text1"/>
          <w:sz w:val="24"/>
          <w:szCs w:val="24"/>
          <w:lang w:eastAsia="ja-JP"/>
        </w:rPr>
        <w:br/>
      </w:r>
      <w:hyperlink r:id="rId6" w:history="1">
        <w:r w:rsidR="00112135" w:rsidRPr="0077047E">
          <w:rPr>
            <w:rStyle w:val="Hyperlink"/>
            <w:rFonts w:ascii="Times New Roman" w:eastAsia="Times New Roman" w:hAnsi="Times New Roman" w:cs="Calibri"/>
            <w:sz w:val="24"/>
            <w:szCs w:val="24"/>
            <w:lang w:eastAsia="en-GB"/>
          </w:rPr>
          <w:t>D.mali@uea.ac.uk</w:t>
        </w:r>
      </w:hyperlink>
      <w:r>
        <w:rPr>
          <w:rFonts w:ascii="Cambria" w:hAnsi="Cambria" w:cs="Calibri"/>
        </w:rPr>
        <w:br/>
      </w:r>
      <w:r w:rsidRPr="00663F04">
        <w:rPr>
          <w:rFonts w:ascii="Cambria" w:hAnsi="Cambria"/>
          <w:b/>
          <w:lang w:eastAsia="ko-KR"/>
        </w:rPr>
        <w:t>ORICD information:</w:t>
      </w:r>
      <w:r w:rsidRPr="00663F04">
        <w:rPr>
          <w:rStyle w:val="orcid-id-https2"/>
          <w:rFonts w:ascii="Cambria" w:hAnsi="Cambria" w:cs="Helvetica"/>
          <w:color w:val="494A4C"/>
        </w:rPr>
        <w:t xml:space="preserve"> </w:t>
      </w:r>
      <w:hyperlink r:id="rId7" w:history="1">
        <w:r w:rsidRPr="00663F04">
          <w:rPr>
            <w:rStyle w:val="Hyperlink"/>
            <w:rFonts w:ascii="Cambria" w:hAnsi="Cambria" w:cs="Helvetica"/>
          </w:rPr>
          <w:t>https://orcid.org/0000-0003-3582-2429</w:t>
        </w:r>
      </w:hyperlink>
    </w:p>
    <w:p w14:paraId="610B3ABD" w14:textId="7440D264" w:rsidR="0083672D" w:rsidRPr="00B87FDD" w:rsidRDefault="0083672D" w:rsidP="0083672D">
      <w:pPr>
        <w:pStyle w:val="NormalWeb"/>
        <w:spacing w:before="0" w:beforeAutospacing="0" w:after="0" w:afterAutospacing="0"/>
        <w:jc w:val="right"/>
        <w:rPr>
          <w:rFonts w:ascii="Cambria" w:eastAsiaTheme="minorEastAsia" w:hAnsi="Cambria" w:cstheme="minorHAnsi"/>
          <w:color w:val="000000" w:themeColor="text1"/>
          <w:lang w:eastAsia="ja-JP"/>
        </w:rPr>
      </w:pPr>
      <w:r w:rsidRPr="00B87FDD">
        <w:rPr>
          <w:rFonts w:ascii="Cambria" w:eastAsiaTheme="minorEastAsia" w:hAnsi="Cambria" w:cstheme="minorHAnsi"/>
          <w:color w:val="000000" w:themeColor="text1"/>
          <w:lang w:eastAsia="ja-JP"/>
        </w:rPr>
        <w:t xml:space="preserve">Dr </w:t>
      </w:r>
      <w:r>
        <w:rPr>
          <w:rFonts w:ascii="Cambria" w:eastAsiaTheme="minorEastAsia" w:hAnsi="Cambria" w:cstheme="minorHAnsi"/>
          <w:color w:val="000000" w:themeColor="text1"/>
          <w:lang w:eastAsia="ja-JP"/>
        </w:rPr>
        <w:t>Theodore</w:t>
      </w:r>
      <w:r w:rsidR="00FE43E0" w:rsidRPr="00FE43E0">
        <w:t xml:space="preserve"> </w:t>
      </w:r>
      <w:r w:rsidR="00FE43E0">
        <w:t>Nwankwo</w:t>
      </w:r>
      <w:r w:rsidRPr="00B87FDD">
        <w:rPr>
          <w:rFonts w:ascii="Cambria" w:eastAsiaTheme="minorEastAsia" w:hAnsi="Cambria" w:cstheme="minorHAnsi"/>
          <w:color w:val="000000" w:themeColor="text1"/>
          <w:lang w:eastAsia="ja-JP"/>
        </w:rPr>
        <w:br/>
        <w:t xml:space="preserve">Sheffield Hallam </w:t>
      </w:r>
      <w:r>
        <w:rPr>
          <w:rFonts w:ascii="Cambria" w:eastAsiaTheme="minorEastAsia" w:hAnsi="Cambria" w:cstheme="minorHAnsi"/>
          <w:color w:val="000000" w:themeColor="text1"/>
          <w:lang w:eastAsia="ja-JP"/>
        </w:rPr>
        <w:t xml:space="preserve">University, </w:t>
      </w:r>
      <w:r w:rsidRPr="00B87FDD">
        <w:rPr>
          <w:rFonts w:ascii="Cambria" w:eastAsiaTheme="minorEastAsia" w:hAnsi="Cambria" w:cstheme="minorHAnsi"/>
          <w:color w:val="000000" w:themeColor="text1"/>
          <w:lang w:eastAsia="ja-JP"/>
        </w:rPr>
        <w:t xml:space="preserve">Sheffield Business School, Howard St, Sheffield </w:t>
      </w:r>
      <w:r>
        <w:rPr>
          <w:rFonts w:ascii="Cambria" w:eastAsiaTheme="minorEastAsia" w:hAnsi="Cambria" w:cstheme="minorHAnsi"/>
          <w:color w:val="000000" w:themeColor="text1"/>
          <w:lang w:eastAsia="ja-JP"/>
        </w:rPr>
        <w:br/>
      </w:r>
      <w:r w:rsidRPr="00B87FDD">
        <w:rPr>
          <w:rFonts w:ascii="Cambria" w:eastAsiaTheme="minorEastAsia" w:hAnsi="Cambria" w:cstheme="minorHAnsi"/>
          <w:color w:val="000000" w:themeColor="text1"/>
          <w:lang w:eastAsia="ja-JP"/>
        </w:rPr>
        <w:t>S1 1WB</w:t>
      </w:r>
    </w:p>
    <w:p w14:paraId="06D93F7A" w14:textId="373A6178" w:rsidR="0083672D" w:rsidRDefault="0083672D" w:rsidP="0083672D">
      <w:pPr>
        <w:pStyle w:val="NormalWeb"/>
        <w:spacing w:before="0" w:beforeAutospacing="0" w:after="0" w:afterAutospacing="0"/>
        <w:jc w:val="right"/>
        <w:rPr>
          <w:rStyle w:val="Hyperlink"/>
          <w:rFonts w:cs="Calibri"/>
        </w:rPr>
      </w:pPr>
      <w:r w:rsidRPr="00B87FDD">
        <w:rPr>
          <w:rFonts w:ascii="Cambria" w:eastAsiaTheme="minorEastAsia" w:hAnsi="Cambria" w:cstheme="minorHAnsi"/>
          <w:color w:val="000000" w:themeColor="text1"/>
          <w:lang w:eastAsia="ja-JP"/>
        </w:rPr>
        <w:t>United Kingdom</w:t>
      </w:r>
      <w:r>
        <w:rPr>
          <w:rFonts w:ascii="Cambria" w:eastAsiaTheme="minorEastAsia" w:hAnsi="Cambria" w:cstheme="minorHAnsi"/>
          <w:color w:val="000000" w:themeColor="text1"/>
          <w:lang w:eastAsia="ja-JP"/>
        </w:rPr>
        <w:br/>
      </w:r>
      <w:hyperlink r:id="rId8" w:history="1">
        <w:r w:rsidR="00EC00DA" w:rsidRPr="00C75F9F">
          <w:rPr>
            <w:rStyle w:val="Hyperlink"/>
          </w:rPr>
          <w:t>t.nwankwo@shu.ac.uk</w:t>
        </w:r>
      </w:hyperlink>
    </w:p>
    <w:p w14:paraId="143C1C02" w14:textId="77777777" w:rsidR="0083672D" w:rsidRPr="000E22A0" w:rsidRDefault="0083672D" w:rsidP="000E22A0">
      <w:pPr>
        <w:jc w:val="right"/>
        <w:rPr>
          <w:rFonts w:ascii="Cambria" w:eastAsiaTheme="minorEastAsia" w:hAnsi="Cambria" w:cstheme="minorHAnsi"/>
          <w:color w:val="000000" w:themeColor="text1"/>
          <w:sz w:val="24"/>
          <w:szCs w:val="24"/>
          <w:lang w:eastAsia="ja-JP"/>
        </w:rPr>
      </w:pPr>
    </w:p>
    <w:p w14:paraId="3AA32023" w14:textId="6DABD031" w:rsidR="0083672D" w:rsidRPr="00032E70" w:rsidRDefault="00ED7494" w:rsidP="0083672D">
      <w:pPr>
        <w:pStyle w:val="NormalWeb"/>
        <w:shd w:val="clear" w:color="auto" w:fill="FFFFFF"/>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Dr Rexford Attah-Boakye </w:t>
      </w:r>
    </w:p>
    <w:p w14:paraId="63CB06AE" w14:textId="77777777" w:rsidR="00ED7494" w:rsidRPr="00032E70" w:rsidRDefault="00ED7494" w:rsidP="00C50E77">
      <w:pPr>
        <w:pStyle w:val="NormalWeb"/>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 xml:space="preserve">                     Bradford School of Management, University of Bradford, Pemberton Building </w:t>
      </w:r>
    </w:p>
    <w:p w14:paraId="7ECC34D2" w14:textId="77777777" w:rsidR="00ED7494" w:rsidRPr="00032E70" w:rsidRDefault="00ED7494" w:rsidP="00C50E77">
      <w:pPr>
        <w:pStyle w:val="NormalWeb"/>
        <w:shd w:val="clear" w:color="auto" w:fill="FFFFFF"/>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BD7 ISR </w:t>
      </w:r>
    </w:p>
    <w:p w14:paraId="7B1366E7" w14:textId="77777777" w:rsidR="00ED7494" w:rsidRPr="00032E70" w:rsidRDefault="00ED7494" w:rsidP="00C50E77">
      <w:pPr>
        <w:pStyle w:val="NormalWeb"/>
        <w:shd w:val="clear" w:color="auto" w:fill="FFFFFF"/>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United Kingdom </w:t>
      </w:r>
    </w:p>
    <w:p w14:paraId="1B94706D" w14:textId="2D93929E" w:rsidR="00ED7494" w:rsidRPr="00DD13DE" w:rsidRDefault="00ED7494" w:rsidP="000E22A0">
      <w:pPr>
        <w:jc w:val="right"/>
        <w:rPr>
          <w:rStyle w:val="Hyperlink"/>
          <w:rFonts w:ascii="Times New Roman" w:eastAsia="Times New Roman" w:hAnsi="Times New Roman" w:cs="Calibri"/>
          <w:sz w:val="24"/>
          <w:szCs w:val="24"/>
          <w:lang w:eastAsia="en-GB"/>
        </w:rPr>
      </w:pPr>
      <w:r w:rsidRPr="00032E70">
        <w:rPr>
          <w:rStyle w:val="Hyperlink"/>
          <w:rFonts w:cs="Calibri"/>
        </w:rPr>
        <w:t>r</w:t>
      </w:r>
      <w:hyperlink r:id="rId9" w:tgtFrame="_blank" w:history="1">
        <w:r w:rsidRPr="00DD13DE">
          <w:rPr>
            <w:rStyle w:val="Hyperlink"/>
            <w:rFonts w:ascii="Times New Roman" w:eastAsia="Times New Roman" w:hAnsi="Times New Roman" w:cs="Calibri"/>
            <w:sz w:val="24"/>
            <w:szCs w:val="24"/>
            <w:lang w:eastAsia="en-GB"/>
          </w:rPr>
          <w:t>.attah-boakye@bradford.ac.uk</w:t>
        </w:r>
      </w:hyperlink>
      <w:r w:rsidRPr="00DD13DE">
        <w:rPr>
          <w:rStyle w:val="Hyperlink"/>
          <w:rFonts w:ascii="Times New Roman" w:eastAsia="Times New Roman" w:hAnsi="Times New Roman" w:cs="Calibri"/>
          <w:sz w:val="24"/>
          <w:szCs w:val="24"/>
          <w:lang w:eastAsia="en-GB"/>
        </w:rPr>
        <w:t> </w:t>
      </w:r>
    </w:p>
    <w:p w14:paraId="0B3C2AA7" w14:textId="77777777" w:rsidR="007515A5" w:rsidRDefault="007515A5" w:rsidP="0083672D">
      <w:pPr>
        <w:pStyle w:val="NormalWeb"/>
        <w:spacing w:before="0" w:beforeAutospacing="0" w:after="0" w:afterAutospacing="0"/>
        <w:rPr>
          <w:color w:val="0000FF"/>
          <w:u w:val="single"/>
          <w:shd w:val="clear" w:color="auto" w:fill="FFFFFF"/>
        </w:rPr>
      </w:pPr>
    </w:p>
    <w:p w14:paraId="28A9B9E6" w14:textId="77777777" w:rsidR="00ED7494" w:rsidRPr="00970529" w:rsidRDefault="00ED7494" w:rsidP="00ED7494">
      <w:pPr>
        <w:pStyle w:val="NormalWeb"/>
        <w:spacing w:before="0" w:beforeAutospacing="0" w:after="0" w:afterAutospacing="0"/>
        <w:jc w:val="right"/>
        <w:rPr>
          <w:rFonts w:ascii="Cambria" w:eastAsiaTheme="minorEastAsia" w:hAnsi="Cambria" w:cstheme="minorHAnsi"/>
          <w:color w:val="000000" w:themeColor="text1"/>
          <w:lang w:eastAsia="ja-JP"/>
        </w:rPr>
      </w:pPr>
      <w:r w:rsidRPr="00970529">
        <w:rPr>
          <w:rFonts w:ascii="Cambria" w:eastAsiaTheme="minorEastAsia" w:hAnsi="Cambria" w:cstheme="minorHAnsi"/>
          <w:color w:val="000000" w:themeColor="text1"/>
          <w:lang w:eastAsia="ja-JP"/>
        </w:rPr>
        <w:t>Dr Kweku Adams</w:t>
      </w:r>
    </w:p>
    <w:p w14:paraId="124D7E28" w14:textId="6F7E021C" w:rsidR="00ED7494" w:rsidRPr="00032E70" w:rsidRDefault="00ED7494" w:rsidP="00ED7494">
      <w:pPr>
        <w:pStyle w:val="NormalWeb"/>
        <w:spacing w:before="0" w:beforeAutospacing="0" w:after="0" w:afterAutospacing="0"/>
        <w:jc w:val="center"/>
        <w:rPr>
          <w:rFonts w:ascii="Cambria" w:eastAsiaTheme="minorEastAsia" w:hAnsi="Cambria" w:cstheme="minorHAnsi"/>
          <w:color w:val="000000" w:themeColor="text1"/>
          <w:lang w:eastAsia="ja-JP"/>
        </w:rPr>
      </w:pPr>
      <w:r>
        <w:rPr>
          <w:rFonts w:ascii="Cambria" w:eastAsiaTheme="minorEastAsia" w:hAnsi="Cambria" w:cstheme="minorHAnsi"/>
          <w:color w:val="000000" w:themeColor="text1"/>
          <w:lang w:eastAsia="ja-JP"/>
        </w:rPr>
        <w:t xml:space="preserve">                    </w:t>
      </w:r>
      <w:r w:rsidRPr="00032E70">
        <w:rPr>
          <w:rFonts w:ascii="Cambria" w:eastAsiaTheme="minorEastAsia" w:hAnsi="Cambria" w:cstheme="minorHAnsi"/>
          <w:color w:val="000000" w:themeColor="text1"/>
          <w:lang w:eastAsia="ja-JP"/>
        </w:rPr>
        <w:t>Bradford School of Management, University of Bradford, Pemberton Buildin</w:t>
      </w:r>
      <w:r>
        <w:rPr>
          <w:rFonts w:ascii="Cambria" w:eastAsiaTheme="minorEastAsia" w:hAnsi="Cambria" w:cstheme="minorHAnsi"/>
          <w:color w:val="000000" w:themeColor="text1"/>
          <w:lang w:eastAsia="ja-JP"/>
        </w:rPr>
        <w:t>g</w:t>
      </w:r>
    </w:p>
    <w:p w14:paraId="41ED7097" w14:textId="31180CEE" w:rsidR="00ED7494" w:rsidRPr="00032E70" w:rsidRDefault="00ED7494" w:rsidP="00ED7494">
      <w:pPr>
        <w:pStyle w:val="NormalWeb"/>
        <w:shd w:val="clear" w:color="auto" w:fill="FFFFFF"/>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BD7 ISR</w:t>
      </w:r>
    </w:p>
    <w:p w14:paraId="4D052334" w14:textId="3AB44717" w:rsidR="00ED7494" w:rsidRPr="00032E70" w:rsidRDefault="00ED7494" w:rsidP="00ED7494">
      <w:pPr>
        <w:pStyle w:val="NormalWeb"/>
        <w:shd w:val="clear" w:color="auto" w:fill="FFFFFF"/>
        <w:spacing w:before="0" w:beforeAutospacing="0" w:after="0" w:afterAutospacing="0"/>
        <w:jc w:val="right"/>
        <w:rPr>
          <w:rFonts w:ascii="Cambria" w:eastAsiaTheme="minorEastAsia" w:hAnsi="Cambria" w:cstheme="minorHAnsi"/>
          <w:color w:val="000000" w:themeColor="text1"/>
          <w:lang w:eastAsia="ja-JP"/>
        </w:rPr>
      </w:pPr>
      <w:r w:rsidRPr="00032E70">
        <w:rPr>
          <w:rFonts w:ascii="Cambria" w:eastAsiaTheme="minorEastAsia" w:hAnsi="Cambria" w:cstheme="minorHAnsi"/>
          <w:color w:val="000000" w:themeColor="text1"/>
          <w:lang w:eastAsia="ja-JP"/>
        </w:rPr>
        <w:t>United Kingdom</w:t>
      </w:r>
    </w:p>
    <w:p w14:paraId="014EF466" w14:textId="4135741D" w:rsidR="002F34B0" w:rsidRDefault="00ED7494" w:rsidP="00ED7494">
      <w:pPr>
        <w:jc w:val="right"/>
        <w:rPr>
          <w:rStyle w:val="Hyperlink"/>
          <w:rFonts w:ascii="Times New Roman" w:eastAsia="Times New Roman" w:hAnsi="Times New Roman" w:cs="Calibri"/>
          <w:sz w:val="24"/>
          <w:szCs w:val="24"/>
          <w:lang w:eastAsia="en-GB"/>
        </w:rPr>
      </w:pPr>
      <w:r w:rsidRPr="00032E70">
        <w:rPr>
          <w:rStyle w:val="Hyperlink"/>
          <w:rFonts w:cs="Calibri"/>
        </w:rPr>
        <w:t xml:space="preserve"> </w:t>
      </w:r>
      <w:hyperlink r:id="rId10" w:tgtFrame="_blank" w:history="1">
        <w:r w:rsidRPr="00DD13DE">
          <w:rPr>
            <w:rStyle w:val="Hyperlink"/>
            <w:rFonts w:ascii="Times New Roman" w:eastAsia="Times New Roman" w:hAnsi="Times New Roman" w:cs="Calibri"/>
            <w:sz w:val="24"/>
            <w:szCs w:val="24"/>
            <w:lang w:eastAsia="en-GB"/>
          </w:rPr>
          <w:t>k.adams3@bradford.ac.uk</w:t>
        </w:r>
      </w:hyperlink>
    </w:p>
    <w:p w14:paraId="4EDA4A7C" w14:textId="77777777" w:rsidR="00756CE1" w:rsidRDefault="00756CE1" w:rsidP="00756CE1">
      <w:pPr>
        <w:pStyle w:val="BodyText"/>
        <w:tabs>
          <w:tab w:val="left" w:pos="9688"/>
        </w:tabs>
        <w:rPr>
          <w:rFonts w:ascii="Cambria" w:hAnsi="Cambria"/>
          <w:bCs/>
        </w:rPr>
      </w:pPr>
    </w:p>
    <w:p w14:paraId="27461375" w14:textId="7D26A6CF" w:rsidR="00756CE1" w:rsidRPr="00756CE1" w:rsidRDefault="00756CE1" w:rsidP="00756CE1">
      <w:pPr>
        <w:pStyle w:val="BodyText"/>
        <w:tabs>
          <w:tab w:val="left" w:pos="9688"/>
        </w:tabs>
        <w:rPr>
          <w:rFonts w:ascii="Cambria" w:hAnsi="Cambria"/>
          <w:bCs/>
        </w:rPr>
      </w:pPr>
      <w:r w:rsidRPr="00756CE1">
        <w:rPr>
          <w:rFonts w:ascii="Cambria" w:hAnsi="Cambria"/>
          <w:bCs/>
        </w:rPr>
        <w:t>Dear editor,</w:t>
      </w:r>
    </w:p>
    <w:p w14:paraId="5579E6A8" w14:textId="521665DC" w:rsidR="00756CE1" w:rsidRPr="006942DE" w:rsidRDefault="00756CE1" w:rsidP="00756CE1">
      <w:pPr>
        <w:spacing w:line="240" w:lineRule="auto"/>
        <w:rPr>
          <w:rFonts w:ascii="Cambria" w:hAnsi="Cambria"/>
          <w:sz w:val="28"/>
          <w:szCs w:val="28"/>
        </w:rPr>
      </w:pPr>
      <w:r>
        <w:rPr>
          <w:rFonts w:ascii="Cambria" w:eastAsia="Times New Roman" w:hAnsi="Cambria" w:cs="Times New Roman"/>
          <w:bCs/>
          <w:lang w:val="en-US"/>
        </w:rPr>
        <w:t xml:space="preserve">                      </w:t>
      </w:r>
      <w:r w:rsidRPr="00756CE1">
        <w:rPr>
          <w:rFonts w:ascii="Cambria" w:eastAsia="Times New Roman" w:hAnsi="Cambria" w:cs="Times New Roman"/>
          <w:bCs/>
          <w:lang w:val="en-US"/>
        </w:rPr>
        <w:t xml:space="preserve">We are submitting the paper titled </w:t>
      </w:r>
      <w:r>
        <w:rPr>
          <w:rFonts w:ascii="Cambria" w:eastAsia="Times New Roman" w:hAnsi="Cambria" w:cs="Times New Roman"/>
          <w:bCs/>
          <w:lang w:val="en-US"/>
        </w:rPr>
        <w:t>“</w:t>
      </w:r>
      <w:r w:rsidR="00373CB8" w:rsidRPr="00373CB8">
        <w:rPr>
          <w:rFonts w:ascii="Cambria" w:eastAsia="Times New Roman" w:hAnsi="Cambria" w:cs="Times New Roman"/>
          <w:bCs/>
          <w:lang w:val="en-US"/>
        </w:rPr>
        <w:t>Questioning the Efficiency of Fintech and Financial inclusion in Reducing the Gender Gap: an International Quantile Analysis</w:t>
      </w:r>
      <w:r>
        <w:rPr>
          <w:rFonts w:ascii="Cambria" w:eastAsia="Times New Roman" w:hAnsi="Cambria" w:cs="Times New Roman"/>
          <w:bCs/>
          <w:lang w:val="en-US"/>
        </w:rPr>
        <w:t xml:space="preserve">” </w:t>
      </w:r>
      <w:r w:rsidR="00013654">
        <w:rPr>
          <w:rFonts w:ascii="Cambria" w:eastAsia="Times New Roman" w:hAnsi="Cambria" w:cs="Times New Roman"/>
          <w:bCs/>
          <w:lang w:val="en-US"/>
        </w:rPr>
        <w:t xml:space="preserve">to </w:t>
      </w:r>
      <w:r w:rsidR="0034199C">
        <w:rPr>
          <w:rFonts w:ascii="Cambria" w:eastAsia="Times New Roman" w:hAnsi="Cambria" w:cs="Times New Roman"/>
          <w:bCs/>
          <w:lang w:val="en-US"/>
        </w:rPr>
        <w:t>B&amp;S</w:t>
      </w:r>
      <w:r w:rsidR="00013654">
        <w:rPr>
          <w:rFonts w:ascii="Cambria" w:eastAsia="Times New Roman" w:hAnsi="Cambria" w:cs="Times New Roman"/>
          <w:bCs/>
          <w:lang w:val="en-US"/>
        </w:rPr>
        <w:t xml:space="preserve">, because we consider that the paper makes important contributions to </w:t>
      </w:r>
      <w:r w:rsidR="0059015B">
        <w:rPr>
          <w:rFonts w:ascii="Cambria" w:eastAsia="Times New Roman" w:hAnsi="Cambria" w:cs="Times New Roman"/>
          <w:bCs/>
          <w:lang w:val="en-US"/>
        </w:rPr>
        <w:t xml:space="preserve">society, as well as </w:t>
      </w:r>
      <w:r w:rsidR="00013654">
        <w:rPr>
          <w:rFonts w:ascii="Cambria" w:eastAsia="Times New Roman" w:hAnsi="Cambria" w:cs="Times New Roman"/>
          <w:bCs/>
          <w:lang w:val="en-US"/>
        </w:rPr>
        <w:t xml:space="preserve">practice and theory. </w:t>
      </w:r>
      <w:r w:rsidR="00813188">
        <w:rPr>
          <w:rFonts w:ascii="Cambria" w:eastAsia="Times New Roman" w:hAnsi="Cambria" w:cs="Times New Roman"/>
          <w:bCs/>
          <w:lang w:val="en-US"/>
        </w:rPr>
        <w:t xml:space="preserve">More specifically, </w:t>
      </w:r>
      <w:r w:rsidR="00D66315">
        <w:rPr>
          <w:rFonts w:ascii="Cambria" w:eastAsia="Times New Roman" w:hAnsi="Cambria" w:cs="Times New Roman"/>
          <w:bCs/>
          <w:lang w:val="en-US"/>
        </w:rPr>
        <w:t>many argue that Fintech technology has the potential to reduce the gender gap</w:t>
      </w:r>
      <w:r w:rsidR="00547C93">
        <w:rPr>
          <w:rFonts w:ascii="Cambria" w:eastAsia="Times New Roman" w:hAnsi="Cambria" w:cs="Times New Roman"/>
          <w:bCs/>
          <w:lang w:val="en-US"/>
        </w:rPr>
        <w:t>. In this study</w:t>
      </w:r>
      <w:r w:rsidR="00511C15">
        <w:rPr>
          <w:rFonts w:ascii="Cambria" w:eastAsia="Times New Roman" w:hAnsi="Cambria" w:cs="Times New Roman"/>
          <w:bCs/>
          <w:lang w:val="en-US"/>
        </w:rPr>
        <w:t xml:space="preserve">, using a sample of 147 countries, </w:t>
      </w:r>
      <w:r w:rsidR="00547C93">
        <w:rPr>
          <w:rFonts w:ascii="Cambria" w:eastAsia="Times New Roman" w:hAnsi="Cambria" w:cs="Times New Roman"/>
          <w:bCs/>
          <w:lang w:val="en-US"/>
        </w:rPr>
        <w:t xml:space="preserve"> we find that Fintech</w:t>
      </w:r>
      <w:r w:rsidR="00181E67">
        <w:rPr>
          <w:rFonts w:ascii="Cambria" w:eastAsia="Times New Roman" w:hAnsi="Cambria" w:cs="Times New Roman"/>
          <w:bCs/>
          <w:lang w:val="en-US"/>
        </w:rPr>
        <w:t xml:space="preserve">’s effect in </w:t>
      </w:r>
      <w:r w:rsidR="00547C93">
        <w:rPr>
          <w:rFonts w:ascii="Cambria" w:eastAsia="Times New Roman" w:hAnsi="Cambria" w:cs="Times New Roman"/>
          <w:bCs/>
          <w:lang w:val="en-US"/>
        </w:rPr>
        <w:t>reduce gender equality</w:t>
      </w:r>
      <w:r w:rsidR="00181E67">
        <w:rPr>
          <w:rFonts w:ascii="Cambria" w:eastAsia="Times New Roman" w:hAnsi="Cambria" w:cs="Times New Roman"/>
          <w:bCs/>
          <w:lang w:val="en-US"/>
        </w:rPr>
        <w:t xml:space="preserve"> is limited</w:t>
      </w:r>
      <w:r w:rsidR="00547C93">
        <w:rPr>
          <w:rFonts w:ascii="Cambria" w:eastAsia="Times New Roman" w:hAnsi="Cambria" w:cs="Times New Roman"/>
          <w:bCs/>
          <w:lang w:val="en-US"/>
        </w:rPr>
        <w:t xml:space="preserve">. </w:t>
      </w:r>
      <w:r w:rsidR="00181E67">
        <w:rPr>
          <w:rFonts w:ascii="Cambria" w:eastAsia="Times New Roman" w:hAnsi="Cambria" w:cs="Times New Roman"/>
          <w:bCs/>
          <w:lang w:val="en-US"/>
        </w:rPr>
        <w:t>F</w:t>
      </w:r>
      <w:r w:rsidR="008A1271">
        <w:rPr>
          <w:rFonts w:ascii="Cambria" w:eastAsia="Times New Roman" w:hAnsi="Cambria" w:cs="Times New Roman"/>
          <w:bCs/>
          <w:lang w:val="en-US"/>
        </w:rPr>
        <w:t xml:space="preserve">intech is shown to reduce gender inequality through access financial inclusion. In </w:t>
      </w:r>
      <w:r w:rsidR="00511C15">
        <w:rPr>
          <w:rFonts w:ascii="Cambria" w:eastAsia="Times New Roman" w:hAnsi="Cambria" w:cs="Times New Roman"/>
          <w:bCs/>
          <w:lang w:val="en-US"/>
        </w:rPr>
        <w:t>simple words, Fintech allows females to open an account at a financial institution. However, for active forms of financial inclusion</w:t>
      </w:r>
      <w:r w:rsidR="0025619E">
        <w:rPr>
          <w:rFonts w:ascii="Cambria" w:eastAsia="Times New Roman" w:hAnsi="Cambria" w:cs="Times New Roman"/>
          <w:bCs/>
          <w:lang w:val="en-US"/>
        </w:rPr>
        <w:t xml:space="preserve"> that require</w:t>
      </w:r>
      <w:r w:rsidR="0056736A">
        <w:rPr>
          <w:rFonts w:ascii="Cambria" w:eastAsia="Times New Roman" w:hAnsi="Cambria" w:cs="Times New Roman"/>
          <w:bCs/>
          <w:lang w:val="en-US"/>
        </w:rPr>
        <w:t>s</w:t>
      </w:r>
      <w:r w:rsidR="0025619E">
        <w:rPr>
          <w:rFonts w:ascii="Cambria" w:eastAsia="Times New Roman" w:hAnsi="Cambria" w:cs="Times New Roman"/>
          <w:bCs/>
          <w:lang w:val="en-US"/>
        </w:rPr>
        <w:t xml:space="preserve"> equity (savings and </w:t>
      </w:r>
      <w:r w:rsidR="00D16C22">
        <w:rPr>
          <w:rFonts w:ascii="Cambria" w:eastAsia="Times New Roman" w:hAnsi="Cambria" w:cs="Times New Roman"/>
          <w:bCs/>
          <w:lang w:val="en-US"/>
        </w:rPr>
        <w:t>borrowing)</w:t>
      </w:r>
      <w:r w:rsidR="0025619E">
        <w:rPr>
          <w:rFonts w:ascii="Cambria" w:eastAsia="Times New Roman" w:hAnsi="Cambria" w:cs="Times New Roman"/>
          <w:bCs/>
          <w:lang w:val="en-US"/>
        </w:rPr>
        <w:t xml:space="preserve">, we find that no association exists between </w:t>
      </w:r>
      <w:r w:rsidR="00D16C22">
        <w:rPr>
          <w:rFonts w:ascii="Cambria" w:eastAsia="Times New Roman" w:hAnsi="Cambria" w:cs="Times New Roman"/>
          <w:bCs/>
          <w:lang w:val="en-US"/>
        </w:rPr>
        <w:t xml:space="preserve">saving and borrowing and </w:t>
      </w:r>
      <w:r w:rsidR="00D16C22">
        <w:rPr>
          <w:rFonts w:ascii="Cambria" w:eastAsia="Times New Roman" w:hAnsi="Cambria" w:cs="Times New Roman"/>
          <w:bCs/>
          <w:lang w:val="en-US"/>
        </w:rPr>
        <w:lastRenderedPageBreak/>
        <w:t xml:space="preserve">a reduction </w:t>
      </w:r>
      <w:r w:rsidR="0070388D">
        <w:rPr>
          <w:rFonts w:ascii="Cambria" w:eastAsia="Times New Roman" w:hAnsi="Cambria" w:cs="Times New Roman"/>
          <w:bCs/>
          <w:lang w:val="en-US"/>
        </w:rPr>
        <w:t xml:space="preserve">in </w:t>
      </w:r>
      <w:r w:rsidR="00D16C22">
        <w:rPr>
          <w:rFonts w:ascii="Cambria" w:eastAsia="Times New Roman" w:hAnsi="Cambria" w:cs="Times New Roman"/>
          <w:bCs/>
          <w:lang w:val="en-US"/>
        </w:rPr>
        <w:t xml:space="preserve">inequality. The study infers that because females are less likely to have access to </w:t>
      </w:r>
      <w:r w:rsidR="0070388D">
        <w:rPr>
          <w:rFonts w:ascii="Cambria" w:eastAsia="Times New Roman" w:hAnsi="Cambria" w:cs="Times New Roman"/>
          <w:bCs/>
          <w:lang w:val="en-US"/>
        </w:rPr>
        <w:t>equity</w:t>
      </w:r>
      <w:r w:rsidR="00D16C22">
        <w:rPr>
          <w:rFonts w:ascii="Cambria" w:eastAsia="Times New Roman" w:hAnsi="Cambria" w:cs="Times New Roman"/>
          <w:bCs/>
          <w:lang w:val="en-US"/>
        </w:rPr>
        <w:t xml:space="preserve">, simply </w:t>
      </w:r>
      <w:r w:rsidR="0070388D">
        <w:rPr>
          <w:rFonts w:ascii="Cambria" w:eastAsia="Times New Roman" w:hAnsi="Cambria" w:cs="Times New Roman"/>
          <w:bCs/>
          <w:lang w:val="en-US"/>
        </w:rPr>
        <w:t xml:space="preserve">offering </w:t>
      </w:r>
      <w:r w:rsidR="00986D16">
        <w:rPr>
          <w:rFonts w:ascii="Cambria" w:eastAsia="Times New Roman" w:hAnsi="Cambria" w:cs="Times New Roman"/>
          <w:bCs/>
          <w:lang w:val="en-US"/>
        </w:rPr>
        <w:t>Fintech technology is limited in reducing the gender gap. Given the policy pivot to promote Fintech as a strategy to reduce the gender gap</w:t>
      </w:r>
      <w:r w:rsidR="003A319F">
        <w:rPr>
          <w:rFonts w:ascii="Cambria" w:eastAsia="Times New Roman" w:hAnsi="Cambria" w:cs="Times New Roman"/>
          <w:bCs/>
          <w:lang w:val="en-US"/>
        </w:rPr>
        <w:t xml:space="preserve"> (</w:t>
      </w:r>
      <w:r w:rsidR="003A319F" w:rsidRPr="002430CE">
        <w:rPr>
          <w:rFonts w:ascii="Cambria" w:eastAsia="Times New Roman" w:hAnsi="Cambria" w:cs="Times New Roman"/>
          <w:bCs/>
          <w:lang w:val="en-US"/>
        </w:rPr>
        <w:t>The United Nation’s G20 High-Level Principles for Digital Financial Inclusion)</w:t>
      </w:r>
      <w:r w:rsidR="00986D16">
        <w:rPr>
          <w:rFonts w:ascii="Cambria" w:eastAsia="Times New Roman" w:hAnsi="Cambria" w:cs="Times New Roman"/>
          <w:bCs/>
          <w:lang w:val="en-US"/>
        </w:rPr>
        <w:t xml:space="preserve">, </w:t>
      </w:r>
      <w:r w:rsidR="008623C9">
        <w:rPr>
          <w:rFonts w:ascii="Cambria" w:eastAsia="Times New Roman" w:hAnsi="Cambria" w:cs="Times New Roman"/>
          <w:bCs/>
          <w:lang w:val="en-US"/>
        </w:rPr>
        <w:t xml:space="preserve">the </w:t>
      </w:r>
      <w:r w:rsidR="00986D16">
        <w:rPr>
          <w:rFonts w:ascii="Cambria" w:eastAsia="Times New Roman" w:hAnsi="Cambria" w:cs="Times New Roman"/>
          <w:bCs/>
          <w:lang w:val="en-US"/>
        </w:rPr>
        <w:t>study has policy implications</w:t>
      </w:r>
      <w:r w:rsidR="002430CE">
        <w:rPr>
          <w:rFonts w:ascii="Cambria" w:eastAsia="Times New Roman" w:hAnsi="Cambria" w:cs="Times New Roman"/>
          <w:bCs/>
          <w:lang w:val="en-US"/>
        </w:rPr>
        <w:t xml:space="preserve"> </w:t>
      </w:r>
      <w:r w:rsidR="003A319F">
        <w:rPr>
          <w:rFonts w:ascii="Cambria" w:eastAsia="Times New Roman" w:hAnsi="Cambria" w:cs="Times New Roman"/>
          <w:bCs/>
          <w:lang w:val="en-US"/>
        </w:rPr>
        <w:t>.</w:t>
      </w:r>
      <w:r w:rsidR="00986D16">
        <w:rPr>
          <w:rFonts w:ascii="Cambria" w:eastAsia="Times New Roman" w:hAnsi="Cambria" w:cs="Times New Roman"/>
          <w:bCs/>
          <w:lang w:val="en-US"/>
        </w:rPr>
        <w:t>The study can also be considered insightful to an international audience, because when we conduct a</w:t>
      </w:r>
      <w:r w:rsidR="00900289">
        <w:rPr>
          <w:rFonts w:ascii="Cambria" w:eastAsia="Times New Roman" w:hAnsi="Cambria" w:cs="Times New Roman"/>
          <w:bCs/>
          <w:lang w:val="en-US"/>
        </w:rPr>
        <w:t>n international qu</w:t>
      </w:r>
      <w:r w:rsidR="00B85FE3">
        <w:rPr>
          <w:rFonts w:ascii="Cambria" w:eastAsia="Times New Roman" w:hAnsi="Cambria" w:cs="Times New Roman"/>
          <w:bCs/>
          <w:lang w:val="en-US"/>
        </w:rPr>
        <w:t>intile</w:t>
      </w:r>
      <w:r w:rsidR="00900289">
        <w:rPr>
          <w:rFonts w:ascii="Cambria" w:eastAsia="Times New Roman" w:hAnsi="Cambria" w:cs="Times New Roman"/>
          <w:bCs/>
          <w:lang w:val="en-US"/>
        </w:rPr>
        <w:t xml:space="preserve"> analysis, we find that Fintech has no effect on gender inequality in </w:t>
      </w:r>
      <w:r w:rsidR="00A53BF1">
        <w:rPr>
          <w:rFonts w:ascii="Cambria" w:eastAsia="Times New Roman" w:hAnsi="Cambria" w:cs="Times New Roman"/>
          <w:bCs/>
          <w:lang w:val="en-US"/>
        </w:rPr>
        <w:t>develop</w:t>
      </w:r>
      <w:r w:rsidR="00845EA8">
        <w:rPr>
          <w:rFonts w:ascii="Cambria" w:eastAsia="Times New Roman" w:hAnsi="Cambria" w:cs="Times New Roman"/>
          <w:bCs/>
          <w:lang w:val="en-US"/>
        </w:rPr>
        <w:t>ed</w:t>
      </w:r>
      <w:r w:rsidR="00A53BF1">
        <w:rPr>
          <w:rFonts w:ascii="Cambria" w:eastAsia="Times New Roman" w:hAnsi="Cambria" w:cs="Times New Roman"/>
          <w:bCs/>
          <w:lang w:val="en-US"/>
        </w:rPr>
        <w:t xml:space="preserve"> countries. However, in developing countries, Fintech</w:t>
      </w:r>
      <w:r w:rsidR="00840036">
        <w:rPr>
          <w:rFonts w:ascii="Cambria" w:eastAsia="Times New Roman" w:hAnsi="Cambria" w:cs="Times New Roman"/>
          <w:bCs/>
          <w:lang w:val="en-US"/>
        </w:rPr>
        <w:t xml:space="preserve"> enhances gender inequality. We interpret that the inequality divide that pre-exists in this context can be exacerbated by Fintech. </w:t>
      </w:r>
      <w:r w:rsidR="00523AB3">
        <w:rPr>
          <w:rFonts w:ascii="Cambria" w:eastAsia="Times New Roman" w:hAnsi="Cambria" w:cs="Times New Roman"/>
          <w:bCs/>
          <w:lang w:val="en-US"/>
        </w:rPr>
        <w:t xml:space="preserve">We hope you find the paper </w:t>
      </w:r>
      <w:proofErr w:type="gramStart"/>
      <w:r w:rsidR="00523AB3">
        <w:rPr>
          <w:rFonts w:ascii="Cambria" w:eastAsia="Times New Roman" w:hAnsi="Cambria" w:cs="Times New Roman"/>
          <w:bCs/>
          <w:lang w:val="en-US"/>
        </w:rPr>
        <w:t>interesting, and</w:t>
      </w:r>
      <w:proofErr w:type="gramEnd"/>
      <w:r w:rsidR="00523AB3">
        <w:rPr>
          <w:rFonts w:ascii="Cambria" w:eastAsia="Times New Roman" w:hAnsi="Cambria" w:cs="Times New Roman"/>
          <w:bCs/>
          <w:lang w:val="en-US"/>
        </w:rPr>
        <w:t xml:space="preserve"> seek </w:t>
      </w:r>
      <w:r w:rsidR="00F747C0">
        <w:rPr>
          <w:rFonts w:ascii="Cambria" w:eastAsia="Times New Roman" w:hAnsi="Cambria" w:cs="Times New Roman"/>
          <w:bCs/>
          <w:lang w:val="en-US"/>
        </w:rPr>
        <w:t xml:space="preserve">more insights from the main body of the </w:t>
      </w:r>
      <w:r w:rsidR="00A5125C">
        <w:rPr>
          <w:rFonts w:ascii="Cambria" w:eastAsia="Times New Roman" w:hAnsi="Cambria" w:cs="Times New Roman"/>
          <w:bCs/>
          <w:lang w:val="en-US"/>
        </w:rPr>
        <w:t xml:space="preserve">submitted </w:t>
      </w:r>
      <w:r w:rsidR="00F747C0">
        <w:rPr>
          <w:rFonts w:ascii="Cambria" w:eastAsia="Times New Roman" w:hAnsi="Cambria" w:cs="Times New Roman"/>
          <w:bCs/>
          <w:lang w:val="en-US"/>
        </w:rPr>
        <w:t xml:space="preserve">manuscript. </w:t>
      </w:r>
    </w:p>
    <w:p w14:paraId="4476DE2D" w14:textId="4092A4AE" w:rsidR="00756CE1" w:rsidRDefault="00756CE1" w:rsidP="00C91F54">
      <w:pPr>
        <w:pStyle w:val="BodyText"/>
        <w:tabs>
          <w:tab w:val="left" w:pos="9688"/>
        </w:tabs>
        <w:ind w:left="117"/>
        <w:rPr>
          <w:rFonts w:ascii="Cambria" w:hAnsi="Cambria"/>
          <w:b/>
        </w:rPr>
      </w:pPr>
      <w:r>
        <w:rPr>
          <w:rFonts w:ascii="Cambria" w:hAnsi="Cambria"/>
          <w:b/>
        </w:rPr>
        <w:tab/>
      </w:r>
      <w:r w:rsidR="00C91F54" w:rsidRPr="00663F04">
        <w:rPr>
          <w:rFonts w:ascii="Cambria" w:hAnsi="Cambria"/>
          <w:b/>
        </w:rPr>
        <w:br/>
      </w:r>
    </w:p>
    <w:p w14:paraId="3406BF4C" w14:textId="2006EB20" w:rsidR="00C91F54" w:rsidRPr="00663F04" w:rsidRDefault="00C91F54" w:rsidP="00C91F54">
      <w:pPr>
        <w:pStyle w:val="BodyText"/>
        <w:tabs>
          <w:tab w:val="left" w:pos="9688"/>
        </w:tabs>
        <w:ind w:left="117"/>
        <w:rPr>
          <w:rFonts w:ascii="Cambria" w:hAnsi="Cambria"/>
          <w:b/>
        </w:rPr>
      </w:pPr>
      <w:r w:rsidRPr="00663F04">
        <w:rPr>
          <w:rFonts w:ascii="Cambria" w:hAnsi="Cambria"/>
          <w:b/>
        </w:rPr>
        <w:t>CONFLICT OF INTEREST STATEMENT</w:t>
      </w:r>
    </w:p>
    <w:p w14:paraId="01E583E8" w14:textId="77777777" w:rsidR="00C91F54" w:rsidRDefault="00C91F54" w:rsidP="00C91F54">
      <w:pPr>
        <w:pStyle w:val="BodyText"/>
        <w:tabs>
          <w:tab w:val="left" w:pos="9688"/>
        </w:tabs>
        <w:ind w:left="117"/>
        <w:rPr>
          <w:rFonts w:ascii="Cambria" w:hAnsi="Cambria"/>
          <w:w w:val="105"/>
        </w:rPr>
      </w:pPr>
      <w:r w:rsidRPr="00663F04">
        <w:rPr>
          <w:rFonts w:ascii="Cambria" w:hAnsi="Cambria"/>
          <w:w w:val="105"/>
        </w:rPr>
        <w:t>There are no conflicts of interest</w:t>
      </w:r>
      <w:r>
        <w:rPr>
          <w:rFonts w:ascii="Cambria" w:hAnsi="Cambria"/>
          <w:w w:val="105"/>
        </w:rPr>
        <w:t>.</w:t>
      </w:r>
    </w:p>
    <w:p w14:paraId="5C3A775B" w14:textId="77777777" w:rsidR="00CC756A" w:rsidRDefault="00CC756A" w:rsidP="00C91F54">
      <w:pPr>
        <w:pStyle w:val="BodyText"/>
        <w:tabs>
          <w:tab w:val="left" w:pos="9688"/>
        </w:tabs>
        <w:ind w:left="117"/>
        <w:rPr>
          <w:rFonts w:ascii="Cambria" w:hAnsi="Cambria"/>
          <w:w w:val="105"/>
        </w:rPr>
      </w:pPr>
    </w:p>
    <w:p w14:paraId="42CFD7FF" w14:textId="70522E00" w:rsidR="00CC756A" w:rsidRPr="000F48CD" w:rsidRDefault="00CC756A" w:rsidP="00C91F54">
      <w:pPr>
        <w:pStyle w:val="BodyText"/>
        <w:tabs>
          <w:tab w:val="left" w:pos="9688"/>
        </w:tabs>
        <w:ind w:left="117"/>
        <w:rPr>
          <w:rFonts w:ascii="Cambria" w:hAnsi="Cambria"/>
          <w:b/>
        </w:rPr>
      </w:pPr>
      <w:r w:rsidRPr="000F48CD">
        <w:rPr>
          <w:rFonts w:ascii="Cambria" w:hAnsi="Cambria"/>
          <w:b/>
        </w:rPr>
        <w:t>FUNDI</w:t>
      </w:r>
      <w:r w:rsidR="000F48CD" w:rsidRPr="000F48CD">
        <w:rPr>
          <w:rFonts w:ascii="Cambria" w:hAnsi="Cambria"/>
          <w:b/>
        </w:rPr>
        <w:t>NG STATEMENT</w:t>
      </w:r>
      <w:r w:rsidR="000F48CD">
        <w:rPr>
          <w:rFonts w:ascii="Cambria" w:hAnsi="Cambria"/>
          <w:b/>
        </w:rPr>
        <w:br/>
      </w:r>
      <w:r w:rsidR="000F48CD" w:rsidRPr="000F48CD">
        <w:rPr>
          <w:rFonts w:ascii="Cambria" w:hAnsi="Cambria"/>
          <w:w w:val="105"/>
        </w:rPr>
        <w:t>This research is not funded.</w:t>
      </w:r>
    </w:p>
    <w:p w14:paraId="5D01FEB9" w14:textId="77777777" w:rsidR="00C91F54" w:rsidRDefault="00C91F54" w:rsidP="00C91F54">
      <w:pPr>
        <w:pStyle w:val="BodyText"/>
        <w:tabs>
          <w:tab w:val="left" w:pos="9688"/>
        </w:tabs>
        <w:ind w:left="117"/>
        <w:rPr>
          <w:rFonts w:ascii="Cambria" w:hAnsi="Cambria"/>
          <w:w w:val="105"/>
        </w:rPr>
      </w:pPr>
    </w:p>
    <w:p w14:paraId="3095D5D4" w14:textId="77777777" w:rsidR="00C91F54" w:rsidRDefault="00C91F54" w:rsidP="00C91F54">
      <w:pPr>
        <w:pStyle w:val="BodyText"/>
        <w:tabs>
          <w:tab w:val="left" w:pos="9688"/>
        </w:tabs>
        <w:ind w:left="117"/>
        <w:rPr>
          <w:rFonts w:ascii="Cambria" w:hAnsi="Cambria"/>
          <w:b/>
        </w:rPr>
      </w:pPr>
      <w:r w:rsidRPr="00177803">
        <w:rPr>
          <w:rFonts w:ascii="Cambria" w:hAnsi="Cambria"/>
          <w:b/>
        </w:rPr>
        <w:t>COMPLIANCE WITH ETHICAL STANDARDS</w:t>
      </w:r>
    </w:p>
    <w:p w14:paraId="7F38EF97" w14:textId="77777777" w:rsidR="00C91F54" w:rsidRPr="00177803" w:rsidRDefault="00C91F54" w:rsidP="00C91F54">
      <w:pPr>
        <w:pStyle w:val="BodyText"/>
        <w:tabs>
          <w:tab w:val="left" w:pos="9688"/>
        </w:tabs>
        <w:ind w:left="117"/>
        <w:rPr>
          <w:rFonts w:ascii="Cambria" w:hAnsi="Cambria"/>
          <w:w w:val="105"/>
        </w:rPr>
      </w:pPr>
      <w:r w:rsidRPr="00177803">
        <w:rPr>
          <w:rFonts w:ascii="Cambria" w:hAnsi="Cambria"/>
          <w:w w:val="105"/>
        </w:rPr>
        <w:t>The research does not involve human participants</w:t>
      </w:r>
      <w:r>
        <w:rPr>
          <w:rFonts w:ascii="Cambria" w:hAnsi="Cambria"/>
          <w:w w:val="105"/>
        </w:rPr>
        <w:t>.</w:t>
      </w:r>
    </w:p>
    <w:p w14:paraId="464C824B" w14:textId="77777777" w:rsidR="00C91F54" w:rsidRDefault="00C91F54" w:rsidP="00C91F54">
      <w:pPr>
        <w:pStyle w:val="BodyText"/>
        <w:tabs>
          <w:tab w:val="left" w:pos="9688"/>
        </w:tabs>
        <w:ind w:left="117"/>
        <w:rPr>
          <w:rFonts w:ascii="Cambria" w:hAnsi="Cambria"/>
          <w:b/>
        </w:rPr>
      </w:pPr>
    </w:p>
    <w:p w14:paraId="002F5CA1" w14:textId="186987CF" w:rsidR="00C91F54" w:rsidRPr="00663F04" w:rsidRDefault="00C91F54" w:rsidP="00C91F54">
      <w:pPr>
        <w:pStyle w:val="BodyText"/>
        <w:tabs>
          <w:tab w:val="left" w:pos="9688"/>
        </w:tabs>
        <w:ind w:left="117"/>
        <w:rPr>
          <w:rFonts w:ascii="Cambria" w:hAnsi="Cambria"/>
          <w:b/>
        </w:rPr>
      </w:pPr>
      <w:r w:rsidRPr="00AE0574">
        <w:rPr>
          <w:rFonts w:ascii="Cambria" w:hAnsi="Cambria"/>
          <w:b/>
        </w:rPr>
        <w:t>DATA IN BRIEF</w:t>
      </w:r>
      <w:r>
        <w:rPr>
          <w:rFonts w:ascii="Cambria" w:hAnsi="Cambria"/>
          <w:b/>
        </w:rPr>
        <w:t xml:space="preserve"> STATEMENT</w:t>
      </w:r>
      <w:r>
        <w:rPr>
          <w:rFonts w:ascii="Cambria" w:hAnsi="Cambria"/>
          <w:b/>
        </w:rPr>
        <w:br/>
      </w:r>
      <w:r w:rsidR="009B565C">
        <w:rPr>
          <w:rFonts w:ascii="Cambria" w:hAnsi="Cambria"/>
          <w:w w:val="105"/>
        </w:rPr>
        <w:t>We do not have permission to shar this data</w:t>
      </w:r>
      <w:r w:rsidRPr="00AE0574">
        <w:rPr>
          <w:rFonts w:ascii="Cambria" w:hAnsi="Cambria"/>
          <w:w w:val="105"/>
        </w:rPr>
        <w:br/>
      </w:r>
    </w:p>
    <w:p w14:paraId="340136C0" w14:textId="77777777" w:rsidR="00C91F54" w:rsidRPr="00663F04" w:rsidRDefault="00C91F54" w:rsidP="00C91F54">
      <w:pPr>
        <w:pStyle w:val="BodyText"/>
        <w:tabs>
          <w:tab w:val="left" w:pos="9688"/>
        </w:tabs>
        <w:ind w:left="117"/>
        <w:rPr>
          <w:rFonts w:ascii="Cambria" w:hAnsi="Cambria"/>
          <w:w w:val="102"/>
          <w:u w:val="single"/>
        </w:rPr>
      </w:pPr>
      <w:r w:rsidRPr="00663F04">
        <w:rPr>
          <w:rFonts w:ascii="Cambria" w:hAnsi="Cambria"/>
          <w:b/>
        </w:rPr>
        <w:t>AUTHORSHIP STATEMENT</w:t>
      </w:r>
    </w:p>
    <w:p w14:paraId="2D9E2850" w14:textId="77777777" w:rsidR="00C91F54" w:rsidRPr="00663F04" w:rsidRDefault="00C91F54" w:rsidP="00C91F54">
      <w:pPr>
        <w:pStyle w:val="BodyText"/>
        <w:spacing w:before="96" w:line="268" w:lineRule="auto"/>
        <w:ind w:left="117" w:right="113"/>
        <w:jc w:val="both"/>
        <w:rPr>
          <w:rFonts w:ascii="Cambria" w:hAnsi="Cambria"/>
        </w:rPr>
      </w:pPr>
      <w:r w:rsidRPr="00663F04">
        <w:rPr>
          <w:rFonts w:ascii="Cambria" w:hAnsi="Cambria"/>
          <w:w w:val="105"/>
        </w:rPr>
        <w:t>All persons who meet authorship criteria are listed as authors, and all authors certify that they have participated sufficiently in the work to take public responsibility for the content, including participation in the</w:t>
      </w:r>
      <w:r w:rsidRPr="00663F04">
        <w:rPr>
          <w:rFonts w:ascii="Cambria" w:hAnsi="Cambria"/>
          <w:spacing w:val="-5"/>
          <w:w w:val="105"/>
        </w:rPr>
        <w:t xml:space="preserve"> </w:t>
      </w:r>
      <w:r w:rsidRPr="00663F04">
        <w:rPr>
          <w:rFonts w:ascii="Cambria" w:hAnsi="Cambria"/>
          <w:w w:val="105"/>
        </w:rPr>
        <w:t>concept,</w:t>
      </w:r>
      <w:r w:rsidRPr="00663F04">
        <w:rPr>
          <w:rFonts w:ascii="Cambria" w:hAnsi="Cambria"/>
          <w:spacing w:val="-5"/>
          <w:w w:val="105"/>
        </w:rPr>
        <w:t xml:space="preserve"> </w:t>
      </w:r>
      <w:r w:rsidRPr="00663F04">
        <w:rPr>
          <w:rFonts w:ascii="Cambria" w:hAnsi="Cambria"/>
          <w:w w:val="105"/>
        </w:rPr>
        <w:t>design,</w:t>
      </w:r>
      <w:r w:rsidRPr="00663F04">
        <w:rPr>
          <w:rFonts w:ascii="Cambria" w:hAnsi="Cambria"/>
          <w:spacing w:val="-5"/>
          <w:w w:val="105"/>
        </w:rPr>
        <w:t xml:space="preserve"> </w:t>
      </w:r>
      <w:r w:rsidRPr="00663F04">
        <w:rPr>
          <w:rFonts w:ascii="Cambria" w:hAnsi="Cambria"/>
          <w:w w:val="105"/>
        </w:rPr>
        <w:t>analysis,</w:t>
      </w:r>
      <w:r w:rsidRPr="00663F04">
        <w:rPr>
          <w:rFonts w:ascii="Cambria" w:hAnsi="Cambria"/>
          <w:spacing w:val="-5"/>
          <w:w w:val="105"/>
        </w:rPr>
        <w:t xml:space="preserve"> </w:t>
      </w:r>
      <w:r w:rsidRPr="00663F04">
        <w:rPr>
          <w:rFonts w:ascii="Cambria" w:hAnsi="Cambria"/>
          <w:w w:val="105"/>
        </w:rPr>
        <w:t>writing,</w:t>
      </w:r>
      <w:r w:rsidRPr="00663F04">
        <w:rPr>
          <w:rFonts w:ascii="Cambria" w:hAnsi="Cambria"/>
          <w:spacing w:val="-5"/>
          <w:w w:val="105"/>
        </w:rPr>
        <w:t xml:space="preserve"> </w:t>
      </w:r>
      <w:r w:rsidRPr="00663F04">
        <w:rPr>
          <w:rFonts w:ascii="Cambria" w:hAnsi="Cambria"/>
          <w:w w:val="105"/>
        </w:rPr>
        <w:t>or</w:t>
      </w:r>
      <w:r w:rsidRPr="00663F04">
        <w:rPr>
          <w:rFonts w:ascii="Cambria" w:hAnsi="Cambria"/>
          <w:spacing w:val="-6"/>
          <w:w w:val="105"/>
        </w:rPr>
        <w:t xml:space="preserve"> </w:t>
      </w:r>
      <w:r w:rsidRPr="00663F04">
        <w:rPr>
          <w:rFonts w:ascii="Cambria" w:hAnsi="Cambria"/>
          <w:w w:val="105"/>
        </w:rPr>
        <w:t>revision</w:t>
      </w:r>
      <w:r w:rsidRPr="00663F04">
        <w:rPr>
          <w:rFonts w:ascii="Cambria" w:hAnsi="Cambria"/>
          <w:spacing w:val="-6"/>
          <w:w w:val="105"/>
        </w:rPr>
        <w:t xml:space="preserve"> </w:t>
      </w:r>
      <w:r w:rsidRPr="00663F04">
        <w:rPr>
          <w:rFonts w:ascii="Cambria" w:hAnsi="Cambria"/>
          <w:w w:val="105"/>
        </w:rPr>
        <w:t>of</w:t>
      </w:r>
      <w:r w:rsidRPr="00663F04">
        <w:rPr>
          <w:rFonts w:ascii="Cambria" w:hAnsi="Cambria"/>
          <w:spacing w:val="-5"/>
          <w:w w:val="105"/>
        </w:rPr>
        <w:t xml:space="preserve"> </w:t>
      </w:r>
      <w:r w:rsidRPr="00663F04">
        <w:rPr>
          <w:rFonts w:ascii="Cambria" w:hAnsi="Cambria"/>
          <w:w w:val="105"/>
        </w:rPr>
        <w:t>the</w:t>
      </w:r>
      <w:r w:rsidRPr="00663F04">
        <w:rPr>
          <w:rFonts w:ascii="Cambria" w:hAnsi="Cambria"/>
          <w:spacing w:val="-4"/>
          <w:w w:val="105"/>
        </w:rPr>
        <w:t xml:space="preserve"> </w:t>
      </w:r>
      <w:r w:rsidRPr="00663F04">
        <w:rPr>
          <w:rFonts w:ascii="Cambria" w:hAnsi="Cambria"/>
          <w:w w:val="105"/>
        </w:rPr>
        <w:t>manuscript.</w:t>
      </w:r>
      <w:r w:rsidRPr="00663F04">
        <w:rPr>
          <w:rFonts w:ascii="Cambria" w:hAnsi="Cambria"/>
          <w:spacing w:val="-6"/>
          <w:w w:val="105"/>
        </w:rPr>
        <w:t xml:space="preserve"> </w:t>
      </w:r>
      <w:r w:rsidRPr="00663F04">
        <w:rPr>
          <w:rFonts w:ascii="Cambria" w:hAnsi="Cambria"/>
          <w:w w:val="105"/>
        </w:rPr>
        <w:t>Furthermore,</w:t>
      </w:r>
      <w:r w:rsidRPr="00663F04">
        <w:rPr>
          <w:rFonts w:ascii="Cambria" w:hAnsi="Cambria"/>
          <w:spacing w:val="-5"/>
          <w:w w:val="105"/>
        </w:rPr>
        <w:t xml:space="preserve"> </w:t>
      </w:r>
      <w:r w:rsidRPr="00663F04">
        <w:rPr>
          <w:rFonts w:ascii="Cambria" w:hAnsi="Cambria"/>
          <w:w w:val="105"/>
        </w:rPr>
        <w:t>each</w:t>
      </w:r>
      <w:r w:rsidRPr="00663F04">
        <w:rPr>
          <w:rFonts w:ascii="Cambria" w:hAnsi="Cambria"/>
          <w:spacing w:val="-6"/>
          <w:w w:val="105"/>
        </w:rPr>
        <w:t xml:space="preserve"> </w:t>
      </w:r>
      <w:r w:rsidRPr="00663F04">
        <w:rPr>
          <w:rFonts w:ascii="Cambria" w:hAnsi="Cambria"/>
          <w:w w:val="105"/>
        </w:rPr>
        <w:t>author</w:t>
      </w:r>
      <w:r w:rsidRPr="00663F04">
        <w:rPr>
          <w:rFonts w:ascii="Cambria" w:hAnsi="Cambria"/>
          <w:spacing w:val="-6"/>
          <w:w w:val="105"/>
        </w:rPr>
        <w:t xml:space="preserve"> </w:t>
      </w:r>
      <w:r w:rsidRPr="00663F04">
        <w:rPr>
          <w:rFonts w:ascii="Cambria" w:hAnsi="Cambria"/>
          <w:w w:val="105"/>
        </w:rPr>
        <w:t>certifies</w:t>
      </w:r>
      <w:r w:rsidRPr="00663F04">
        <w:rPr>
          <w:rFonts w:ascii="Cambria" w:hAnsi="Cambria"/>
          <w:spacing w:val="-5"/>
          <w:w w:val="105"/>
        </w:rPr>
        <w:t xml:space="preserve"> </w:t>
      </w:r>
      <w:r w:rsidRPr="00663F04">
        <w:rPr>
          <w:rFonts w:ascii="Cambria" w:hAnsi="Cambria"/>
          <w:w w:val="105"/>
        </w:rPr>
        <w:t>that this material or similar material has not been and will not be submitted to or published in any other publication</w:t>
      </w:r>
      <w:r w:rsidRPr="00663F04">
        <w:rPr>
          <w:rFonts w:ascii="Cambria" w:hAnsi="Cambria"/>
          <w:spacing w:val="-6"/>
          <w:w w:val="105"/>
        </w:rPr>
        <w:t>.</w:t>
      </w:r>
    </w:p>
    <w:p w14:paraId="1B500478" w14:textId="77777777" w:rsidR="00C91F54" w:rsidRPr="00663F04" w:rsidRDefault="00C91F54" w:rsidP="00FA7507">
      <w:pPr>
        <w:pStyle w:val="BodyText"/>
        <w:spacing w:before="30"/>
        <w:rPr>
          <w:rFonts w:ascii="Cambria" w:hAnsi="Cambria"/>
          <w:w w:val="105"/>
          <w:u w:val="single"/>
        </w:rPr>
      </w:pPr>
    </w:p>
    <w:p w14:paraId="67C829A9" w14:textId="77777777" w:rsidR="00C91F54" w:rsidRPr="00663F04" w:rsidRDefault="00C91F54" w:rsidP="00C91F54">
      <w:pPr>
        <w:pStyle w:val="Heading1"/>
        <w:spacing w:before="78"/>
        <w:rPr>
          <w:rFonts w:ascii="Cambria" w:hAnsi="Cambria"/>
        </w:rPr>
      </w:pPr>
      <w:r w:rsidRPr="00663F04">
        <w:rPr>
          <w:rFonts w:ascii="Cambria" w:hAnsi="Cambria"/>
          <w:w w:val="105"/>
        </w:rPr>
        <w:t>Acknowledgements</w:t>
      </w:r>
    </w:p>
    <w:p w14:paraId="04F32FD6" w14:textId="77777777" w:rsidR="00C91F54" w:rsidRPr="00663F04" w:rsidRDefault="00C91F54" w:rsidP="00C91F54">
      <w:pPr>
        <w:pStyle w:val="BodyText"/>
        <w:spacing w:before="29" w:line="268" w:lineRule="auto"/>
        <w:ind w:left="117" w:right="109"/>
        <w:jc w:val="both"/>
        <w:rPr>
          <w:rFonts w:ascii="Cambria" w:hAnsi="Cambria"/>
        </w:rPr>
      </w:pPr>
      <w:r w:rsidRPr="00663F04">
        <w:rPr>
          <w:rFonts w:ascii="Cambria" w:hAnsi="Cambria"/>
          <w:w w:val="105"/>
        </w:rPr>
        <w:t>All</w:t>
      </w:r>
      <w:r w:rsidRPr="00663F04">
        <w:rPr>
          <w:rFonts w:ascii="Cambria" w:hAnsi="Cambria"/>
          <w:spacing w:val="-8"/>
          <w:w w:val="105"/>
        </w:rPr>
        <w:t xml:space="preserve"> </w:t>
      </w:r>
      <w:r w:rsidRPr="00663F04">
        <w:rPr>
          <w:rFonts w:ascii="Cambria" w:hAnsi="Cambria"/>
          <w:w w:val="105"/>
        </w:rPr>
        <w:t>persons</w:t>
      </w:r>
      <w:r w:rsidRPr="00663F04">
        <w:rPr>
          <w:rFonts w:ascii="Cambria" w:hAnsi="Cambria"/>
          <w:spacing w:val="-7"/>
          <w:w w:val="105"/>
        </w:rPr>
        <w:t xml:space="preserve"> </w:t>
      </w:r>
      <w:r w:rsidRPr="00663F04">
        <w:rPr>
          <w:rFonts w:ascii="Cambria" w:hAnsi="Cambria"/>
          <w:w w:val="105"/>
        </w:rPr>
        <w:t>who</w:t>
      </w:r>
      <w:r w:rsidRPr="00663F04">
        <w:rPr>
          <w:rFonts w:ascii="Cambria" w:hAnsi="Cambria"/>
          <w:spacing w:val="-7"/>
          <w:w w:val="105"/>
        </w:rPr>
        <w:t xml:space="preserve"> </w:t>
      </w:r>
      <w:r w:rsidRPr="00663F04">
        <w:rPr>
          <w:rFonts w:ascii="Cambria" w:hAnsi="Cambria"/>
          <w:w w:val="105"/>
        </w:rPr>
        <w:t>have</w:t>
      </w:r>
      <w:r w:rsidRPr="00663F04">
        <w:rPr>
          <w:rFonts w:ascii="Cambria" w:hAnsi="Cambria"/>
          <w:spacing w:val="-6"/>
          <w:w w:val="105"/>
        </w:rPr>
        <w:t xml:space="preserve"> </w:t>
      </w:r>
      <w:r w:rsidRPr="00663F04">
        <w:rPr>
          <w:rFonts w:ascii="Cambria" w:hAnsi="Cambria"/>
          <w:w w:val="105"/>
        </w:rPr>
        <w:t>made</w:t>
      </w:r>
      <w:r w:rsidRPr="00663F04">
        <w:rPr>
          <w:rFonts w:ascii="Cambria" w:hAnsi="Cambria"/>
          <w:spacing w:val="-8"/>
          <w:w w:val="105"/>
        </w:rPr>
        <w:t xml:space="preserve"> </w:t>
      </w:r>
      <w:r w:rsidRPr="00663F04">
        <w:rPr>
          <w:rFonts w:ascii="Cambria" w:hAnsi="Cambria"/>
          <w:w w:val="105"/>
        </w:rPr>
        <w:t>substantial</w:t>
      </w:r>
      <w:r w:rsidRPr="00663F04">
        <w:rPr>
          <w:rFonts w:ascii="Cambria" w:hAnsi="Cambria"/>
          <w:spacing w:val="-7"/>
          <w:w w:val="105"/>
        </w:rPr>
        <w:t xml:space="preserve"> </w:t>
      </w:r>
      <w:r w:rsidRPr="00663F04">
        <w:rPr>
          <w:rFonts w:ascii="Cambria" w:hAnsi="Cambria"/>
          <w:w w:val="105"/>
        </w:rPr>
        <w:t>contributions</w:t>
      </w:r>
      <w:r w:rsidRPr="00663F04">
        <w:rPr>
          <w:rFonts w:ascii="Cambria" w:hAnsi="Cambria"/>
          <w:spacing w:val="-7"/>
          <w:w w:val="105"/>
        </w:rPr>
        <w:t xml:space="preserve"> </w:t>
      </w:r>
      <w:r w:rsidRPr="00663F04">
        <w:rPr>
          <w:rFonts w:ascii="Cambria" w:hAnsi="Cambria"/>
          <w:w w:val="105"/>
        </w:rPr>
        <w:t>to</w:t>
      </w:r>
      <w:r w:rsidRPr="00663F04">
        <w:rPr>
          <w:rFonts w:ascii="Cambria" w:hAnsi="Cambria"/>
          <w:spacing w:val="-7"/>
          <w:w w:val="105"/>
        </w:rPr>
        <w:t xml:space="preserve"> </w:t>
      </w:r>
      <w:r w:rsidRPr="00663F04">
        <w:rPr>
          <w:rFonts w:ascii="Cambria" w:hAnsi="Cambria"/>
          <w:w w:val="105"/>
        </w:rPr>
        <w:t>the</w:t>
      </w:r>
      <w:r w:rsidRPr="00663F04">
        <w:rPr>
          <w:rFonts w:ascii="Cambria" w:hAnsi="Cambria"/>
          <w:spacing w:val="-7"/>
          <w:w w:val="105"/>
        </w:rPr>
        <w:t xml:space="preserve"> </w:t>
      </w:r>
      <w:r w:rsidRPr="00663F04">
        <w:rPr>
          <w:rFonts w:ascii="Cambria" w:hAnsi="Cambria"/>
          <w:w w:val="105"/>
        </w:rPr>
        <w:t>work</w:t>
      </w:r>
      <w:r w:rsidRPr="00663F04">
        <w:rPr>
          <w:rFonts w:ascii="Cambria" w:hAnsi="Cambria"/>
          <w:spacing w:val="-7"/>
          <w:w w:val="105"/>
        </w:rPr>
        <w:t xml:space="preserve"> </w:t>
      </w:r>
      <w:r w:rsidRPr="00663F04">
        <w:rPr>
          <w:rFonts w:ascii="Cambria" w:hAnsi="Cambria"/>
          <w:w w:val="105"/>
        </w:rPr>
        <w:t>reported</w:t>
      </w:r>
      <w:r w:rsidRPr="00663F04">
        <w:rPr>
          <w:rFonts w:ascii="Cambria" w:hAnsi="Cambria"/>
          <w:spacing w:val="-6"/>
          <w:w w:val="105"/>
        </w:rPr>
        <w:t xml:space="preserve"> </w:t>
      </w:r>
      <w:r w:rsidRPr="00663F04">
        <w:rPr>
          <w:rFonts w:ascii="Cambria" w:hAnsi="Cambria"/>
          <w:w w:val="105"/>
        </w:rPr>
        <w:t>in</w:t>
      </w:r>
      <w:r w:rsidRPr="00663F04">
        <w:rPr>
          <w:rFonts w:ascii="Cambria" w:hAnsi="Cambria"/>
          <w:spacing w:val="-6"/>
          <w:w w:val="105"/>
        </w:rPr>
        <w:t xml:space="preserve"> </w:t>
      </w:r>
      <w:r w:rsidRPr="00663F04">
        <w:rPr>
          <w:rFonts w:ascii="Cambria" w:hAnsi="Cambria"/>
          <w:w w:val="105"/>
        </w:rPr>
        <w:t>the</w:t>
      </w:r>
      <w:r w:rsidRPr="00663F04">
        <w:rPr>
          <w:rFonts w:ascii="Cambria" w:hAnsi="Cambria"/>
          <w:spacing w:val="-6"/>
          <w:w w:val="105"/>
        </w:rPr>
        <w:t xml:space="preserve"> </w:t>
      </w:r>
      <w:r w:rsidRPr="00663F04">
        <w:rPr>
          <w:rFonts w:ascii="Cambria" w:hAnsi="Cambria"/>
          <w:w w:val="105"/>
        </w:rPr>
        <w:t>manuscript</w:t>
      </w:r>
      <w:r w:rsidRPr="00663F04">
        <w:rPr>
          <w:rFonts w:ascii="Cambria" w:hAnsi="Cambria"/>
          <w:spacing w:val="-8"/>
          <w:w w:val="105"/>
        </w:rPr>
        <w:t xml:space="preserve"> </w:t>
      </w:r>
      <w:r w:rsidRPr="00663F04">
        <w:rPr>
          <w:rFonts w:ascii="Cambria" w:hAnsi="Cambria"/>
          <w:w w:val="105"/>
        </w:rPr>
        <w:t>(e.g.,</w:t>
      </w:r>
      <w:r w:rsidRPr="00663F04">
        <w:rPr>
          <w:rFonts w:ascii="Cambria" w:hAnsi="Cambria"/>
          <w:spacing w:val="-7"/>
          <w:w w:val="105"/>
        </w:rPr>
        <w:t xml:space="preserve"> </w:t>
      </w:r>
      <w:r w:rsidRPr="00663F04">
        <w:rPr>
          <w:rFonts w:ascii="Cambria" w:hAnsi="Cambria"/>
          <w:w w:val="105"/>
        </w:rPr>
        <w:t>technical help, writing and editing assistance, general support), but who do not meet the criteria for authorship, are named in the Acknowledgements and have given us their written permission to be named. If we have not included</w:t>
      </w:r>
      <w:r w:rsidRPr="00663F04">
        <w:rPr>
          <w:rFonts w:ascii="Cambria" w:hAnsi="Cambria"/>
          <w:spacing w:val="-14"/>
          <w:w w:val="105"/>
        </w:rPr>
        <w:t xml:space="preserve"> </w:t>
      </w:r>
      <w:r w:rsidRPr="00663F04">
        <w:rPr>
          <w:rFonts w:ascii="Cambria" w:hAnsi="Cambria"/>
          <w:w w:val="105"/>
        </w:rPr>
        <w:t>an</w:t>
      </w:r>
      <w:r w:rsidRPr="00663F04">
        <w:rPr>
          <w:rFonts w:ascii="Cambria" w:hAnsi="Cambria"/>
          <w:spacing w:val="-14"/>
          <w:w w:val="105"/>
        </w:rPr>
        <w:t xml:space="preserve"> </w:t>
      </w:r>
      <w:r w:rsidRPr="00663F04">
        <w:rPr>
          <w:rFonts w:ascii="Cambria" w:hAnsi="Cambria"/>
          <w:w w:val="105"/>
        </w:rPr>
        <w:t>Acknowledgements,</w:t>
      </w:r>
      <w:r w:rsidRPr="00663F04">
        <w:rPr>
          <w:rFonts w:ascii="Cambria" w:hAnsi="Cambria"/>
          <w:spacing w:val="-14"/>
          <w:w w:val="105"/>
        </w:rPr>
        <w:t xml:space="preserve"> </w:t>
      </w:r>
      <w:r w:rsidRPr="00663F04">
        <w:rPr>
          <w:rFonts w:ascii="Cambria" w:hAnsi="Cambria"/>
          <w:w w:val="105"/>
        </w:rPr>
        <w:t>then</w:t>
      </w:r>
      <w:r w:rsidRPr="00663F04">
        <w:rPr>
          <w:rFonts w:ascii="Cambria" w:hAnsi="Cambria"/>
          <w:spacing w:val="-15"/>
          <w:w w:val="105"/>
        </w:rPr>
        <w:t xml:space="preserve"> </w:t>
      </w:r>
      <w:r w:rsidRPr="00663F04">
        <w:rPr>
          <w:rFonts w:ascii="Cambria" w:hAnsi="Cambria"/>
          <w:w w:val="105"/>
        </w:rPr>
        <w:t>that</w:t>
      </w:r>
      <w:r w:rsidRPr="00663F04">
        <w:rPr>
          <w:rFonts w:ascii="Cambria" w:hAnsi="Cambria"/>
          <w:spacing w:val="-14"/>
          <w:w w:val="105"/>
        </w:rPr>
        <w:t xml:space="preserve"> </w:t>
      </w:r>
      <w:r w:rsidRPr="00663F04">
        <w:rPr>
          <w:rFonts w:ascii="Cambria" w:hAnsi="Cambria"/>
          <w:w w:val="105"/>
        </w:rPr>
        <w:t>indicates</w:t>
      </w:r>
      <w:r w:rsidRPr="00663F04">
        <w:rPr>
          <w:rFonts w:ascii="Cambria" w:hAnsi="Cambria"/>
          <w:spacing w:val="-14"/>
          <w:w w:val="105"/>
        </w:rPr>
        <w:t xml:space="preserve"> </w:t>
      </w:r>
      <w:r w:rsidRPr="00663F04">
        <w:rPr>
          <w:rFonts w:ascii="Cambria" w:hAnsi="Cambria"/>
          <w:w w:val="105"/>
        </w:rPr>
        <w:t>that</w:t>
      </w:r>
      <w:r w:rsidRPr="00663F04">
        <w:rPr>
          <w:rFonts w:ascii="Cambria" w:hAnsi="Cambria"/>
          <w:spacing w:val="-15"/>
          <w:w w:val="105"/>
        </w:rPr>
        <w:t xml:space="preserve"> </w:t>
      </w:r>
      <w:r w:rsidRPr="00663F04">
        <w:rPr>
          <w:rFonts w:ascii="Cambria" w:hAnsi="Cambria"/>
          <w:w w:val="105"/>
        </w:rPr>
        <w:t>we</w:t>
      </w:r>
      <w:r w:rsidRPr="00663F04">
        <w:rPr>
          <w:rFonts w:ascii="Cambria" w:hAnsi="Cambria"/>
          <w:spacing w:val="-16"/>
          <w:w w:val="105"/>
        </w:rPr>
        <w:t xml:space="preserve"> </w:t>
      </w:r>
      <w:r w:rsidRPr="00663F04">
        <w:rPr>
          <w:rFonts w:ascii="Cambria" w:hAnsi="Cambria"/>
          <w:w w:val="105"/>
        </w:rPr>
        <w:t>have</w:t>
      </w:r>
      <w:r w:rsidRPr="00663F04">
        <w:rPr>
          <w:rFonts w:ascii="Cambria" w:hAnsi="Cambria"/>
          <w:spacing w:val="-15"/>
          <w:w w:val="105"/>
        </w:rPr>
        <w:t xml:space="preserve"> </w:t>
      </w:r>
      <w:r w:rsidRPr="00663F04">
        <w:rPr>
          <w:rFonts w:ascii="Cambria" w:hAnsi="Cambria"/>
          <w:w w:val="105"/>
        </w:rPr>
        <w:t>not</w:t>
      </w:r>
      <w:r w:rsidRPr="00663F04">
        <w:rPr>
          <w:rFonts w:ascii="Cambria" w:hAnsi="Cambria"/>
          <w:spacing w:val="-15"/>
          <w:w w:val="105"/>
        </w:rPr>
        <w:t xml:space="preserve"> </w:t>
      </w:r>
      <w:r w:rsidRPr="00663F04">
        <w:rPr>
          <w:rFonts w:ascii="Cambria" w:hAnsi="Cambria"/>
          <w:w w:val="105"/>
        </w:rPr>
        <w:t>received</w:t>
      </w:r>
      <w:r w:rsidRPr="00663F04">
        <w:rPr>
          <w:rFonts w:ascii="Cambria" w:hAnsi="Cambria"/>
          <w:spacing w:val="-14"/>
          <w:w w:val="105"/>
        </w:rPr>
        <w:t xml:space="preserve"> </w:t>
      </w:r>
      <w:r w:rsidRPr="00663F04">
        <w:rPr>
          <w:rFonts w:ascii="Cambria" w:hAnsi="Cambria"/>
          <w:w w:val="105"/>
        </w:rPr>
        <w:t>substantial</w:t>
      </w:r>
      <w:r w:rsidRPr="00663F04">
        <w:rPr>
          <w:rFonts w:ascii="Cambria" w:hAnsi="Cambria"/>
          <w:spacing w:val="-14"/>
          <w:w w:val="105"/>
        </w:rPr>
        <w:t xml:space="preserve"> </w:t>
      </w:r>
      <w:r w:rsidRPr="00663F04">
        <w:rPr>
          <w:rFonts w:ascii="Cambria" w:hAnsi="Cambria"/>
          <w:w w:val="105"/>
        </w:rPr>
        <w:t>contributions</w:t>
      </w:r>
      <w:r w:rsidRPr="00663F04">
        <w:rPr>
          <w:rFonts w:ascii="Cambria" w:hAnsi="Cambria"/>
          <w:spacing w:val="-14"/>
          <w:w w:val="105"/>
        </w:rPr>
        <w:t xml:space="preserve"> </w:t>
      </w:r>
      <w:r w:rsidRPr="00663F04">
        <w:rPr>
          <w:rFonts w:ascii="Cambria" w:hAnsi="Cambria"/>
          <w:w w:val="105"/>
        </w:rPr>
        <w:t>from non-authors.</w:t>
      </w:r>
    </w:p>
    <w:p w14:paraId="007EC664" w14:textId="77777777" w:rsidR="00C91F54" w:rsidRPr="00663F04" w:rsidRDefault="00C91F54" w:rsidP="00C91F54">
      <w:pPr>
        <w:pStyle w:val="BodyText"/>
        <w:spacing w:before="6"/>
        <w:rPr>
          <w:rFonts w:ascii="Cambria" w:hAnsi="Cambria"/>
        </w:rPr>
      </w:pPr>
    </w:p>
    <w:p w14:paraId="5CB28CCE" w14:textId="0CEBF05C" w:rsidR="00C91F54" w:rsidRPr="005B497D" w:rsidRDefault="00C91F54" w:rsidP="00C91F54">
      <w:pPr>
        <w:rPr>
          <w:rFonts w:ascii="Cambria" w:eastAsia="Times New Roman" w:hAnsi="Cambria" w:cs="Times New Roman"/>
          <w:lang w:val="en-US"/>
        </w:rPr>
      </w:pPr>
    </w:p>
    <w:sectPr w:rsidR="00C91F54" w:rsidRPr="005B4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63E"/>
    <w:rsid w:val="00013654"/>
    <w:rsid w:val="00022BBB"/>
    <w:rsid w:val="000451ED"/>
    <w:rsid w:val="000702C9"/>
    <w:rsid w:val="000A4B89"/>
    <w:rsid w:val="000E22A0"/>
    <w:rsid w:val="000F48CD"/>
    <w:rsid w:val="00112135"/>
    <w:rsid w:val="00131276"/>
    <w:rsid w:val="00145835"/>
    <w:rsid w:val="00181E67"/>
    <w:rsid w:val="001852B7"/>
    <w:rsid w:val="001E35A0"/>
    <w:rsid w:val="00234A32"/>
    <w:rsid w:val="002430CE"/>
    <w:rsid w:val="0025619E"/>
    <w:rsid w:val="0025766D"/>
    <w:rsid w:val="00266AE6"/>
    <w:rsid w:val="00267184"/>
    <w:rsid w:val="002B2971"/>
    <w:rsid w:val="002C1305"/>
    <w:rsid w:val="002F34B0"/>
    <w:rsid w:val="002F500A"/>
    <w:rsid w:val="0034199C"/>
    <w:rsid w:val="00373CB8"/>
    <w:rsid w:val="00376298"/>
    <w:rsid w:val="003A319F"/>
    <w:rsid w:val="003D1F8C"/>
    <w:rsid w:val="00414B63"/>
    <w:rsid w:val="00430BF4"/>
    <w:rsid w:val="00462AFD"/>
    <w:rsid w:val="00471F12"/>
    <w:rsid w:val="004F3E6D"/>
    <w:rsid w:val="004F6E74"/>
    <w:rsid w:val="00511C15"/>
    <w:rsid w:val="00523AB3"/>
    <w:rsid w:val="00524489"/>
    <w:rsid w:val="005331C9"/>
    <w:rsid w:val="005335B2"/>
    <w:rsid w:val="00537AC2"/>
    <w:rsid w:val="00547C93"/>
    <w:rsid w:val="0056736A"/>
    <w:rsid w:val="005731B5"/>
    <w:rsid w:val="0057705E"/>
    <w:rsid w:val="00583F46"/>
    <w:rsid w:val="00585FE0"/>
    <w:rsid w:val="0059015B"/>
    <w:rsid w:val="0059570E"/>
    <w:rsid w:val="005A00BE"/>
    <w:rsid w:val="005A00D9"/>
    <w:rsid w:val="005A4BAF"/>
    <w:rsid w:val="005B497D"/>
    <w:rsid w:val="005D6EA0"/>
    <w:rsid w:val="005E7EB8"/>
    <w:rsid w:val="006147AA"/>
    <w:rsid w:val="006A1737"/>
    <w:rsid w:val="006B0E9B"/>
    <w:rsid w:val="006B13FF"/>
    <w:rsid w:val="0070388D"/>
    <w:rsid w:val="00730AC1"/>
    <w:rsid w:val="00734DBA"/>
    <w:rsid w:val="007515A5"/>
    <w:rsid w:val="00756CE1"/>
    <w:rsid w:val="007874CB"/>
    <w:rsid w:val="00787783"/>
    <w:rsid w:val="007B44BD"/>
    <w:rsid w:val="007B6180"/>
    <w:rsid w:val="007E64B3"/>
    <w:rsid w:val="00813188"/>
    <w:rsid w:val="00826860"/>
    <w:rsid w:val="0083672D"/>
    <w:rsid w:val="00840036"/>
    <w:rsid w:val="00845EA8"/>
    <w:rsid w:val="008623C9"/>
    <w:rsid w:val="008708F6"/>
    <w:rsid w:val="008A1271"/>
    <w:rsid w:val="008B60D1"/>
    <w:rsid w:val="008F67A4"/>
    <w:rsid w:val="00900289"/>
    <w:rsid w:val="00902754"/>
    <w:rsid w:val="009314D4"/>
    <w:rsid w:val="00986D16"/>
    <w:rsid w:val="009B565C"/>
    <w:rsid w:val="00A036B7"/>
    <w:rsid w:val="00A20795"/>
    <w:rsid w:val="00A47FE7"/>
    <w:rsid w:val="00A5125C"/>
    <w:rsid w:val="00A517C8"/>
    <w:rsid w:val="00A53BF1"/>
    <w:rsid w:val="00A91F39"/>
    <w:rsid w:val="00AB765D"/>
    <w:rsid w:val="00AC51FE"/>
    <w:rsid w:val="00AE06A0"/>
    <w:rsid w:val="00AE5C04"/>
    <w:rsid w:val="00B64A8B"/>
    <w:rsid w:val="00B83864"/>
    <w:rsid w:val="00B85FE3"/>
    <w:rsid w:val="00B87FDD"/>
    <w:rsid w:val="00C3363E"/>
    <w:rsid w:val="00C50E77"/>
    <w:rsid w:val="00C52396"/>
    <w:rsid w:val="00C91F54"/>
    <w:rsid w:val="00CC756A"/>
    <w:rsid w:val="00D16C22"/>
    <w:rsid w:val="00D32478"/>
    <w:rsid w:val="00D378F3"/>
    <w:rsid w:val="00D66315"/>
    <w:rsid w:val="00DA1B96"/>
    <w:rsid w:val="00DD13DE"/>
    <w:rsid w:val="00DF4F5A"/>
    <w:rsid w:val="00E0300D"/>
    <w:rsid w:val="00E45843"/>
    <w:rsid w:val="00E5199C"/>
    <w:rsid w:val="00E67F89"/>
    <w:rsid w:val="00EC00DA"/>
    <w:rsid w:val="00ED06EC"/>
    <w:rsid w:val="00ED7494"/>
    <w:rsid w:val="00EF1EED"/>
    <w:rsid w:val="00F10A37"/>
    <w:rsid w:val="00F420B8"/>
    <w:rsid w:val="00F56F67"/>
    <w:rsid w:val="00F747C0"/>
    <w:rsid w:val="00FA7507"/>
    <w:rsid w:val="00FE43E0"/>
    <w:rsid w:val="00FF08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01B2"/>
  <w15:docId w15:val="{5BC2EE66-FBF2-4B0F-8D47-47CCC47B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rsid w:val="00C91F54"/>
    <w:pPr>
      <w:widowControl w:val="0"/>
      <w:autoSpaceDE w:val="0"/>
      <w:autoSpaceDN w:val="0"/>
      <w:spacing w:after="0" w:line="240" w:lineRule="auto"/>
      <w:ind w:left="117"/>
      <w:outlineLvl w:val="0"/>
    </w:pPr>
    <w:rPr>
      <w:rFonts w:ascii="Times New Roman" w:eastAsia="Times New Roman" w:hAnsi="Times New Roman" w:cs="Times New Roman"/>
      <w:b/>
      <w:bCs/>
      <w:lang w:val="en-US"/>
    </w:rPr>
  </w:style>
  <w:style w:type="paragraph" w:styleId="Heading2">
    <w:name w:val="heading 2"/>
    <w:basedOn w:val="Normal"/>
    <w:link w:val="Heading2Char"/>
    <w:uiPriority w:val="1"/>
    <w:qFormat/>
    <w:rsid w:val="00C91F54"/>
    <w:pPr>
      <w:widowControl w:val="0"/>
      <w:autoSpaceDE w:val="0"/>
      <w:autoSpaceDN w:val="0"/>
      <w:spacing w:after="0" w:line="240" w:lineRule="auto"/>
      <w:ind w:left="117"/>
      <w:jc w:val="both"/>
      <w:outlineLvl w:val="1"/>
    </w:pPr>
    <w:rPr>
      <w:rFonts w:ascii="Times New Roman" w:eastAsia="Times New Roman" w:hAnsi="Times New Roman" w:cs="Times New Roman"/>
      <w:b/>
      <w:bCs/>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451ED"/>
    <w:pPr>
      <w:autoSpaceDE w:val="0"/>
      <w:autoSpaceDN w:val="0"/>
      <w:adjustRightInd w:val="0"/>
      <w:spacing w:after="0" w:line="240" w:lineRule="auto"/>
    </w:pPr>
    <w:rPr>
      <w:rFonts w:ascii="Arial" w:eastAsiaTheme="minorEastAsia" w:hAnsi="Arial" w:cs="Arial"/>
      <w:color w:val="000000"/>
      <w:sz w:val="24"/>
      <w:szCs w:val="24"/>
      <w:lang w:eastAsia="ja-JP"/>
    </w:rPr>
  </w:style>
  <w:style w:type="paragraph" w:styleId="NormalWeb">
    <w:name w:val="Normal (Web)"/>
    <w:basedOn w:val="Normal"/>
    <w:uiPriority w:val="99"/>
    <w:unhideWhenUsed/>
    <w:rsid w:val="00462AF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62AFD"/>
    <w:rPr>
      <w:color w:val="0000FF"/>
      <w:u w:val="single"/>
    </w:rPr>
  </w:style>
  <w:style w:type="character" w:customStyle="1" w:styleId="orcid-id-https2">
    <w:name w:val="orcid-id-https2"/>
    <w:basedOn w:val="DefaultParagraphFont"/>
    <w:rsid w:val="00462AFD"/>
    <w:rPr>
      <w:sz w:val="18"/>
      <w:szCs w:val="18"/>
    </w:rPr>
  </w:style>
  <w:style w:type="character" w:customStyle="1" w:styleId="lrzxr">
    <w:name w:val="lrzxr"/>
    <w:basedOn w:val="DefaultParagraphFont"/>
    <w:rsid w:val="00462AFD"/>
  </w:style>
  <w:style w:type="character" w:customStyle="1" w:styleId="Heading1Char">
    <w:name w:val="Heading 1 Char"/>
    <w:basedOn w:val="DefaultParagraphFont"/>
    <w:link w:val="Heading1"/>
    <w:uiPriority w:val="1"/>
    <w:rsid w:val="00C91F54"/>
    <w:rPr>
      <w:rFonts w:ascii="Times New Roman" w:eastAsia="Times New Roman" w:hAnsi="Times New Roman" w:cs="Times New Roman"/>
      <w:b/>
      <w:bCs/>
      <w:lang w:val="en-US"/>
    </w:rPr>
  </w:style>
  <w:style w:type="character" w:customStyle="1" w:styleId="Heading2Char">
    <w:name w:val="Heading 2 Char"/>
    <w:basedOn w:val="DefaultParagraphFont"/>
    <w:link w:val="Heading2"/>
    <w:uiPriority w:val="1"/>
    <w:rsid w:val="00C91F54"/>
    <w:rPr>
      <w:rFonts w:ascii="Times New Roman" w:eastAsia="Times New Roman" w:hAnsi="Times New Roman" w:cs="Times New Roman"/>
      <w:b/>
      <w:bCs/>
      <w:i/>
      <w:lang w:val="en-US"/>
    </w:rPr>
  </w:style>
  <w:style w:type="paragraph" w:styleId="BodyText">
    <w:name w:val="Body Text"/>
    <w:basedOn w:val="Normal"/>
    <w:link w:val="BodyTextChar"/>
    <w:uiPriority w:val="1"/>
    <w:qFormat/>
    <w:rsid w:val="00C91F54"/>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C91F54"/>
    <w:rPr>
      <w:rFonts w:ascii="Times New Roman" w:eastAsia="Times New Roman" w:hAnsi="Times New Roman" w:cs="Times New Roman"/>
      <w:lang w:val="en-US"/>
    </w:rPr>
  </w:style>
  <w:style w:type="character" w:styleId="UnresolvedMention">
    <w:name w:val="Unresolved Mention"/>
    <w:basedOn w:val="DefaultParagraphFont"/>
    <w:uiPriority w:val="99"/>
    <w:semiHidden/>
    <w:unhideWhenUsed/>
    <w:rsid w:val="00B87FDD"/>
    <w:rPr>
      <w:color w:val="605E5C"/>
      <w:shd w:val="clear" w:color="auto" w:fill="E1DFDD"/>
    </w:rPr>
  </w:style>
  <w:style w:type="paragraph" w:styleId="Title">
    <w:name w:val="Title"/>
    <w:basedOn w:val="Normal"/>
    <w:link w:val="TitleChar"/>
    <w:uiPriority w:val="10"/>
    <w:qFormat/>
    <w:rsid w:val="00B85FE3"/>
    <w:pPr>
      <w:widowControl w:val="0"/>
      <w:autoSpaceDE w:val="0"/>
      <w:autoSpaceDN w:val="0"/>
      <w:spacing w:before="81" w:after="0" w:line="240" w:lineRule="auto"/>
      <w:ind w:left="409" w:right="1447"/>
      <w:jc w:val="center"/>
    </w:pPr>
    <w:rPr>
      <w:rFonts w:ascii="Times New Roman" w:eastAsia="Times New Roman" w:hAnsi="Times New Roman" w:cs="Times New Roman"/>
      <w:sz w:val="34"/>
      <w:szCs w:val="34"/>
      <w:lang w:val="en-US"/>
    </w:rPr>
  </w:style>
  <w:style w:type="character" w:customStyle="1" w:styleId="TitleChar">
    <w:name w:val="Title Char"/>
    <w:basedOn w:val="DefaultParagraphFont"/>
    <w:link w:val="Title"/>
    <w:uiPriority w:val="10"/>
    <w:rsid w:val="00B85FE3"/>
    <w:rPr>
      <w:rFonts w:ascii="Times New Roman" w:eastAsia="Times New Roman" w:hAnsi="Times New Roman" w:cs="Times New Roman"/>
      <w:sz w:val="34"/>
      <w:szCs w:val="3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9945">
      <w:bodyDiv w:val="1"/>
      <w:marLeft w:val="0"/>
      <w:marRight w:val="0"/>
      <w:marTop w:val="0"/>
      <w:marBottom w:val="0"/>
      <w:divBdr>
        <w:top w:val="none" w:sz="0" w:space="0" w:color="auto"/>
        <w:left w:val="none" w:sz="0" w:space="0" w:color="auto"/>
        <w:bottom w:val="none" w:sz="0" w:space="0" w:color="auto"/>
        <w:right w:val="none" w:sz="0" w:space="0" w:color="auto"/>
      </w:divBdr>
      <w:divsChild>
        <w:div w:id="614674034">
          <w:marLeft w:val="0"/>
          <w:marRight w:val="0"/>
          <w:marTop w:val="0"/>
          <w:marBottom w:val="0"/>
          <w:divBdr>
            <w:top w:val="none" w:sz="0" w:space="0" w:color="auto"/>
            <w:left w:val="none" w:sz="0" w:space="0" w:color="auto"/>
            <w:bottom w:val="none" w:sz="0" w:space="0" w:color="auto"/>
            <w:right w:val="none" w:sz="0" w:space="0" w:color="auto"/>
          </w:divBdr>
        </w:div>
        <w:div w:id="1631933222">
          <w:marLeft w:val="0"/>
          <w:marRight w:val="0"/>
          <w:marTop w:val="0"/>
          <w:marBottom w:val="0"/>
          <w:divBdr>
            <w:top w:val="none" w:sz="0" w:space="0" w:color="auto"/>
            <w:left w:val="none" w:sz="0" w:space="0" w:color="auto"/>
            <w:bottom w:val="none" w:sz="0" w:space="0" w:color="auto"/>
            <w:right w:val="none" w:sz="0" w:space="0" w:color="auto"/>
          </w:divBdr>
        </w:div>
      </w:divsChild>
    </w:div>
    <w:div w:id="635836822">
      <w:bodyDiv w:val="1"/>
      <w:marLeft w:val="0"/>
      <w:marRight w:val="0"/>
      <w:marTop w:val="0"/>
      <w:marBottom w:val="0"/>
      <w:divBdr>
        <w:top w:val="none" w:sz="0" w:space="0" w:color="auto"/>
        <w:left w:val="none" w:sz="0" w:space="0" w:color="auto"/>
        <w:bottom w:val="none" w:sz="0" w:space="0" w:color="auto"/>
        <w:right w:val="none" w:sz="0" w:space="0" w:color="auto"/>
      </w:divBdr>
    </w:div>
    <w:div w:id="876741031">
      <w:bodyDiv w:val="1"/>
      <w:marLeft w:val="0"/>
      <w:marRight w:val="0"/>
      <w:marTop w:val="0"/>
      <w:marBottom w:val="0"/>
      <w:divBdr>
        <w:top w:val="none" w:sz="0" w:space="0" w:color="auto"/>
        <w:left w:val="none" w:sz="0" w:space="0" w:color="auto"/>
        <w:bottom w:val="none" w:sz="0" w:space="0" w:color="auto"/>
        <w:right w:val="none" w:sz="0" w:space="0" w:color="auto"/>
      </w:divBdr>
      <w:divsChild>
        <w:div w:id="1633712536">
          <w:marLeft w:val="0"/>
          <w:marRight w:val="0"/>
          <w:marTop w:val="0"/>
          <w:marBottom w:val="0"/>
          <w:divBdr>
            <w:top w:val="none" w:sz="0" w:space="0" w:color="auto"/>
            <w:left w:val="none" w:sz="0" w:space="0" w:color="auto"/>
            <w:bottom w:val="none" w:sz="0" w:space="0" w:color="auto"/>
            <w:right w:val="none" w:sz="0" w:space="0" w:color="auto"/>
          </w:divBdr>
        </w:div>
        <w:div w:id="1499539774">
          <w:marLeft w:val="0"/>
          <w:marRight w:val="0"/>
          <w:marTop w:val="0"/>
          <w:marBottom w:val="0"/>
          <w:divBdr>
            <w:top w:val="none" w:sz="0" w:space="0" w:color="auto"/>
            <w:left w:val="none" w:sz="0" w:space="0" w:color="auto"/>
            <w:bottom w:val="none" w:sz="0" w:space="0" w:color="auto"/>
            <w:right w:val="none" w:sz="0" w:space="0" w:color="auto"/>
          </w:divBdr>
        </w:div>
      </w:divsChild>
    </w:div>
    <w:div w:id="1099639120">
      <w:bodyDiv w:val="1"/>
      <w:marLeft w:val="0"/>
      <w:marRight w:val="0"/>
      <w:marTop w:val="0"/>
      <w:marBottom w:val="0"/>
      <w:divBdr>
        <w:top w:val="none" w:sz="0" w:space="0" w:color="auto"/>
        <w:left w:val="none" w:sz="0" w:space="0" w:color="auto"/>
        <w:bottom w:val="none" w:sz="0" w:space="0" w:color="auto"/>
        <w:right w:val="none" w:sz="0" w:space="0" w:color="auto"/>
      </w:divBdr>
    </w:div>
    <w:div w:id="1339621573">
      <w:bodyDiv w:val="1"/>
      <w:marLeft w:val="0"/>
      <w:marRight w:val="0"/>
      <w:marTop w:val="0"/>
      <w:marBottom w:val="0"/>
      <w:divBdr>
        <w:top w:val="none" w:sz="0" w:space="0" w:color="auto"/>
        <w:left w:val="none" w:sz="0" w:space="0" w:color="auto"/>
        <w:bottom w:val="none" w:sz="0" w:space="0" w:color="auto"/>
        <w:right w:val="none" w:sz="0" w:space="0" w:color="auto"/>
      </w:divBdr>
    </w:div>
    <w:div w:id="1430003288">
      <w:bodyDiv w:val="1"/>
      <w:marLeft w:val="0"/>
      <w:marRight w:val="0"/>
      <w:marTop w:val="0"/>
      <w:marBottom w:val="0"/>
      <w:divBdr>
        <w:top w:val="none" w:sz="0" w:space="0" w:color="auto"/>
        <w:left w:val="none" w:sz="0" w:space="0" w:color="auto"/>
        <w:bottom w:val="none" w:sz="0" w:space="0" w:color="auto"/>
        <w:right w:val="none" w:sz="0" w:space="0" w:color="auto"/>
      </w:divBdr>
    </w:div>
    <w:div w:id="1465199414">
      <w:bodyDiv w:val="1"/>
      <w:marLeft w:val="0"/>
      <w:marRight w:val="0"/>
      <w:marTop w:val="0"/>
      <w:marBottom w:val="0"/>
      <w:divBdr>
        <w:top w:val="none" w:sz="0" w:space="0" w:color="auto"/>
        <w:left w:val="none" w:sz="0" w:space="0" w:color="auto"/>
        <w:bottom w:val="none" w:sz="0" w:space="0" w:color="auto"/>
        <w:right w:val="none" w:sz="0" w:space="0" w:color="auto"/>
      </w:divBdr>
    </w:div>
    <w:div w:id="154070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nwankwo@shu.ac.uk" TargetMode="External"/><Relationship Id="rId3" Type="http://schemas.openxmlformats.org/officeDocument/2006/relationships/settings" Target="settings.xml"/><Relationship Id="rId7" Type="http://schemas.openxmlformats.org/officeDocument/2006/relationships/hyperlink" Target="https://orcid.org/0000-0003-3582-24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D.mali@uea.ac.uk" TargetMode="External"/><Relationship Id="rId11" Type="http://schemas.openxmlformats.org/officeDocument/2006/relationships/fontTable" Target="fontTable.xml"/><Relationship Id="rId5" Type="http://schemas.openxmlformats.org/officeDocument/2006/relationships/hyperlink" Target="mailto:A.EL-Fakir@shu.ac.uk" TargetMode="External"/><Relationship Id="rId10" Type="http://schemas.openxmlformats.org/officeDocument/2006/relationships/hyperlink" Target="mailto:k.adams3@bradford.ac.uk" TargetMode="External"/><Relationship Id="rId4" Type="http://schemas.openxmlformats.org/officeDocument/2006/relationships/webSettings" Target="webSettings.xml"/><Relationship Id="rId9" Type="http://schemas.openxmlformats.org/officeDocument/2006/relationships/hyperlink" Target="mailto:Rexford.Attah-Boakye@notting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814A4-42E3-4F5B-9C0A-BE3310887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Dafydd Mali</dc:creator>
  <cp:lastModifiedBy>Dafydd Mali (NBS - Staff)</cp:lastModifiedBy>
  <cp:revision>30</cp:revision>
  <cp:lastPrinted>2025-06-13T07:28:00Z</cp:lastPrinted>
  <dcterms:created xsi:type="dcterms:W3CDTF">2025-06-12T09:04:00Z</dcterms:created>
  <dcterms:modified xsi:type="dcterms:W3CDTF">2025-07-03T06:40:00Z</dcterms:modified>
</cp:coreProperties>
</file>