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320E" w14:textId="77777777" w:rsidR="00B831E7" w:rsidRDefault="00000000">
      <w:pPr>
        <w:adjustRightInd w:val="0"/>
        <w:snapToGrid w:val="0"/>
        <w:spacing w:line="480" w:lineRule="auto"/>
        <w:rPr>
          <w:rFonts w:ascii="Times New Roman" w:hAnsi="Times New Roman" w:cs="Times New Roman"/>
          <w:b/>
          <w:bCs/>
          <w:sz w:val="32"/>
          <w:szCs w:val="40"/>
        </w:rPr>
      </w:pPr>
      <w:bookmarkStart w:id="0" w:name="OLE_LINK3"/>
      <w:r>
        <w:rPr>
          <w:rFonts w:ascii="Times New Roman" w:hAnsi="Times New Roman" w:cs="Times New Roman"/>
          <w:b/>
          <w:bCs/>
          <w:sz w:val="32"/>
          <w:szCs w:val="40"/>
        </w:rPr>
        <w:t>Effect of vitamin D combined with probiotic-assisted insulin pump on glucose-lipid metabolism, intestinal flora and pregnancy outcome in gestational diabetes mellitus</w:t>
      </w:r>
    </w:p>
    <w:bookmarkEnd w:id="0"/>
    <w:p w14:paraId="038D246C" w14:textId="77777777" w:rsidR="00B831E7" w:rsidRDefault="00000000">
      <w:pPr>
        <w:adjustRightInd w:val="0"/>
        <w:snapToGrid w:val="0"/>
        <w:spacing w:line="480" w:lineRule="auto"/>
        <w:rPr>
          <w:rFonts w:ascii="Times New Roman" w:hAnsi="Times New Roman" w:cs="Times New Roman"/>
          <w:sz w:val="24"/>
          <w:szCs w:val="32"/>
        </w:rPr>
      </w:pPr>
      <w:r>
        <w:rPr>
          <w:rFonts w:ascii="Times New Roman" w:hAnsi="Times New Roman" w:cs="Times New Roman"/>
          <w:b/>
          <w:bCs/>
          <w:sz w:val="24"/>
          <w:szCs w:val="32"/>
        </w:rPr>
        <w:t>Running title:</w:t>
      </w:r>
      <w:r>
        <w:rPr>
          <w:rFonts w:ascii="Times New Roman" w:hAnsi="Times New Roman" w:cs="Times New Roman" w:hint="eastAsia"/>
          <w:b/>
          <w:bCs/>
          <w:sz w:val="24"/>
          <w:szCs w:val="32"/>
        </w:rPr>
        <w:t xml:space="preserve"> </w:t>
      </w:r>
      <w:r>
        <w:rPr>
          <w:rFonts w:ascii="Times New Roman" w:hAnsi="Times New Roman" w:cs="Times New Roman" w:hint="eastAsia"/>
          <w:sz w:val="24"/>
          <w:szCs w:val="32"/>
        </w:rPr>
        <w:t>Combined treatment on GDM</w:t>
      </w:r>
    </w:p>
    <w:p w14:paraId="58BAF4D6" w14:textId="77777777" w:rsidR="00B831E7" w:rsidRDefault="00B831E7">
      <w:pPr>
        <w:adjustRightInd w:val="0"/>
        <w:snapToGrid w:val="0"/>
        <w:spacing w:line="480" w:lineRule="auto"/>
        <w:rPr>
          <w:rFonts w:ascii="Times New Roman" w:hAnsi="Times New Roman" w:cs="Times New Roman"/>
          <w:b/>
          <w:bCs/>
          <w:sz w:val="32"/>
          <w:szCs w:val="40"/>
        </w:rPr>
      </w:pPr>
    </w:p>
    <w:p w14:paraId="174F9906" w14:textId="77777777" w:rsidR="00B831E7" w:rsidRDefault="00000000">
      <w:pPr>
        <w:widowControl/>
        <w:adjustRightInd w:val="0"/>
        <w:snapToGrid w:val="0"/>
        <w:spacing w:line="480" w:lineRule="auto"/>
        <w:rPr>
          <w:rFonts w:ascii="Times New Roman" w:eastAsia="宋体" w:hAnsi="Times New Roman" w:cs="Times New Roman"/>
          <w:b/>
          <w:color w:val="0033CC"/>
          <w:kern w:val="0"/>
          <w:sz w:val="24"/>
        </w:rPr>
      </w:pPr>
      <w:r>
        <w:rPr>
          <w:rFonts w:ascii="Times New Roman" w:eastAsia="宋体" w:hAnsi="Times New Roman" w:cs="Times New Roman" w:hint="eastAsia"/>
          <w:b/>
          <w:kern w:val="0"/>
          <w:sz w:val="24"/>
        </w:rPr>
        <w:t xml:space="preserve">Min Chen, </w:t>
      </w:r>
      <w:proofErr w:type="spellStart"/>
      <w:r>
        <w:rPr>
          <w:rFonts w:ascii="Times New Roman" w:eastAsia="宋体" w:hAnsi="Times New Roman" w:cs="Times New Roman" w:hint="eastAsia"/>
          <w:b/>
          <w:kern w:val="0"/>
          <w:sz w:val="24"/>
        </w:rPr>
        <w:t>Chanjuan</w:t>
      </w:r>
      <w:proofErr w:type="spellEnd"/>
      <w:r>
        <w:rPr>
          <w:rFonts w:ascii="Times New Roman" w:eastAsia="宋体" w:hAnsi="Times New Roman" w:cs="Times New Roman" w:hint="eastAsia"/>
          <w:b/>
          <w:kern w:val="0"/>
          <w:sz w:val="24"/>
        </w:rPr>
        <w:t xml:space="preserve"> Li</w:t>
      </w:r>
      <w:r>
        <w:rPr>
          <w:rFonts w:ascii="Times New Roman" w:eastAsia="宋体" w:hAnsi="Times New Roman" w:cs="Times New Roman" w:hint="eastAsia"/>
          <w:b/>
          <w:bCs/>
          <w:color w:val="0000FF"/>
          <w:kern w:val="0"/>
          <w:sz w:val="24"/>
          <w:vertAlign w:val="superscript"/>
        </w:rPr>
        <w:t>*</w:t>
      </w:r>
      <w:r>
        <w:rPr>
          <w:rFonts w:ascii="Times New Roman" w:eastAsia="宋体" w:hAnsi="Times New Roman" w:cs="Times New Roman" w:hint="eastAsia"/>
          <w:b/>
          <w:kern w:val="0"/>
          <w:sz w:val="24"/>
        </w:rPr>
        <w:t xml:space="preserve">, </w:t>
      </w:r>
      <w:proofErr w:type="spellStart"/>
      <w:r>
        <w:rPr>
          <w:rFonts w:ascii="Times New Roman" w:eastAsia="宋体" w:hAnsi="Times New Roman" w:cs="Times New Roman" w:hint="eastAsia"/>
          <w:b/>
          <w:kern w:val="0"/>
          <w:sz w:val="24"/>
        </w:rPr>
        <w:t>Zhijing</w:t>
      </w:r>
      <w:proofErr w:type="spellEnd"/>
      <w:r>
        <w:rPr>
          <w:rFonts w:ascii="Times New Roman" w:eastAsia="宋体" w:hAnsi="Times New Roman" w:cs="Times New Roman" w:hint="eastAsia"/>
          <w:b/>
          <w:kern w:val="0"/>
          <w:sz w:val="24"/>
        </w:rPr>
        <w:t xml:space="preserve"> Miao</w:t>
      </w:r>
      <w:r>
        <w:rPr>
          <w:rFonts w:ascii="Times New Roman" w:eastAsia="宋体" w:hAnsi="Times New Roman" w:cs="Times New Roman" w:hint="eastAsia"/>
          <w:b/>
          <w:bCs/>
          <w:color w:val="0000FF"/>
          <w:kern w:val="0"/>
          <w:sz w:val="24"/>
          <w:vertAlign w:val="superscript"/>
        </w:rPr>
        <w:t>*</w:t>
      </w:r>
    </w:p>
    <w:p w14:paraId="63AE4881" w14:textId="77777777" w:rsidR="00B831E7" w:rsidRDefault="00000000">
      <w:pPr>
        <w:widowControl/>
        <w:adjustRightInd w:val="0"/>
        <w:snapToGrid w:val="0"/>
        <w:spacing w:line="480" w:lineRule="auto"/>
        <w:rPr>
          <w:rFonts w:ascii="Times New Roman" w:eastAsia="宋体" w:hAnsi="Times New Roman" w:cs="Times New Roman"/>
          <w:kern w:val="0"/>
          <w:sz w:val="24"/>
        </w:rPr>
      </w:pPr>
      <w:r>
        <w:rPr>
          <w:rFonts w:ascii="Times New Roman" w:eastAsia="宋体" w:hAnsi="Times New Roman" w:cs="Times New Roman" w:hint="eastAsia"/>
          <w:kern w:val="0"/>
          <w:sz w:val="24"/>
        </w:rPr>
        <w:t xml:space="preserve">Department of Obstetrics and Gynecology, </w:t>
      </w:r>
      <w:bookmarkStart w:id="1" w:name="OLE_LINK1"/>
      <w:r>
        <w:rPr>
          <w:rFonts w:ascii="Times New Roman" w:eastAsia="宋体" w:hAnsi="Times New Roman" w:cs="Times New Roman" w:hint="eastAsia"/>
          <w:kern w:val="0"/>
          <w:sz w:val="24"/>
        </w:rPr>
        <w:t>Women</w:t>
      </w:r>
      <w:r>
        <w:rPr>
          <w:rFonts w:ascii="Times New Roman" w:eastAsia="宋体" w:hAnsi="Times New Roman" w:cs="Times New Roman"/>
          <w:kern w:val="0"/>
          <w:sz w:val="24"/>
        </w:rPr>
        <w:t>’</w:t>
      </w:r>
      <w:r>
        <w:rPr>
          <w:rFonts w:ascii="Times New Roman" w:eastAsia="宋体" w:hAnsi="Times New Roman" w:cs="Times New Roman" w:hint="eastAsia"/>
          <w:kern w:val="0"/>
          <w:sz w:val="24"/>
        </w:rPr>
        <w:t>s Hospital of Nanjing Medical University</w:t>
      </w:r>
      <w:bookmarkEnd w:id="1"/>
      <w:r>
        <w:rPr>
          <w:rFonts w:ascii="Times New Roman" w:eastAsia="宋体" w:hAnsi="Times New Roman" w:cs="Times New Roman" w:hint="eastAsia"/>
          <w:kern w:val="0"/>
          <w:sz w:val="24"/>
        </w:rPr>
        <w:t>, Nanjing Maternity and Child Health Care Hospital, Nanjing 210004, Jiangsu, China.</w:t>
      </w:r>
    </w:p>
    <w:p w14:paraId="30206816" w14:textId="77777777" w:rsidR="00B831E7" w:rsidRDefault="00B831E7">
      <w:pPr>
        <w:widowControl/>
        <w:adjustRightInd w:val="0"/>
        <w:snapToGrid w:val="0"/>
        <w:spacing w:line="480" w:lineRule="auto"/>
        <w:rPr>
          <w:rFonts w:ascii="Times New Roman" w:eastAsia="宋体" w:hAnsi="Times New Roman" w:cs="Times New Roman"/>
          <w:b/>
          <w:color w:val="0000FF"/>
          <w:kern w:val="0"/>
          <w:sz w:val="24"/>
          <w:vertAlign w:val="superscript"/>
        </w:rPr>
      </w:pPr>
    </w:p>
    <w:p w14:paraId="6645EB0F" w14:textId="77777777" w:rsidR="00B831E7" w:rsidRDefault="00000000">
      <w:pPr>
        <w:widowControl/>
        <w:adjustRightInd w:val="0"/>
        <w:snapToGrid w:val="0"/>
        <w:spacing w:line="480" w:lineRule="auto"/>
        <w:rPr>
          <w:rFonts w:ascii="Times New Roman" w:eastAsia="宋体" w:hAnsi="Times New Roman" w:cs="Times New Roman"/>
          <w:kern w:val="0"/>
          <w:sz w:val="24"/>
        </w:rPr>
      </w:pPr>
      <w:r>
        <w:rPr>
          <w:rFonts w:ascii="Times New Roman" w:eastAsia="宋体" w:hAnsi="Times New Roman" w:cs="Times New Roman"/>
          <w:b/>
          <w:color w:val="0033CC"/>
          <w:kern w:val="0"/>
          <w:sz w:val="24"/>
        </w:rPr>
        <w:t>*</w:t>
      </w:r>
      <w:r>
        <w:rPr>
          <w:rFonts w:ascii="Times New Roman" w:eastAsia="宋体" w:hAnsi="Times New Roman" w:cs="Times New Roman"/>
          <w:b/>
          <w:kern w:val="0"/>
          <w:sz w:val="24"/>
        </w:rPr>
        <w:t>Corresponding author: Dr.</w:t>
      </w:r>
      <w:r>
        <w:rPr>
          <w:rFonts w:ascii="Times New Roman" w:eastAsia="宋体" w:hAnsi="Times New Roman" w:cs="Times New Roman" w:hint="eastAsia"/>
          <w:b/>
          <w:kern w:val="0"/>
          <w:sz w:val="24"/>
        </w:rPr>
        <w:t xml:space="preserve"> </w:t>
      </w:r>
      <w:proofErr w:type="spellStart"/>
      <w:r>
        <w:rPr>
          <w:rFonts w:ascii="Times New Roman" w:eastAsia="宋体" w:hAnsi="Times New Roman" w:cs="Times New Roman" w:hint="eastAsia"/>
          <w:b/>
          <w:kern w:val="0"/>
          <w:sz w:val="24"/>
        </w:rPr>
        <w:t>Chanjuan</w:t>
      </w:r>
      <w:proofErr w:type="spellEnd"/>
      <w:r>
        <w:rPr>
          <w:rFonts w:ascii="Times New Roman" w:eastAsia="宋体" w:hAnsi="Times New Roman" w:cs="Times New Roman" w:hint="eastAsia"/>
          <w:b/>
          <w:kern w:val="0"/>
          <w:sz w:val="24"/>
        </w:rPr>
        <w:t xml:space="preserve"> Li and </w:t>
      </w:r>
      <w:proofErr w:type="spellStart"/>
      <w:r>
        <w:rPr>
          <w:rFonts w:ascii="Times New Roman" w:eastAsia="宋体" w:hAnsi="Times New Roman" w:cs="Times New Roman" w:hint="eastAsia"/>
          <w:b/>
          <w:kern w:val="0"/>
          <w:sz w:val="24"/>
        </w:rPr>
        <w:t>Zhijing</w:t>
      </w:r>
      <w:proofErr w:type="spellEnd"/>
      <w:r>
        <w:rPr>
          <w:rFonts w:ascii="Times New Roman" w:eastAsia="宋体" w:hAnsi="Times New Roman" w:cs="Times New Roman" w:hint="eastAsia"/>
          <w:b/>
          <w:kern w:val="0"/>
          <w:sz w:val="24"/>
        </w:rPr>
        <w:t xml:space="preserve"> Miao, </w:t>
      </w:r>
      <w:r>
        <w:rPr>
          <w:rFonts w:ascii="Times New Roman" w:eastAsia="宋体" w:hAnsi="Times New Roman" w:cs="Times New Roman" w:hint="eastAsia"/>
          <w:kern w:val="0"/>
          <w:sz w:val="24"/>
        </w:rPr>
        <w:t>Department of Obstetrics and Gynecology, Women</w:t>
      </w:r>
      <w:r>
        <w:rPr>
          <w:rFonts w:ascii="Times New Roman" w:eastAsia="宋体" w:hAnsi="Times New Roman" w:cs="Times New Roman"/>
          <w:kern w:val="0"/>
          <w:sz w:val="24"/>
        </w:rPr>
        <w:t>’</w:t>
      </w:r>
      <w:r>
        <w:rPr>
          <w:rFonts w:ascii="Times New Roman" w:eastAsia="宋体" w:hAnsi="Times New Roman" w:cs="Times New Roman" w:hint="eastAsia"/>
          <w:kern w:val="0"/>
          <w:sz w:val="24"/>
        </w:rPr>
        <w:t xml:space="preserve">s Hospital of Nanjing Medical University, Nanjing Maternity and Child Health Care Hospital, 123 </w:t>
      </w:r>
      <w:proofErr w:type="spellStart"/>
      <w:r>
        <w:rPr>
          <w:rFonts w:ascii="Times New Roman" w:eastAsia="宋体" w:hAnsi="Times New Roman" w:cs="Times New Roman" w:hint="eastAsia"/>
          <w:kern w:val="0"/>
          <w:sz w:val="24"/>
        </w:rPr>
        <w:t>Mochou</w:t>
      </w:r>
      <w:proofErr w:type="spellEnd"/>
      <w:r>
        <w:rPr>
          <w:rFonts w:ascii="Times New Roman" w:eastAsia="宋体" w:hAnsi="Times New Roman" w:cs="Times New Roman" w:hint="eastAsia"/>
          <w:kern w:val="0"/>
          <w:sz w:val="24"/>
        </w:rPr>
        <w:t xml:space="preserve"> Road, Nanjing 210004, Jiangsu, China. </w:t>
      </w:r>
    </w:p>
    <w:p w14:paraId="23577AD6" w14:textId="77777777" w:rsidR="00B831E7" w:rsidRDefault="00B831E7">
      <w:pPr>
        <w:widowControl/>
        <w:tabs>
          <w:tab w:val="left" w:pos="5576"/>
        </w:tabs>
        <w:adjustRightInd w:val="0"/>
        <w:snapToGrid w:val="0"/>
        <w:spacing w:line="480" w:lineRule="auto"/>
        <w:rPr>
          <w:rFonts w:ascii="Times New Roman" w:eastAsia="宋体" w:hAnsi="Times New Roman" w:cs="Times New Roman"/>
          <w:b/>
          <w:color w:val="000000"/>
          <w:kern w:val="0"/>
          <w:sz w:val="24"/>
        </w:rPr>
      </w:pPr>
    </w:p>
    <w:p w14:paraId="6E103C28" w14:textId="77777777" w:rsidR="00B831E7" w:rsidRDefault="00000000">
      <w:pPr>
        <w:widowControl/>
        <w:adjustRightInd w:val="0"/>
        <w:snapToGrid w:val="0"/>
        <w:spacing w:line="480" w:lineRule="auto"/>
        <w:rPr>
          <w:rFonts w:ascii="Times New Roman" w:eastAsia="宋体" w:hAnsi="Times New Roman" w:cs="Times New Roman"/>
          <w:b/>
          <w:kern w:val="0"/>
          <w:sz w:val="24"/>
        </w:rPr>
      </w:pPr>
      <w:bookmarkStart w:id="2" w:name="OLE_LINK7"/>
      <w:r>
        <w:rPr>
          <w:rFonts w:ascii="Times New Roman" w:eastAsia="宋体" w:hAnsi="Times New Roman" w:cs="Times New Roman"/>
          <w:b/>
          <w:color w:val="000000"/>
          <w:kern w:val="0"/>
          <w:sz w:val="24"/>
        </w:rPr>
        <w:t>Email:</w:t>
      </w:r>
      <w:r>
        <w:rPr>
          <w:rFonts w:ascii="Times New Roman" w:eastAsia="宋体" w:hAnsi="Times New Roman" w:cs="Times New Roman" w:hint="eastAsia"/>
          <w:b/>
          <w:color w:val="000000"/>
          <w:kern w:val="0"/>
          <w:sz w:val="24"/>
        </w:rPr>
        <w:t xml:space="preserve"> </w:t>
      </w:r>
      <w:bookmarkStart w:id="3" w:name="OLE_LINK4"/>
      <w:r>
        <w:rPr>
          <w:rFonts w:ascii="Times New Roman" w:eastAsia="宋体" w:hAnsi="Times New Roman" w:cs="Times New Roman" w:hint="eastAsia"/>
          <w:b/>
          <w:kern w:val="0"/>
          <w:sz w:val="24"/>
        </w:rPr>
        <w:fldChar w:fldCharType="begin"/>
      </w:r>
      <w:r>
        <w:rPr>
          <w:rFonts w:ascii="Times New Roman" w:eastAsia="宋体" w:hAnsi="Times New Roman" w:cs="Times New Roman" w:hint="eastAsia"/>
          <w:b/>
          <w:kern w:val="0"/>
          <w:sz w:val="24"/>
        </w:rPr>
        <w:instrText xml:space="preserve"> HYPERLINK "mailto:Lichanjuan5260@163.com" </w:instrText>
      </w:r>
      <w:r>
        <w:rPr>
          <w:rFonts w:ascii="Times New Roman" w:eastAsia="宋体" w:hAnsi="Times New Roman" w:cs="Times New Roman" w:hint="eastAsia"/>
          <w:b/>
          <w:kern w:val="0"/>
          <w:sz w:val="24"/>
        </w:rPr>
      </w:r>
      <w:r>
        <w:rPr>
          <w:rFonts w:ascii="Times New Roman" w:eastAsia="宋体" w:hAnsi="Times New Roman" w:cs="Times New Roman" w:hint="eastAsia"/>
          <w:b/>
          <w:kern w:val="0"/>
          <w:sz w:val="24"/>
        </w:rPr>
        <w:fldChar w:fldCharType="separate"/>
      </w:r>
      <w:r>
        <w:rPr>
          <w:rFonts w:ascii="Times New Roman" w:eastAsia="宋体" w:hAnsi="Times New Roman" w:cs="Times New Roman" w:hint="eastAsia"/>
          <w:b/>
          <w:kern w:val="0"/>
          <w:sz w:val="24"/>
        </w:rPr>
        <w:t>Lichanjuan5260@163.com</w:t>
      </w:r>
      <w:bookmarkEnd w:id="3"/>
      <w:r>
        <w:rPr>
          <w:rFonts w:ascii="Times New Roman" w:eastAsia="宋体" w:hAnsi="Times New Roman" w:cs="Times New Roman" w:hint="eastAsia"/>
          <w:b/>
          <w:kern w:val="0"/>
          <w:sz w:val="24"/>
        </w:rPr>
        <w:fldChar w:fldCharType="end"/>
      </w:r>
    </w:p>
    <w:p w14:paraId="7FE0B141" w14:textId="77777777" w:rsidR="00B831E7" w:rsidRDefault="00000000">
      <w:pPr>
        <w:adjustRightInd w:val="0"/>
        <w:snapToGrid w:val="0"/>
        <w:spacing w:line="480" w:lineRule="auto"/>
        <w:rPr>
          <w:rFonts w:ascii="Times New Roman" w:eastAsia="宋体" w:hAnsi="Times New Roman" w:cs="Times New Roman"/>
          <w:b/>
          <w:kern w:val="0"/>
          <w:sz w:val="24"/>
        </w:rPr>
      </w:pPr>
      <w:r>
        <w:rPr>
          <w:rFonts w:ascii="Times New Roman" w:eastAsia="宋体" w:hAnsi="Times New Roman" w:cs="Times New Roman"/>
          <w:b/>
          <w:kern w:val="0"/>
          <w:sz w:val="24"/>
        </w:rPr>
        <w:t>Tel:</w:t>
      </w:r>
      <w:r>
        <w:rPr>
          <w:rFonts w:ascii="Times New Roman" w:eastAsia="宋体" w:hAnsi="Times New Roman" w:cs="Times New Roman" w:hint="eastAsia"/>
          <w:b/>
          <w:kern w:val="0"/>
          <w:sz w:val="24"/>
        </w:rPr>
        <w:t xml:space="preserve"> </w:t>
      </w:r>
      <w:bookmarkStart w:id="4" w:name="OLE_LINK5"/>
      <w:r>
        <w:rPr>
          <w:rFonts w:ascii="Times New Roman" w:eastAsia="宋体" w:hAnsi="Times New Roman" w:cs="Times New Roman" w:hint="eastAsia"/>
          <w:b/>
          <w:kern w:val="0"/>
          <w:sz w:val="24"/>
        </w:rPr>
        <w:t>+86-</w:t>
      </w:r>
      <w:bookmarkEnd w:id="2"/>
      <w:r>
        <w:rPr>
          <w:rFonts w:ascii="Times New Roman" w:eastAsia="宋体" w:hAnsi="Times New Roman" w:cs="Times New Roman" w:hint="eastAsia"/>
          <w:b/>
          <w:kern w:val="0"/>
          <w:sz w:val="24"/>
        </w:rPr>
        <w:t>025-52226900</w:t>
      </w:r>
    </w:p>
    <w:bookmarkEnd w:id="4"/>
    <w:p w14:paraId="69FD0C03" w14:textId="77777777" w:rsidR="00B831E7" w:rsidRDefault="00B831E7">
      <w:pPr>
        <w:adjustRightInd w:val="0"/>
        <w:snapToGrid w:val="0"/>
        <w:spacing w:line="480" w:lineRule="auto"/>
        <w:rPr>
          <w:rFonts w:ascii="Times New Roman" w:hAnsi="Times New Roman" w:cs="Times New Roman"/>
          <w:b/>
          <w:bCs/>
          <w:sz w:val="32"/>
          <w:szCs w:val="40"/>
        </w:rPr>
      </w:pPr>
    </w:p>
    <w:p w14:paraId="2BC2C39B" w14:textId="77777777" w:rsidR="00B831E7" w:rsidRDefault="00000000">
      <w:pPr>
        <w:rPr>
          <w:rFonts w:ascii="Times New Roman" w:hAnsi="Times New Roman" w:cs="Times New Roman"/>
          <w:b/>
          <w:bCs/>
          <w:sz w:val="32"/>
          <w:szCs w:val="40"/>
        </w:rPr>
      </w:pPr>
      <w:r>
        <w:rPr>
          <w:rFonts w:ascii="Times New Roman" w:hAnsi="Times New Roman" w:cs="Times New Roman"/>
          <w:b/>
          <w:bCs/>
          <w:sz w:val="32"/>
          <w:szCs w:val="40"/>
        </w:rPr>
        <w:br w:type="page"/>
      </w:r>
    </w:p>
    <w:p w14:paraId="69D6D617" w14:textId="77777777" w:rsidR="00B831E7" w:rsidRDefault="00000000">
      <w:pPr>
        <w:adjustRightInd w:val="0"/>
        <w:snapToGrid w:val="0"/>
        <w:spacing w:line="480" w:lineRule="auto"/>
        <w:rPr>
          <w:rFonts w:ascii="Times New Roman" w:hAnsi="Times New Roman" w:cs="Times New Roman"/>
          <w:b/>
          <w:bCs/>
          <w:sz w:val="32"/>
          <w:szCs w:val="40"/>
        </w:rPr>
      </w:pPr>
      <w:r>
        <w:rPr>
          <w:rFonts w:ascii="Times New Roman" w:hAnsi="Times New Roman" w:cs="Times New Roman"/>
          <w:b/>
          <w:bCs/>
          <w:sz w:val="32"/>
          <w:szCs w:val="40"/>
        </w:rPr>
        <w:lastRenderedPageBreak/>
        <w:t>Abstract</w:t>
      </w:r>
    </w:p>
    <w:p w14:paraId="406F4DE2" w14:textId="77777777" w:rsidR="00965D6D" w:rsidRDefault="00965D6D" w:rsidP="00965D6D">
      <w:pPr>
        <w:adjustRightInd w:val="0"/>
        <w:snapToGrid w:val="0"/>
        <w:spacing w:line="480" w:lineRule="auto"/>
        <w:rPr>
          <w:rFonts w:ascii="Times New Roman" w:hAnsi="Times New Roman" w:cs="Times New Roman"/>
          <w:sz w:val="24"/>
          <w:szCs w:val="32"/>
        </w:rPr>
      </w:pPr>
      <w:r>
        <w:rPr>
          <w:rFonts w:ascii="Times New Roman" w:hAnsi="Times New Roman" w:cs="Times New Roman"/>
          <w:b/>
          <w:bCs/>
          <w:sz w:val="24"/>
          <w:szCs w:val="32"/>
        </w:rPr>
        <w:t>Objective:</w:t>
      </w:r>
      <w:r>
        <w:rPr>
          <w:rFonts w:ascii="Times New Roman" w:hAnsi="Times New Roman" w:cs="Times New Roman"/>
          <w:sz w:val="24"/>
          <w:szCs w:val="32"/>
        </w:rPr>
        <w:t xml:space="preserve"> This study </w:t>
      </w:r>
      <w:r>
        <w:rPr>
          <w:rFonts w:ascii="Times New Roman" w:hAnsi="Times New Roman" w:cs="Times New Roman" w:hint="eastAsia"/>
          <w:sz w:val="24"/>
          <w:szCs w:val="32"/>
        </w:rPr>
        <w:t>aimed to observe the effect of vitamin D combined with probiotic-assisted insulin pump on glucose-lipid metabolism, intestinal flora and pregnancy outcome in gestational diabetes mellitus (GDM)</w:t>
      </w:r>
      <w:r>
        <w:rPr>
          <w:rFonts w:ascii="Times New Roman" w:hAnsi="Times New Roman" w:cs="Times New Roman"/>
          <w:sz w:val="24"/>
          <w:szCs w:val="32"/>
        </w:rPr>
        <w:t>.</w:t>
      </w:r>
    </w:p>
    <w:p w14:paraId="090BB9DC" w14:textId="77777777" w:rsidR="00965D6D" w:rsidRDefault="00965D6D" w:rsidP="00965D6D">
      <w:pPr>
        <w:adjustRightInd w:val="0"/>
        <w:snapToGrid w:val="0"/>
        <w:spacing w:line="480" w:lineRule="auto"/>
        <w:rPr>
          <w:rFonts w:ascii="Times New Roman" w:hAnsi="Times New Roman" w:cs="Times New Roman"/>
          <w:sz w:val="24"/>
          <w:szCs w:val="32"/>
        </w:rPr>
      </w:pPr>
      <w:r>
        <w:rPr>
          <w:rFonts w:ascii="Times New Roman" w:hAnsi="Times New Roman" w:cs="Times New Roman"/>
          <w:b/>
          <w:bCs/>
          <w:sz w:val="24"/>
          <w:szCs w:val="32"/>
        </w:rPr>
        <w:t>Methods:</w:t>
      </w:r>
      <w:r>
        <w:rPr>
          <w:rFonts w:ascii="Times New Roman" w:hAnsi="Times New Roman" w:cs="Times New Roman"/>
          <w:sz w:val="24"/>
          <w:szCs w:val="32"/>
        </w:rPr>
        <w:t xml:space="preserve"> </w:t>
      </w:r>
      <w:r>
        <w:rPr>
          <w:rFonts w:ascii="Times New Roman" w:hAnsi="Times New Roman" w:cs="Times New Roman" w:hint="eastAsia"/>
          <w:sz w:val="24"/>
          <w:szCs w:val="32"/>
        </w:rPr>
        <w:t>The study group and the control group were established (75 cases each). Both groups were treated until the delivery of the baby. The glycemic metabolic indices, lipid metabolic indices, improvement of gut microbiota indicators, blood glucose compliance rate, delivery method, and adverse pregnancy outcomes were compared in both groups.</w:t>
      </w:r>
    </w:p>
    <w:p w14:paraId="21E5EFD6" w14:textId="77777777" w:rsidR="00965D6D" w:rsidRDefault="00965D6D" w:rsidP="00965D6D">
      <w:pPr>
        <w:adjustRightInd w:val="0"/>
        <w:snapToGrid w:val="0"/>
        <w:spacing w:line="480" w:lineRule="auto"/>
        <w:rPr>
          <w:rFonts w:ascii="Times New Roman" w:hAnsi="Times New Roman" w:cs="Times New Roman"/>
          <w:sz w:val="24"/>
          <w:szCs w:val="32"/>
        </w:rPr>
      </w:pPr>
      <w:r>
        <w:rPr>
          <w:rFonts w:ascii="Times New Roman" w:hAnsi="Times New Roman" w:cs="Times New Roman"/>
          <w:b/>
          <w:bCs/>
          <w:sz w:val="24"/>
          <w:szCs w:val="32"/>
        </w:rPr>
        <w:t>Results:</w:t>
      </w:r>
      <w:r>
        <w:rPr>
          <w:rFonts w:ascii="Times New Roman" w:hAnsi="Times New Roman" w:cs="Times New Roman"/>
          <w:sz w:val="24"/>
          <w:szCs w:val="32"/>
        </w:rPr>
        <w:t xml:space="preserve"> </w:t>
      </w:r>
      <w:r>
        <w:rPr>
          <w:rFonts w:ascii="Times New Roman" w:hAnsi="Times New Roman" w:cs="Times New Roman" w:hint="eastAsia"/>
          <w:sz w:val="24"/>
          <w:szCs w:val="32"/>
        </w:rPr>
        <w:t>After treatment, HDL-C, Bifidobacterium and Lactobacillus were increased in both groups (</w:t>
      </w:r>
      <w:r>
        <w:rPr>
          <w:rFonts w:ascii="Times New Roman" w:hAnsi="Times New Roman" w:cs="Times New Roman" w:hint="eastAsia"/>
          <w:i/>
          <w:iCs/>
          <w:sz w:val="24"/>
          <w:szCs w:val="32"/>
        </w:rPr>
        <w:t>P</w:t>
      </w:r>
      <w:r>
        <w:rPr>
          <w:rFonts w:ascii="Times New Roman" w:hAnsi="Times New Roman" w:cs="Times New Roman" w:hint="eastAsia"/>
          <w:sz w:val="24"/>
          <w:szCs w:val="32"/>
        </w:rPr>
        <w:t xml:space="preserve"> &lt; 0.05), and FINS, FPG, 2hPG, HbA1c, LDL-C, TC, TG, Coccidioides, Enterobacteriaceae, and </w:t>
      </w:r>
      <w:proofErr w:type="spellStart"/>
      <w:r>
        <w:rPr>
          <w:rFonts w:ascii="Times New Roman" w:hAnsi="Times New Roman" w:cs="Times New Roman" w:hint="eastAsia"/>
          <w:sz w:val="24"/>
          <w:szCs w:val="32"/>
        </w:rPr>
        <w:t>Saccharomycetes</w:t>
      </w:r>
      <w:proofErr w:type="spellEnd"/>
      <w:r>
        <w:rPr>
          <w:rFonts w:ascii="Times New Roman" w:hAnsi="Times New Roman" w:cs="Times New Roman" w:hint="eastAsia"/>
          <w:sz w:val="24"/>
          <w:szCs w:val="32"/>
        </w:rPr>
        <w:t xml:space="preserve"> were all reduced (</w:t>
      </w:r>
      <w:r>
        <w:rPr>
          <w:rFonts w:ascii="Times New Roman" w:hAnsi="Times New Roman" w:cs="Times New Roman" w:hint="eastAsia"/>
          <w:i/>
          <w:iCs/>
          <w:sz w:val="24"/>
          <w:szCs w:val="32"/>
        </w:rPr>
        <w:t>P</w:t>
      </w:r>
      <w:r>
        <w:rPr>
          <w:rFonts w:ascii="Times New Roman" w:hAnsi="Times New Roman" w:cs="Times New Roman" w:hint="eastAsia"/>
          <w:sz w:val="24"/>
          <w:szCs w:val="32"/>
        </w:rPr>
        <w:t xml:space="preserve"> &lt; 0.05); and all of them were improved in the study group versus the control group (</w:t>
      </w:r>
      <w:r>
        <w:rPr>
          <w:rFonts w:ascii="Times New Roman" w:hAnsi="Times New Roman" w:cs="Times New Roman" w:hint="eastAsia"/>
          <w:i/>
          <w:iCs/>
          <w:sz w:val="24"/>
          <w:szCs w:val="32"/>
        </w:rPr>
        <w:t>P</w:t>
      </w:r>
      <w:r>
        <w:rPr>
          <w:rFonts w:ascii="Times New Roman" w:hAnsi="Times New Roman" w:cs="Times New Roman" w:hint="eastAsia"/>
          <w:sz w:val="24"/>
          <w:szCs w:val="32"/>
        </w:rPr>
        <w:t xml:space="preserve"> &lt; 0.05). The study group exhibited higher blood glucose compliance rate, lower cesarean section rate, and lower overall incidence of adverse pregnancy outcomes versus the control group.</w:t>
      </w:r>
    </w:p>
    <w:p w14:paraId="0D2EA017" w14:textId="77777777" w:rsidR="00965D6D" w:rsidRDefault="00965D6D" w:rsidP="00965D6D">
      <w:pPr>
        <w:adjustRightInd w:val="0"/>
        <w:snapToGrid w:val="0"/>
        <w:spacing w:line="480" w:lineRule="auto"/>
        <w:rPr>
          <w:rFonts w:ascii="Times New Roman" w:hAnsi="Times New Roman" w:cs="Times New Roman"/>
          <w:sz w:val="24"/>
          <w:szCs w:val="32"/>
        </w:rPr>
      </w:pPr>
      <w:r>
        <w:rPr>
          <w:rFonts w:ascii="Times New Roman" w:hAnsi="Times New Roman" w:cs="Times New Roman"/>
          <w:b/>
          <w:bCs/>
          <w:sz w:val="24"/>
          <w:szCs w:val="32"/>
        </w:rPr>
        <w:t>Conclusion:</w:t>
      </w:r>
      <w:r>
        <w:rPr>
          <w:rFonts w:ascii="Times New Roman" w:hAnsi="Times New Roman" w:cs="Times New Roman" w:hint="eastAsia"/>
          <w:sz w:val="24"/>
          <w:szCs w:val="32"/>
        </w:rPr>
        <w:t xml:space="preserve"> </w:t>
      </w:r>
      <w:bookmarkStart w:id="5" w:name="OLE_LINK28"/>
      <w:r>
        <w:rPr>
          <w:rFonts w:ascii="Times New Roman" w:hAnsi="Times New Roman" w:cs="Times New Roman" w:hint="eastAsia"/>
          <w:sz w:val="24"/>
          <w:szCs w:val="32"/>
        </w:rPr>
        <w:t>Vitamin D combined with probiotics assisted insulin pump therapy for GDM can significantly improve the patient</w:t>
      </w:r>
      <w:r>
        <w:rPr>
          <w:rFonts w:ascii="Times New Roman" w:hAnsi="Times New Roman" w:cs="Times New Roman"/>
          <w:sz w:val="24"/>
          <w:szCs w:val="32"/>
        </w:rPr>
        <w:t>’</w:t>
      </w:r>
      <w:r>
        <w:rPr>
          <w:rFonts w:ascii="Times New Roman" w:hAnsi="Times New Roman" w:cs="Times New Roman" w:hint="eastAsia"/>
          <w:sz w:val="24"/>
          <w:szCs w:val="32"/>
        </w:rPr>
        <w:t>s glucose and lipid metabolism levels, maintain intestinal microbiota balance, and reduce adverse pregnancy outcomes.</w:t>
      </w:r>
      <w:bookmarkEnd w:id="5"/>
    </w:p>
    <w:p w14:paraId="50C04070" w14:textId="77777777" w:rsidR="00965D6D" w:rsidRDefault="00965D6D" w:rsidP="00965D6D">
      <w:pPr>
        <w:adjustRightInd w:val="0"/>
        <w:snapToGrid w:val="0"/>
        <w:spacing w:line="480" w:lineRule="auto"/>
        <w:rPr>
          <w:rFonts w:ascii="Times New Roman" w:hAnsi="Times New Roman" w:cs="Times New Roman"/>
          <w:sz w:val="24"/>
          <w:szCs w:val="32"/>
        </w:rPr>
      </w:pPr>
      <w:r>
        <w:rPr>
          <w:rFonts w:ascii="Times New Roman" w:hAnsi="Times New Roman" w:cs="Times New Roman"/>
          <w:b/>
          <w:bCs/>
          <w:sz w:val="24"/>
          <w:szCs w:val="32"/>
        </w:rPr>
        <w:t>Keywords:</w:t>
      </w:r>
      <w:r>
        <w:rPr>
          <w:rFonts w:ascii="Times New Roman" w:hAnsi="Times New Roman" w:cs="Times New Roman" w:hint="eastAsia"/>
          <w:b/>
          <w:bCs/>
          <w:sz w:val="24"/>
          <w:szCs w:val="32"/>
        </w:rPr>
        <w:t xml:space="preserve"> </w:t>
      </w:r>
      <w:r>
        <w:rPr>
          <w:rFonts w:ascii="Times New Roman" w:hAnsi="Times New Roman" w:cs="Times New Roman" w:hint="eastAsia"/>
          <w:sz w:val="24"/>
          <w:szCs w:val="32"/>
        </w:rPr>
        <w:t>Gestational diabetes mellitus; Vitamin D; Probiotics; Insulin pump; Glycolipid metabolism; Intestinal microbiota; Pregnancy outcome</w:t>
      </w:r>
    </w:p>
    <w:p w14:paraId="7A74D75C" w14:textId="77777777" w:rsidR="00965D6D" w:rsidRDefault="00965D6D" w:rsidP="00965D6D">
      <w:pPr>
        <w:adjustRightInd w:val="0"/>
        <w:snapToGrid w:val="0"/>
        <w:spacing w:line="480" w:lineRule="auto"/>
        <w:rPr>
          <w:rFonts w:ascii="Times New Roman" w:hAnsi="Times New Roman" w:cs="Times New Roman"/>
          <w:b/>
          <w:bCs/>
          <w:sz w:val="24"/>
          <w:szCs w:val="32"/>
        </w:rPr>
      </w:pPr>
      <w:r>
        <w:rPr>
          <w:rFonts w:ascii="Times New Roman" w:hAnsi="Times New Roman" w:cs="Times New Roman" w:hint="eastAsia"/>
          <w:b/>
          <w:bCs/>
          <w:sz w:val="24"/>
          <w:szCs w:val="32"/>
        </w:rPr>
        <w:t>Clinical trial</w:t>
      </w:r>
      <w:r>
        <w:rPr>
          <w:rFonts w:ascii="Times New Roman" w:hAnsi="Times New Roman" w:cs="Times New Roman" w:hint="eastAsia"/>
          <w:b/>
          <w:bCs/>
          <w:sz w:val="24"/>
          <w:szCs w:val="32"/>
        </w:rPr>
        <w:t>：</w:t>
      </w:r>
      <w:r>
        <w:rPr>
          <w:rFonts w:ascii="Times New Roman" w:hAnsi="Times New Roman" w:cs="Times New Roman" w:hint="eastAsia"/>
          <w:sz w:val="24"/>
          <w:szCs w:val="32"/>
        </w:rPr>
        <w:t>Not applicable</w:t>
      </w:r>
    </w:p>
    <w:p w14:paraId="1FED6222" w14:textId="77777777" w:rsidR="00B831E7" w:rsidRDefault="00B831E7">
      <w:pPr>
        <w:adjustRightInd w:val="0"/>
        <w:snapToGrid w:val="0"/>
        <w:spacing w:line="480" w:lineRule="auto"/>
        <w:rPr>
          <w:rFonts w:ascii="Times New Roman" w:hAnsi="Times New Roman" w:cs="Times New Roman"/>
          <w:sz w:val="24"/>
          <w:szCs w:val="32"/>
        </w:rPr>
      </w:pPr>
    </w:p>
    <w:p w14:paraId="70DA7A35" w14:textId="77777777" w:rsidR="00B831E7" w:rsidRDefault="00000000">
      <w:pPr>
        <w:rPr>
          <w:rFonts w:ascii="Times New Roman" w:hAnsi="Times New Roman" w:cs="Times New Roman"/>
          <w:b/>
          <w:bCs/>
          <w:sz w:val="24"/>
          <w:szCs w:val="32"/>
        </w:rPr>
      </w:pPr>
      <w:r>
        <w:rPr>
          <w:rFonts w:ascii="Times New Roman" w:hAnsi="Times New Roman" w:cs="Times New Roman"/>
          <w:b/>
          <w:bCs/>
          <w:sz w:val="24"/>
          <w:szCs w:val="32"/>
        </w:rPr>
        <w:br w:type="page"/>
      </w:r>
    </w:p>
    <w:p w14:paraId="088F2484" w14:textId="77777777" w:rsidR="00B831E7" w:rsidRDefault="00000000">
      <w:pPr>
        <w:adjustRightInd w:val="0"/>
        <w:snapToGrid w:val="0"/>
        <w:spacing w:line="480" w:lineRule="auto"/>
        <w:rPr>
          <w:rFonts w:ascii="Times New Roman" w:hAnsi="Times New Roman" w:cs="Times New Roman"/>
          <w:b/>
          <w:bCs/>
          <w:sz w:val="32"/>
          <w:szCs w:val="32"/>
        </w:rPr>
      </w:pPr>
      <w:r>
        <w:rPr>
          <w:rFonts w:ascii="Times New Roman" w:hAnsi="Times New Roman" w:cs="Times New Roman" w:hint="eastAsia"/>
          <w:b/>
          <w:bCs/>
          <w:sz w:val="32"/>
          <w:szCs w:val="32"/>
        </w:rPr>
        <w:lastRenderedPageBreak/>
        <w:t>Introduction</w:t>
      </w:r>
    </w:p>
    <w:p w14:paraId="767886BC" w14:textId="77777777" w:rsidR="00B831E7" w:rsidRDefault="00000000">
      <w:p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hint="eastAsia"/>
          <w:sz w:val="24"/>
        </w:rPr>
        <w:t>Gestational diabetes mellitus (GDM) refers to glucose intolerance that first occurs or is found during pregnancy</w:t>
      </w:r>
      <w:r>
        <w:rPr>
          <w:rFonts w:ascii="Times New Roman" w:hAnsi="Times New Roman" w:cs="Times New Roman" w:hint="eastAsia"/>
          <w:color w:val="0000FF"/>
          <w:sz w:val="24"/>
        </w:rPr>
        <w:t xml:space="preserve">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&lt;EndNote&gt;&lt;Cite&gt;&lt;Author&gt;Chatzakis&lt;/Author&gt;&lt;Year&gt;2021&lt;/Year&gt;&lt;RecNum&gt;15&lt;/RecNum&gt;&lt;DisplayText&gt;[1]&lt;/DisplayText&gt;&lt;record&gt;&lt;rec-number&gt;15&lt;/rec-number&gt;&lt;foreign-keys&gt;&lt;key app="EN" db-id="ewz2pdwa0pw05kex222p9e2uztadxxsa5st2" timestamp="1719394171"&gt;15&lt;/key&gt;&lt;/foreign-keys&gt;&lt;ref-type name="Journal Article"&gt;17&lt;/ref-type&gt;&lt;contributors&gt;&lt;authors&gt;&lt;author&gt;Chatzakis, C.&lt;/author&gt;&lt;author&gt;Cavoretto, P.&lt;/author&gt;&lt;author&gt;Sotiriadis, A.&lt;/author&gt;&lt;/authors&gt;&lt;/contributors&gt;&lt;auth-address&gt;Second Department of Obstetrics and Gynecology, Aristotle University of Thessaloniki, School of Medicine, Thessaloniki, Greece.&amp;#xD;Gynecology and Obstetrics Department, IRCCS San Raffaele Hospital, Vita-Salute University, Milan, EU, Italy.&lt;/auth-address&gt;&lt;titles&gt;&lt;title&gt;Gestational Diabetes Mellitus Pharmacological Prevention and Treatment&lt;/title&gt;&lt;secondary-title&gt;Curr Pharm Des&lt;/secondary-title&gt;&lt;/titles&gt;&lt;periodical&gt;&lt;full-title&gt;Curr Pharm Des&lt;/full-title&gt;&lt;/periodical&gt;&lt;pages&gt;3833-3840&lt;/pages&gt;&lt;volume&gt;27&lt;/volume&gt;&lt;number&gt;36&lt;/number&gt;&lt;edition&gt;2021/02/09&lt;/edition&gt;&lt;keywords&gt;&lt;keyword&gt;*Diabetes, Gestational/drug therapy/prevention &amp;amp; control&lt;/keyword&gt;&lt;keyword&gt;Female&lt;/keyword&gt;&lt;keyword&gt;Glyburide&lt;/keyword&gt;&lt;keyword&gt;Humans&lt;/keyword&gt;&lt;keyword&gt;Hypoglycemic Agents/therapeutic use&lt;/keyword&gt;&lt;keyword&gt;Insulin&lt;/keyword&gt;&lt;keyword&gt;*Metformin/therapeutic use&lt;/keyword&gt;&lt;keyword&gt;Pregnancy&lt;/keyword&gt;&lt;keyword&gt;Gestational diabetes mellitus&lt;/keyword&gt;&lt;keyword&gt;hyperglycemia&lt;/keyword&gt;&lt;keyword&gt;long-term safety&lt;/keyword&gt;&lt;keyword&gt;metformin administration&lt;/keyword&gt;&lt;keyword&gt;neonatal hypoglycemia.&lt;/keyword&gt;&lt;keyword&gt;pharmacological interventions&lt;/keyword&gt;&lt;keyword&gt;women&lt;/keyword&gt;&lt;/keywords&gt;&lt;dates&gt;&lt;year&gt;2021&lt;/year&gt;&lt;/dates&gt;&lt;isbn&gt;1873-4286 (Electronic)&amp;#xD;1381-6128 (Linking)&lt;/isbn&gt;&lt;accession-num&gt;33550962&lt;/accession-num&gt;&lt;urls&gt;&lt;related-urls&gt;&lt;url&gt;https://www.ncbi.nlm.nih.gov/pubmed/33550962&lt;/url&gt;&lt;/related-urls&gt;&lt;/urls&gt;&lt;electronic-resource-num&gt;10.2174/1381612827666210125155428&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 w:tooltip="Chatzakis, 2021 #15" w:history="1">
        <w:r>
          <w:rPr>
            <w:rFonts w:ascii="Times New Roman" w:hAnsi="Times New Roman" w:cs="Times New Roman"/>
            <w:color w:val="0000FF"/>
            <w:sz w:val="24"/>
          </w:rPr>
          <w:t>1</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GDM is characterized as a transitory form of diabetes mellitus induced by insulin resistance and pancreatic beta-cell dysfunction during pregnancy, and it has been identified as one of the major barriers to improving the health of mothers and infants </w:t>
      </w:r>
      <w:r>
        <w:rPr>
          <w:rFonts w:ascii="Times New Roman" w:hAnsi="Times New Roman" w:cs="Times New Roman"/>
          <w:color w:val="0000FF"/>
          <w:sz w:val="24"/>
        </w:rPr>
        <w:fldChar w:fldCharType="begin">
          <w:fldData xml:space="preserve">PEVuZE5vdGU+PENpdGU+PEF1dGhvcj5BbGVqYW5kcm88L0F1dGhvcj48WWVhcj4yMDIwPC9ZZWFy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PEVuZE5vdGU+PENpdGU+PEF1dGhvcj5BbGVqYW5kcm88L0F1dGhvcj48WWVhcj4yMDIwPC9ZZWFy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2" w:tooltip="Alejandro, 2020 #12" w:history="1">
        <w:r>
          <w:rPr>
            <w:rFonts w:ascii="Times New Roman" w:hAnsi="Times New Roman" w:cs="Times New Roman"/>
            <w:color w:val="0000FF"/>
            <w:sz w:val="24"/>
          </w:rPr>
          <w:t>2</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GDM imposes a heavy load on patients and is linked with a higher incidence of adverse pregnancy outcomes, such as preeclampsia, prenatal depression, preterm birth, instrumental or surgical delivery, as well as birth trauma</w:t>
      </w:r>
      <w:r>
        <w:rPr>
          <w:rFonts w:ascii="Times New Roman" w:hAnsi="Times New Roman" w:cs="Times New Roman" w:hint="eastAsia"/>
          <w:color w:val="0000FF"/>
          <w:sz w:val="24"/>
        </w:rPr>
        <w:t xml:space="preserve">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&lt;EndNote&gt;&lt;Cite&gt;&lt;Author&gt;Alesi&lt;/Author&gt;&lt;Year&gt;2021&lt;/Year&gt;&lt;RecNum&gt;29&lt;/RecNum&gt;&lt;DisplayText&gt;[3]&lt;/DisplayText&gt;&lt;record&gt;&lt;rec-number&gt;29&lt;/rec-number&gt;&lt;foreign-keys&gt;&lt;key app="EN" db-id="df9wvvesjp5veeesxpbxpzfmew5ewerx9wxf"&gt;29&lt;/key&gt;&lt;/foreign-keys&gt;&lt;ref-type name="Journal Article"&gt;17&lt;/ref-type&gt;&lt;contributors&gt;&lt;authors&gt;&lt;author&gt;Alesi, S.&lt;/author&gt;&lt;author&gt;Ghelani, D.&lt;/author&gt;&lt;author&gt;Rassie, K.&lt;/author&gt;&lt;author&gt;Mousa, A.&lt;/author&gt;&lt;/authors&gt;&lt;/contributors&gt;&lt;auth-address&gt;Monash Centre for Health Research and Implementation (MCHRI), School of Public Health and Preventive Medicine, Monash University, Melbourne 3168, Australia.&amp;#xD;Department of Diabetes, Monash Health, Melbourne 3168, Australia.&lt;/auth-address&gt;&lt;titles&gt;&lt;title&gt;Metabolomic Biomarkers in Gestational Diabetes Mellitus: A Review of the Evidence&lt;/title&gt;&lt;secondary-title&gt;Int J Mol Sci&lt;/secondary-title&gt;&lt;alt-title&gt;International journal of molecular sciences&lt;/alt-title&gt;&lt;/titles&gt;&lt;periodical&gt;&lt;full-title&gt;Int J Mol Sci&lt;/full-title&gt;&lt;abbr-1&gt;International journal of molecular sciences&lt;/abbr-1&gt;&lt;/periodical&gt;&lt;alt-periodical&gt;&lt;full-title&gt;Int J Mol Sci&lt;/full-title&gt;&lt;abbr-1&gt;International journal of molecular sciences&lt;/abbr-1&gt;&lt;/alt-periodical&gt;&lt;volume&gt;22&lt;/volume&gt;&lt;number&gt;11&lt;/number&gt;&lt;keywords&gt;&lt;keyword&gt;Amino Acids/analysis&lt;/keyword&gt;&lt;keyword&gt;Biomarkers/analysis&lt;/keyword&gt;&lt;keyword&gt;Carbohydrates/analysis&lt;/keyword&gt;&lt;keyword&gt;Diabetes, Gestational/blood/diagnosis/*metabolism/urine&lt;/keyword&gt;&lt;keyword&gt;Female&lt;/keyword&gt;&lt;keyword&gt;Humans&lt;/keyword&gt;&lt;keyword&gt;Lipids/analysis&lt;/keyword&gt;&lt;keyword&gt;Mass Spectrometry&lt;/keyword&gt;&lt;keyword&gt;*Metabolic Networks and Pathways&lt;/keyword&gt;&lt;keyword&gt;*Metabolomics&lt;/keyword&gt;&lt;keyword&gt;Pregnancy&lt;/keyword&gt;&lt;/keywords&gt;&lt;dates&gt;&lt;year&gt;2021&lt;/year&gt;&lt;pub-dates&gt;&lt;date&gt;May 24&lt;/date&gt;&lt;/pub-dates&gt;&lt;/dates&gt;&lt;isbn&gt;1422-0067 (Electronic)&amp;#xD;1422-0067 (Linking)&lt;/isbn&gt;&lt;accession-num&gt;34073737&lt;/accession-num&gt;&lt;urls&gt;&lt;related-urls&gt;&lt;url&gt;http://www.ncbi.nlm.nih.gov/pubmed/34073737&lt;/url&gt;&lt;/related-urls&gt;&lt;/urls&gt;&lt;custom2&gt;8197243&lt;/custom2&gt;&lt;electronic-resource-num&gt;10.3390/ijms22115512&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3" w:tooltip="Alesi, 2021 #29" w:history="1">
        <w:r>
          <w:rPr>
            <w:rFonts w:ascii="Times New Roman" w:hAnsi="Times New Roman" w:cs="Times New Roman"/>
            <w:color w:val="0000FF"/>
            <w:sz w:val="24"/>
          </w:rPr>
          <w:t>3</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With the global obesity incidence rate reaching epidemic levels, the case of pregnant women diagnosed with GDM is increasing </w:t>
      </w:r>
      <w:r>
        <w:rPr>
          <w:rFonts w:ascii="Times New Roman" w:hAnsi="Times New Roman" w:cs="Times New Roman"/>
          <w:color w:val="0000FF"/>
          <w:sz w:val="24"/>
        </w:rPr>
        <w:fldChar w:fldCharType="begin">
          <w:fldData xml:space="preserve">PEVuZE5vdGU+PENpdGU+PEF1dGhvcj5NY0ludHlyZTwvQXV0aG9yPjxZZWFyPjIwMTk8L1llYXI+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PEVuZE5vdGU+PENpdGU+PEF1dGhvcj5NY0ludHlyZTwvQXV0aG9yPjxZZWFyPjIwMTk8L1llYXI+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4" w:tooltip="McIntyre, 2019 #30" w:history="1">
        <w:r>
          <w:rPr>
            <w:rFonts w:ascii="Times New Roman" w:hAnsi="Times New Roman" w:cs="Times New Roman"/>
            <w:color w:val="0000FF"/>
            <w:sz w:val="24"/>
          </w:rPr>
          <w:t>4</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At present, there is a lack of international consensus on the GDM diagnosis, which reflects its complicated historical evolution and pragmatic considerations of prenatal resources </w:t>
      </w:r>
      <w:r>
        <w:rPr>
          <w:rFonts w:ascii="Times New Roman" w:hAnsi="Times New Roman" w:cs="Times New Roman"/>
          <w:color w:val="0000FF"/>
          <w:sz w:val="24"/>
        </w:rPr>
        <w:fldChar w:fldCharType="begin">
          <w:fldData xml:space="preserve">PEVuZE5vdGU+PENpdGU+PEF1dGhvcj5Td2VldGluZzwvQXV0aG9yPjxZZWFyPjIwMjI8L1llYXI+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PEVuZE5vdGU+PENpdGU+PEF1dGhvcj5Td2VldGluZzwvQXV0aG9yPjxZZWFyPjIwMjI8L1llYXI+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5" w:tooltip="Sweeting, 2022 #33" w:history="1">
        <w:r>
          <w:rPr>
            <w:rFonts w:ascii="Times New Roman" w:hAnsi="Times New Roman" w:cs="Times New Roman"/>
            <w:color w:val="0000FF"/>
            <w:sz w:val="24"/>
          </w:rPr>
          <w:t>5</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w:t>
      </w:r>
    </w:p>
    <w:p w14:paraId="08D5CFA3" w14:textId="77777777" w:rsidR="00B831E7" w:rsidRDefault="00000000">
      <w:p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hint="eastAsia"/>
          <w:sz w:val="24"/>
        </w:rPr>
        <w:t xml:space="preserve">Vitamin D deficiency is an emerging risk factor for GDM and increases the risk of developing GDM, and the current prevalence of vitamin D-deficient pregnant women not only elevates the risk of developing other pregnancy disorders, but may also enhance the risk of adverse health outcomes for mother and child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&lt;EndNote&gt;&lt;Cite&gt;&lt;Author&gt;Zhu&lt;/Author&gt;&lt;Year&gt;2022&lt;/Year&gt;&lt;RecNum&gt;13&lt;/RecNum&gt;&lt;DisplayText&gt;[6]&lt;/DisplayText&gt;&lt;record&gt;&lt;rec-number&gt;13&lt;/rec-number&gt;&lt;foreign-keys&gt;&lt;key app="EN" db-id="ewz2pdwa0pw05kex222p9e2uztadxxsa5st2" timestamp="1719394098"&gt;13&lt;/key&gt;&lt;/foreign-keys&gt;&lt;ref-type name="Journal Article"&gt;17&lt;/ref-type&gt;&lt;contributors&gt;&lt;authors&gt;&lt;author&gt;Zhu, Y.&lt;/author&gt;&lt;author&gt;Li, L.&lt;/author&gt;&lt;author&gt;Li, P.&lt;/author&gt;&lt;/authors&gt;&lt;/contributors&gt;&lt;auth-address&gt;Department of Endocrinology, Shengjing Hospital of China Medical University, Shenyang, Liaoning Province, People&amp;apos;s Republic of China.&amp;#xD;Department of Endocrinology, Shengjing Hospital of China Medical University, Shenyang, Liaoning Province, People&amp;apos;s Republic of China. Electronic address: lipingsj@163.com.&lt;/auth-address&gt;&lt;titles&gt;&lt;title&gt;Vitamin D in gestational diabetes: A broadened frontier&lt;/title&gt;&lt;secondary-title&gt;Clin Chim Acta&lt;/secondary-title&gt;&lt;/titles&gt;&lt;periodical&gt;&lt;full-title&gt;Clin Chim Acta&lt;/full-title&gt;&lt;/periodical&gt;&lt;pages&gt;51-59&lt;/pages&gt;&lt;volume&gt;537&lt;/volume&gt;&lt;edition&gt;2022/10/04&lt;/edition&gt;&lt;keywords&gt;&lt;keyword&gt;Female&lt;/keyword&gt;&lt;keyword&gt;Humans&lt;/keyword&gt;&lt;keyword&gt;Pregnancy&lt;/keyword&gt;&lt;keyword&gt;Vitamin D/therapeutic use&lt;/keyword&gt;&lt;keyword&gt;*Diabetes, Gestational/drug therapy&lt;/keyword&gt;&lt;keyword&gt;*Vitamin D Deficiency/complications/drug therapy&lt;/keyword&gt;&lt;keyword&gt;Gestational diabetes mellitus&lt;/keyword&gt;&lt;keyword&gt;Physiological mechanisms&lt;/keyword&gt;&lt;keyword&gt;Vitamin D&lt;/keyword&gt;&lt;keyword&gt;Vitamin D supplementation&lt;/keyword&gt;&lt;keyword&gt;competing financial interests or personal relationships that could have appeared&lt;/keyword&gt;&lt;keyword&gt;to influence the work reported in this paper.&lt;/keyword&gt;&lt;/keywords&gt;&lt;dates&gt;&lt;year&gt;2022&lt;/year&gt;&lt;pub-dates&gt;&lt;date&gt;Dec 1&lt;/date&gt;&lt;/pub-dates&gt;&lt;/dates&gt;&lt;isbn&gt;1873-3492 (Electronic)&amp;#xD;0009-8981 (Linking)&lt;/isbn&gt;&lt;accession-num&gt;36191611&lt;/accession-num&gt;&lt;urls&gt;&lt;related-urls&gt;&lt;url&gt;https://www.ncbi.nlm.nih.gov/pubmed/36191611&lt;/url&gt;&lt;/related-urls&gt;&lt;/urls&gt;&lt;electronic-resource-num&gt;10.1016/j.cca.2022.09.025&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6" w:tooltip="Zhu, 2022 #13" w:history="1">
        <w:r>
          <w:rPr>
            <w:rFonts w:ascii="Times New Roman" w:hAnsi="Times New Roman" w:cs="Times New Roman"/>
            <w:color w:val="0000FF"/>
            <w:sz w:val="24"/>
          </w:rPr>
          <w:t>6</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Recent vitamin D intervention studies and a meta-analysis of a large number of studies display that vitamin D supplementation during pregnancy may improve maternal, fetal, immediate and later offspring health </w:t>
      </w:r>
      <w:r>
        <w:rPr>
          <w:rFonts w:ascii="Times New Roman" w:hAnsi="Times New Roman" w:cs="Times New Roman"/>
          <w:color w:val="0000FF"/>
          <w:sz w:val="24"/>
        </w:rPr>
        <w:fldChar w:fldCharType="begin">
          <w:fldData xml:space="preserve">PEVuZE5vdGU+PENpdGU+PEF1dGhvcj5QZXJlei1Mb3BlejwvQXV0aG9yPjxZZWFyPjIwMjA8L1ll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PEVuZE5vdGU+PENpdGU+PEF1dGhvcj5QZXJlei1Mb3BlejwvQXV0aG9yPjxZZWFyPjIwMjA8L1ll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7" w:tooltip="Perez-Lopez, 2020 #14" w:history="1">
        <w:r>
          <w:rPr>
            <w:rFonts w:ascii="Times New Roman" w:hAnsi="Times New Roman" w:cs="Times New Roman"/>
            <w:color w:val="0000FF"/>
            <w:sz w:val="24"/>
          </w:rPr>
          <w:t>7</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 The relations between vitamin D and GDM have been widely investigated, but the results have not been determined because of selection bias, time and method of vitamin D measurement, as well as diagnostic time and criteria of GDM </w:t>
      </w:r>
      <w:r>
        <w:rPr>
          <w:rFonts w:ascii="Times New Roman" w:hAnsi="Times New Roman" w:cs="Times New Roman"/>
          <w:color w:val="0000FF"/>
          <w:sz w:val="24"/>
        </w:rPr>
        <w:fldChar w:fldCharType="begin">
          <w:fldData xml:space="preserve">PEVuZE5vdGU+PENpdGU+PEF1dGhvcj5Kb2VyZ2Vuc2VuPC9BdXRob3I+PFllYXI+MjAxNDwvWWVh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PEVuZE5vdGU+PENpdGU+PEF1dGhvcj5Kb2VyZ2Vuc2VuPC9BdXRob3I+PFllYXI+MjAxNDwvWWVh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8" w:tooltip="Joergensen, 2014 #37" w:history="1">
        <w:r>
          <w:rPr>
            <w:rFonts w:ascii="Times New Roman" w:hAnsi="Times New Roman" w:cs="Times New Roman"/>
            <w:color w:val="0000FF"/>
            <w:sz w:val="24"/>
          </w:rPr>
          <w:t>8</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hint="eastAsia"/>
          <w:sz w:val="24"/>
        </w:rPr>
        <w:t xml:space="preserve">The most common pharmacologic interventions for GDM are the administration of metformin, probiotics, and vitamin D. Insulin is the drug of choice for the treatment of hyperglycemia in gestational diabetes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&lt;EndNote&gt;&lt;Cite&gt;&lt;Author&gt;Chatzakis&lt;/Author&gt;&lt;Year&gt;2021&lt;/Year&gt;&lt;RecNum&gt;15&lt;/RecNum&gt;&lt;DisplayText&gt;[1]&lt;/DisplayText&gt;&lt;record&gt;&lt;rec-number&gt;15&lt;/rec-number&gt;&lt;foreign-keys&gt;&lt;key app="EN" db-id="ewz2pdwa0pw05kex222p9e2uztadxxsa5st2" timestamp="1719394171"&gt;15&lt;/key&gt;&lt;/foreign-keys&gt;&lt;ref-type name="Journal Article"&gt;17&lt;/ref-type&gt;&lt;contributors&gt;&lt;authors&gt;&lt;author&gt;Chatzakis, C.&lt;/author&gt;&lt;author&gt;Cavoretto, P.&lt;/author&gt;&lt;author&gt;Sotiriadis, A.&lt;/author&gt;&lt;/authors&gt;&lt;/contributors&gt;&lt;auth-address&gt;Second Department of Obstetrics and Gynecology, Aristotle University of Thessaloniki, School of Medicine, Thessaloniki, Greece.&amp;#xD;Gynecology and Obstetrics Department, IRCCS San Raffaele Hospital, Vita-Salute University, Milan, EU, Italy.&lt;/auth-address&gt;&lt;titles&gt;&lt;title&gt;Gestational Diabetes Mellitus Pharmacological Prevention and Treatment&lt;/title&gt;&lt;secondary-title&gt;Curr Pharm Des&lt;/secondary-title&gt;&lt;/titles&gt;&lt;periodical&gt;&lt;full-title&gt;Curr Pharm Des&lt;/full-title&gt;&lt;/periodical&gt;&lt;pages&gt;3833-3840&lt;/pages&gt;&lt;volume&gt;27&lt;/volume&gt;&lt;number&gt;36&lt;/number&gt;&lt;edition&gt;2021/02/09&lt;/edition&gt;&lt;keywords&gt;&lt;keyword&gt;*Diabetes, Gestational/drug therapy/prevention &amp;amp; control&lt;/keyword&gt;&lt;keyword&gt;Female&lt;/keyword&gt;&lt;keyword&gt;Glyburide&lt;/keyword&gt;&lt;keyword&gt;Humans&lt;/keyword&gt;&lt;keyword&gt;Hypoglycemic Agents/therapeutic use&lt;/keyword&gt;&lt;keyword&gt;Insulin&lt;/keyword&gt;&lt;keyword&gt;*Metformin/therapeutic use&lt;/keyword&gt;&lt;keyword&gt;Pregnancy&lt;/keyword&gt;&lt;keyword&gt;Gestational diabetes mellitus&lt;/keyword&gt;&lt;keyword&gt;hyperglycemia&lt;/keyword&gt;&lt;keyword&gt;long-term safety&lt;/keyword&gt;&lt;keyword&gt;metformin administration&lt;/keyword&gt;&lt;keyword&gt;neonatal hypoglycemia.&lt;/keyword&gt;&lt;keyword&gt;pharmacological interventions&lt;/keyword&gt;&lt;keyword&gt;women&lt;/keyword&gt;&lt;/keywords&gt;&lt;dates&gt;&lt;year&gt;2021&lt;/year&gt;&lt;/dates&gt;&lt;isbn&gt;1873-4286 (Electronic)&amp;#xD;1381-6128 (Linking)&lt;/isbn&gt;&lt;accession-num&gt;33550962&lt;/accession-num&gt;&lt;urls&gt;&lt;related-urls&gt;&lt;url&gt;https://www.ncbi.nlm.nih.gov/pubmed/33550962&lt;/url&gt;&lt;/related-urls&gt;&lt;/urls&gt;&lt;electronic-resource-num&gt;10.2174/1381612827666210125155428&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 w:tooltip="Chatzakis, 2021 #15" w:history="1">
        <w:r>
          <w:rPr>
            <w:rFonts w:ascii="Times New Roman" w:hAnsi="Times New Roman" w:cs="Times New Roman"/>
            <w:color w:val="0000FF"/>
            <w:sz w:val="24"/>
          </w:rPr>
          <w:t>1</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Insulin may be added when glycemic goals cannot be achieved with nutritional modifications </w:t>
      </w:r>
      <w:r>
        <w:rPr>
          <w:rFonts w:ascii="Times New Roman" w:hAnsi="Times New Roman" w:cs="Times New Roman"/>
          <w:color w:val="0000FF"/>
          <w:sz w:val="24"/>
        </w:rPr>
        <w:fldChar w:fldCharType="begin">
          <w:fldData xml:space="preserve">PEVuZE5vdGU+PENpdGU+PEF1dGhvcj5Tem11aWxvd2ljejwvQXV0aG9yPjxZZWFyPjIwMTk8L1ll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PEVuZE5vdGU+PENpdGU+PEF1dGhvcj5Tem11aWxvd2ljejwvQXV0aG9yPjxZZWFyPjIwMTk8L1ll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9" w:tooltip="Szmuilowicz, 2019 #17" w:history="1">
        <w:r>
          <w:rPr>
            <w:rFonts w:ascii="Times New Roman" w:hAnsi="Times New Roman" w:cs="Times New Roman"/>
            <w:color w:val="0000FF"/>
            <w:sz w:val="24"/>
          </w:rPr>
          <w:t>9</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As reported, w</w:t>
      </w:r>
      <w:r>
        <w:rPr>
          <w:rFonts w:ascii="Times New Roman" w:hAnsi="Times New Roman" w:cs="Times New Roman"/>
          <w:sz w:val="24"/>
        </w:rPr>
        <w:t>omen who used insulin pumps during pregnancy ha</w:t>
      </w:r>
      <w:r>
        <w:rPr>
          <w:rFonts w:ascii="Times New Roman" w:hAnsi="Times New Roman" w:cs="Times New Roman" w:hint="eastAsia"/>
          <w:sz w:val="24"/>
        </w:rPr>
        <w:t>ve</w:t>
      </w:r>
      <w:r>
        <w:rPr>
          <w:rFonts w:ascii="Times New Roman" w:hAnsi="Times New Roman" w:cs="Times New Roman"/>
          <w:sz w:val="24"/>
        </w:rPr>
        <w:t xml:space="preserve"> lower HbA1c, which d</w:t>
      </w:r>
      <w:r>
        <w:rPr>
          <w:rFonts w:ascii="Times New Roman" w:hAnsi="Times New Roman" w:cs="Times New Roman" w:hint="eastAsia"/>
          <w:sz w:val="24"/>
        </w:rPr>
        <w:t xml:space="preserve">oes </w:t>
      </w:r>
      <w:r>
        <w:rPr>
          <w:rFonts w:ascii="Times New Roman" w:hAnsi="Times New Roman" w:cs="Times New Roman"/>
          <w:sz w:val="24"/>
        </w:rPr>
        <w:t xml:space="preserve">not </w:t>
      </w:r>
      <w:r>
        <w:rPr>
          <w:rFonts w:ascii="Times New Roman" w:hAnsi="Times New Roman" w:cs="Times New Roman" w:hint="eastAsia"/>
          <w:sz w:val="24"/>
        </w:rPr>
        <w:t>enhance</w:t>
      </w:r>
      <w:r>
        <w:rPr>
          <w:rFonts w:ascii="Times New Roman" w:hAnsi="Times New Roman" w:cs="Times New Roman"/>
          <w:sz w:val="24"/>
        </w:rPr>
        <w:t xml:space="preserve"> the risk of severe hypoglycemia or diabetes ketoacidosis, </w:t>
      </w:r>
      <w:r>
        <w:rPr>
          <w:rFonts w:ascii="Times New Roman" w:hAnsi="Times New Roman" w:cs="Times New Roman" w:hint="eastAsia"/>
          <w:sz w:val="24"/>
        </w:rPr>
        <w:t>and also does not improve</w:t>
      </w:r>
      <w:r>
        <w:rPr>
          <w:rFonts w:ascii="Times New Roman" w:hAnsi="Times New Roman" w:cs="Times New Roman"/>
          <w:sz w:val="24"/>
        </w:rPr>
        <w:t xml:space="preserve"> other pregnancy outcomes</w:t>
      </w:r>
      <w:r>
        <w:rPr>
          <w:rFonts w:ascii="Times New Roman" w:hAnsi="Times New Roman" w:cs="Times New Roman" w:hint="eastAsia"/>
          <w:sz w:val="24"/>
        </w:rPr>
        <w:t xml:space="preserve"> </w:t>
      </w:r>
      <w:r>
        <w:rPr>
          <w:rFonts w:ascii="Times New Roman" w:hAnsi="Times New Roman" w:cs="Times New Roman"/>
          <w:color w:val="0000FF"/>
          <w:sz w:val="24"/>
        </w:rPr>
        <w:fldChar w:fldCharType="begin">
          <w:fldData xml:space="preserve">PEVuZE5vdGU+PENpdGU+PEF1dGhvcj5LYWxsYXMtS29lbWFuPC9BdXRob3I+PFllYXI+MjAxNDwv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PEVuZE5vdGU+PENpdGU+PEF1dGhvcj5LYWxsYXMtS29lbWFuPC9BdXRob3I+PFllYXI+MjAxNDwv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0" w:tooltip="Kallas-Koeman, 2014 #39" w:history="1">
        <w:r>
          <w:rPr>
            <w:rFonts w:ascii="Times New Roman" w:hAnsi="Times New Roman" w:cs="Times New Roman"/>
            <w:color w:val="0000FF"/>
            <w:sz w:val="24"/>
          </w:rPr>
          <w:t>10</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Although pump therapy is usually the preferred choice for patients and experts, but it has not been proven to be better than injecting </w:t>
      </w:r>
      <w:r>
        <w:rPr>
          <w:rFonts w:ascii="Times New Roman" w:hAnsi="Times New Roman" w:cs="Times New Roman" w:hint="eastAsia"/>
          <w:sz w:val="24"/>
        </w:rPr>
        <w:lastRenderedPageBreak/>
        <w:t>insulin multiple times a day during pregnancy</w:t>
      </w:r>
      <w:r>
        <w:rPr>
          <w:rFonts w:ascii="Times New Roman" w:hAnsi="Times New Roman" w:cs="Times New Roman" w:hint="eastAsia"/>
          <w:color w:val="0000FF"/>
          <w:sz w:val="24"/>
        </w:rPr>
        <w:t xml:space="preserve"> </w:t>
      </w:r>
      <w:r>
        <w:rPr>
          <w:rFonts w:ascii="Times New Roman" w:hAnsi="Times New Roman" w:cs="Times New Roman"/>
          <w:color w:val="0000FF"/>
          <w:sz w:val="24"/>
        </w:rPr>
        <w:fldChar w:fldCharType="begin">
          <w:fldData xml:space="preserve">PEVuZE5vdGU+PENpdGU+PEF1dGhvcj5DYXN0b3Jpbm88L0F1dGhvcj48WWVhcj4yMDEyPC9ZZWFy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PEVuZE5vdGU+PENpdGU+PEF1dGhvcj5DYXN0b3Jpbm88L0F1dGhvcj48WWVhcj4yMDEyPC9ZZWFy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1" w:tooltip="Castorino, 2012 #40" w:history="1">
        <w:r>
          <w:rPr>
            <w:rFonts w:ascii="Times New Roman" w:hAnsi="Times New Roman" w:cs="Times New Roman"/>
            <w:color w:val="0000FF"/>
            <w:sz w:val="24"/>
          </w:rPr>
          <w:t>11</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Probiotics are a relatively new intervention that can lower blood glucose levels, prevent GDM, decrease the resulting maternal and fetal complications by assessing the mother's metabolism, and may have the ability to prevent or control diabetes during pregnancy, but confirmatory studies are still needed. Clinical evidence supports the hypothesis that modulation of the gut microbiota by probiotics may be effective in preventing gestational diabetes </w:t>
      </w:r>
      <w:r>
        <w:rPr>
          <w:rFonts w:ascii="Times New Roman" w:hAnsi="Times New Roman" w:cs="Times New Roman"/>
          <w:color w:val="0000FF"/>
          <w:sz w:val="24"/>
        </w:rPr>
        <w:fldChar w:fldCharType="begin">
          <w:fldData xml:space="preserve">PEVuZE5vdGU+PENpdGU+PEF1dGhvcj5Ib21heW91bmk8L0F1dGhvcj48WWVhcj4yMDIwPC9ZZWFy
PjxSZWNOdW0+MTg8L1JlY051bT48RGlzcGxheVRleHQ+WzEyXTwvRGlzcGxheVRleHQ+PHJlY29y
ZD48cmVjLW51bWJlcj4xODwvcmVjLW51bWJlcj48Zm9yZWlnbi1rZXlzPjxrZXkgYXBwPSJFTiIg
ZGItaWQ9ImV3ejJwZHdhMHB3MDVrZXgyMjJwOWUydXp0YWR4eHNhNXN0MiIgdGltZXN0YW1wPSIx
NzE5Mzk0MjQ5Ij4xODwva2V5PjwvZm9yZWlnbi1rZXlzPjxyZWYtdHlwZSBuYW1lPSJKb3VybmFs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PEVuZE5vdGU+PENpdGU+PEF1dGhvcj5Ib21heW91bmk8L0F1dGhvcj48WWVhcj4yMDIwPC9ZZWFy
PjxSZWNOdW0+MTg8L1JlY051bT48RGlzcGxheVRleHQ+WzEyXTwvRGlzcGxheVRleHQ+PHJlY29y
ZD48cmVjLW51bWJlcj4xODwvcmVjLW51bWJlcj48Zm9yZWlnbi1rZXlzPjxrZXkgYXBwPSJFTiIg
ZGItaWQ9ImV3ejJwZHdhMHB3MDVrZXgyMjJwOWUydXp0YWR4eHNhNXN0MiIgdGltZXN0YW1wPSIx
NzE5Mzk0MjQ5Ij4xODwva2V5PjwvZm9yZWlnbi1rZXlzPjxyZWYtdHlwZSBuYW1lPSJKb3VybmFs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2" w:tooltip="Homayouni, 2020 #18" w:history="1">
        <w:r>
          <w:rPr>
            <w:rFonts w:ascii="Times New Roman" w:hAnsi="Times New Roman" w:cs="Times New Roman"/>
            <w:color w:val="0000FF"/>
            <w:sz w:val="24"/>
          </w:rPr>
          <w:t>12</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Yet, there is no consensus on the optimal dosage and bacterial load of probiotics, as well as an adequate duration of treatment </w:t>
      </w:r>
      <w:r>
        <w:rPr>
          <w:rFonts w:ascii="Times New Roman" w:hAnsi="Times New Roman" w:cs="Times New Roman"/>
          <w:color w:val="0000FF"/>
          <w:sz w:val="24"/>
        </w:rPr>
        <w:fldChar w:fldCharType="begin">
          <w:fldData xml:space="preserve">PEVuZE5vdGU+PENpdGU+PEF1dGhvcj5Jb25lc2N1PC9BdXRob3I+PFllYXI+MjAyMjwvWWVhcj48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PEVuZE5vdGU+PENpdGU+PEF1dGhvcj5Jb25lc2N1PC9BdXRob3I+PFllYXI+MjAyMjwvWWVhcj48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3" w:tooltip="Ionescu, 2022 #43" w:history="1">
        <w:r>
          <w:rPr>
            <w:rFonts w:ascii="Times New Roman" w:hAnsi="Times New Roman" w:cs="Times New Roman"/>
            <w:color w:val="0000FF"/>
            <w:sz w:val="24"/>
          </w:rPr>
          <w:t>13</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sz w:val="24"/>
        </w:rPr>
        <w:t xml:space="preserve">. </w:t>
      </w:r>
      <w:r>
        <w:rPr>
          <w:rFonts w:ascii="Times New Roman" w:hAnsi="Times New Roman" w:cs="Times New Roman" w:hint="eastAsia"/>
          <w:sz w:val="24"/>
        </w:rPr>
        <w:t xml:space="preserve">Herein, </w:t>
      </w:r>
      <w:r>
        <w:rPr>
          <w:rFonts w:ascii="Times New Roman" w:hAnsi="Times New Roman" w:cs="Times New Roman" w:hint="eastAsia"/>
          <w:sz w:val="24"/>
          <w:szCs w:val="32"/>
        </w:rPr>
        <w:t>t</w:t>
      </w:r>
      <w:r>
        <w:rPr>
          <w:rFonts w:ascii="Times New Roman" w:hAnsi="Times New Roman" w:cs="Times New Roman"/>
          <w:sz w:val="24"/>
          <w:szCs w:val="32"/>
        </w:rPr>
        <w:t xml:space="preserve">his study </w:t>
      </w:r>
      <w:r>
        <w:rPr>
          <w:rFonts w:ascii="Times New Roman" w:hAnsi="Times New Roman" w:cs="Times New Roman" w:hint="eastAsia"/>
          <w:sz w:val="24"/>
          <w:szCs w:val="32"/>
        </w:rPr>
        <w:t>aimed to observe the effect of vitamin D combined with probiotic-assisted insulin pump on glucose-lipid metabolism, intestinal flora and pregnancy outcome in GDM</w:t>
      </w:r>
      <w:r>
        <w:rPr>
          <w:rFonts w:ascii="Times New Roman" w:hAnsi="Times New Roman" w:cs="Times New Roman"/>
          <w:sz w:val="24"/>
          <w:szCs w:val="32"/>
        </w:rPr>
        <w:t>.</w:t>
      </w:r>
    </w:p>
    <w:p w14:paraId="0D8B6514" w14:textId="77777777" w:rsidR="00B831E7" w:rsidRDefault="00B831E7">
      <w:pPr>
        <w:adjustRightInd w:val="0"/>
        <w:snapToGrid w:val="0"/>
        <w:spacing w:line="480" w:lineRule="auto"/>
        <w:rPr>
          <w:rFonts w:ascii="Times New Roman" w:hAnsi="Times New Roman" w:cs="Times New Roman"/>
          <w:b/>
          <w:bCs/>
          <w:sz w:val="24"/>
        </w:rPr>
      </w:pPr>
    </w:p>
    <w:p w14:paraId="37B160F8" w14:textId="77777777" w:rsidR="00B831E7" w:rsidRDefault="00000000">
      <w:pPr>
        <w:adjustRightInd w:val="0"/>
        <w:snapToGrid w:val="0"/>
        <w:spacing w:line="480" w:lineRule="auto"/>
        <w:rPr>
          <w:rFonts w:ascii="Times New Roman" w:hAnsi="Times New Roman" w:cs="Times New Roman"/>
          <w:b/>
          <w:bCs/>
          <w:sz w:val="32"/>
          <w:szCs w:val="32"/>
        </w:rPr>
      </w:pPr>
      <w:r>
        <w:rPr>
          <w:rFonts w:ascii="Times New Roman" w:hAnsi="Times New Roman" w:cs="Times New Roman" w:hint="eastAsia"/>
          <w:b/>
          <w:bCs/>
          <w:sz w:val="32"/>
          <w:szCs w:val="32"/>
        </w:rPr>
        <w:t>Materials and methods</w:t>
      </w:r>
    </w:p>
    <w:p w14:paraId="2AE1E67B" w14:textId="77777777" w:rsidR="00B831E7" w:rsidRDefault="00000000">
      <w:pPr>
        <w:adjustRightInd w:val="0"/>
        <w:snapToGrid w:val="0"/>
        <w:spacing w:line="480" w:lineRule="auto"/>
        <w:rPr>
          <w:rFonts w:ascii="Times New Roman" w:hAnsi="Times New Roman" w:cs="Times New Roman"/>
          <w:b/>
          <w:bCs/>
          <w:sz w:val="24"/>
          <w:szCs w:val="32"/>
        </w:rPr>
      </w:pPr>
      <w:r>
        <w:rPr>
          <w:rFonts w:ascii="Times New Roman" w:hAnsi="Times New Roman" w:cs="Times New Roman" w:hint="eastAsia"/>
          <w:b/>
          <w:bCs/>
          <w:sz w:val="24"/>
          <w:szCs w:val="32"/>
        </w:rPr>
        <w:t>Ethics statement</w:t>
      </w:r>
    </w:p>
    <w:p w14:paraId="3753D51A" w14:textId="77777777" w:rsidR="00B831E7" w:rsidRDefault="00000000">
      <w:pPr>
        <w:adjustRightInd w:val="0"/>
        <w:snapToGrid w:val="0"/>
        <w:spacing w:line="480" w:lineRule="auto"/>
        <w:ind w:firstLine="420"/>
        <w:rPr>
          <w:rFonts w:ascii="Times New Roman" w:hAnsi="Times New Roman" w:cs="Times New Roman"/>
          <w:sz w:val="24"/>
        </w:rPr>
      </w:pPr>
      <w:bookmarkStart w:id="6" w:name="OLE_LINK2"/>
      <w:r>
        <w:rPr>
          <w:rFonts w:ascii="Times New Roman" w:hAnsi="Times New Roman" w:cs="Times New Roman"/>
          <w:sz w:val="24"/>
        </w:rPr>
        <w:t xml:space="preserve">The study was under the approval of the Ethic Committee of </w:t>
      </w:r>
      <w:r>
        <w:rPr>
          <w:rFonts w:ascii="Times New Roman" w:eastAsia="宋体" w:hAnsi="Times New Roman" w:cs="Times New Roman" w:hint="eastAsia"/>
          <w:kern w:val="0"/>
          <w:sz w:val="24"/>
        </w:rPr>
        <w:t>Women</w:t>
      </w:r>
      <w:r>
        <w:rPr>
          <w:rFonts w:ascii="Times New Roman" w:eastAsia="宋体" w:hAnsi="Times New Roman" w:cs="Times New Roman"/>
          <w:kern w:val="0"/>
          <w:sz w:val="24"/>
        </w:rPr>
        <w:t>’</w:t>
      </w:r>
      <w:r>
        <w:rPr>
          <w:rFonts w:ascii="Times New Roman" w:eastAsia="宋体" w:hAnsi="Times New Roman" w:cs="Times New Roman" w:hint="eastAsia"/>
          <w:kern w:val="0"/>
          <w:sz w:val="24"/>
        </w:rPr>
        <w:t>s Hospital of Nanjing Medical University (approval number: 20200108)</w:t>
      </w:r>
      <w:r>
        <w:rPr>
          <w:rFonts w:ascii="Times New Roman" w:hAnsi="Times New Roman" w:cs="Times New Roman"/>
          <w:sz w:val="24"/>
        </w:rPr>
        <w:t>.</w:t>
      </w:r>
      <w:r>
        <w:rPr>
          <w:rFonts w:ascii="Times New Roman" w:hAnsi="Times New Roman" w:cs="Times New Roman" w:hint="eastAsia"/>
          <w:sz w:val="24"/>
        </w:rPr>
        <w:t xml:space="preserve"> Written informed consent was acquired </w:t>
      </w:r>
      <w:proofErr w:type="spellStart"/>
      <w:r>
        <w:rPr>
          <w:rFonts w:ascii="Times New Roman" w:hAnsi="Times New Roman" w:cs="Times New Roman" w:hint="eastAsia"/>
          <w:sz w:val="24"/>
        </w:rPr>
        <w:t>form</w:t>
      </w:r>
      <w:proofErr w:type="spellEnd"/>
      <w:r>
        <w:rPr>
          <w:rFonts w:ascii="Times New Roman" w:hAnsi="Times New Roman" w:cs="Times New Roman" w:hint="eastAsia"/>
          <w:sz w:val="24"/>
        </w:rPr>
        <w:t xml:space="preserve"> all subjects.</w:t>
      </w:r>
      <w:bookmarkEnd w:id="6"/>
    </w:p>
    <w:p w14:paraId="262306D0" w14:textId="77777777" w:rsidR="00B831E7" w:rsidRDefault="00000000">
      <w:pPr>
        <w:adjustRightInd w:val="0"/>
        <w:snapToGrid w:val="0"/>
        <w:spacing w:line="480" w:lineRule="auto"/>
        <w:rPr>
          <w:rFonts w:ascii="Times New Roman" w:hAnsi="Times New Roman" w:cs="Times New Roman"/>
          <w:b/>
          <w:bCs/>
          <w:sz w:val="24"/>
        </w:rPr>
      </w:pPr>
      <w:r>
        <w:rPr>
          <w:rFonts w:ascii="Times New Roman" w:hAnsi="Times New Roman" w:cs="Times New Roman" w:hint="eastAsia"/>
          <w:b/>
          <w:bCs/>
          <w:sz w:val="24"/>
        </w:rPr>
        <w:t>Basic information</w:t>
      </w:r>
    </w:p>
    <w:p w14:paraId="28C90E2A" w14:textId="77777777" w:rsidR="00B831E7" w:rsidRDefault="00000000">
      <w:pPr>
        <w:adjustRightInd w:val="0"/>
        <w:snapToGrid w:val="0"/>
        <w:spacing w:line="480" w:lineRule="auto"/>
        <w:ind w:firstLine="420"/>
        <w:rPr>
          <w:rFonts w:ascii="Times New Roman" w:hAnsi="Times New Roman" w:cs="Times New Roman"/>
          <w:sz w:val="24"/>
        </w:rPr>
      </w:pPr>
      <w:r>
        <w:rPr>
          <w:rFonts w:ascii="Times New Roman" w:hAnsi="Times New Roman" w:cs="Times New Roman" w:hint="eastAsia"/>
          <w:sz w:val="24"/>
        </w:rPr>
        <w:t xml:space="preserve">A total of </w:t>
      </w:r>
      <w:r>
        <w:rPr>
          <w:rFonts w:ascii="Times New Roman" w:hAnsi="Times New Roman" w:cs="Times New Roman"/>
          <w:sz w:val="24"/>
        </w:rPr>
        <w:t>150 cases of GDM patients who visited</w:t>
      </w:r>
      <w:r>
        <w:rPr>
          <w:rFonts w:ascii="Times New Roman" w:hAnsi="Times New Roman" w:cs="Times New Roman" w:hint="eastAsia"/>
          <w:sz w:val="24"/>
        </w:rPr>
        <w:t xml:space="preserve"> </w:t>
      </w:r>
      <w:r>
        <w:rPr>
          <w:rFonts w:ascii="Times New Roman" w:eastAsia="宋体" w:hAnsi="Times New Roman" w:cs="Times New Roman" w:hint="eastAsia"/>
          <w:kern w:val="0"/>
          <w:sz w:val="24"/>
        </w:rPr>
        <w:t>Women</w:t>
      </w:r>
      <w:r>
        <w:rPr>
          <w:rFonts w:ascii="Times New Roman" w:eastAsia="宋体" w:hAnsi="Times New Roman" w:cs="Times New Roman"/>
          <w:kern w:val="0"/>
          <w:sz w:val="24"/>
        </w:rPr>
        <w:t>’</w:t>
      </w:r>
      <w:r>
        <w:rPr>
          <w:rFonts w:ascii="Times New Roman" w:eastAsia="宋体" w:hAnsi="Times New Roman" w:cs="Times New Roman" w:hint="eastAsia"/>
          <w:kern w:val="0"/>
          <w:sz w:val="24"/>
        </w:rPr>
        <w:t xml:space="preserve">s Hospital of Nanjing Medical University </w:t>
      </w:r>
      <w:r>
        <w:rPr>
          <w:rFonts w:ascii="Times New Roman" w:hAnsi="Times New Roman" w:cs="Times New Roman"/>
          <w:sz w:val="24"/>
        </w:rPr>
        <w:t xml:space="preserve">from May 2020 to May 2022 were </w:t>
      </w:r>
      <w:r>
        <w:rPr>
          <w:rFonts w:ascii="Times New Roman" w:hAnsi="Times New Roman" w:cs="Times New Roman" w:hint="eastAsia"/>
          <w:sz w:val="24"/>
        </w:rPr>
        <w:t>recruited</w:t>
      </w:r>
      <w:r>
        <w:rPr>
          <w:rFonts w:ascii="Times New Roman" w:hAnsi="Times New Roman" w:cs="Times New Roman"/>
          <w:sz w:val="24"/>
        </w:rPr>
        <w:t xml:space="preserve"> as the study subjects, and they were </w:t>
      </w:r>
      <w:r>
        <w:rPr>
          <w:rFonts w:ascii="Times New Roman" w:hAnsi="Times New Roman" w:cs="Times New Roman" w:hint="eastAsia"/>
          <w:sz w:val="24"/>
        </w:rPr>
        <w:t>randomized</w:t>
      </w:r>
      <w:r>
        <w:rPr>
          <w:rFonts w:ascii="Times New Roman" w:hAnsi="Times New Roman" w:cs="Times New Roman"/>
          <w:sz w:val="24"/>
        </w:rPr>
        <w:t xml:space="preserve"> into the study group and the control group</w:t>
      </w:r>
      <w:r>
        <w:rPr>
          <w:rFonts w:ascii="Times New Roman" w:hAnsi="Times New Roman" w:cs="Times New Roman" w:hint="eastAsia"/>
          <w:sz w:val="24"/>
        </w:rPr>
        <w:t xml:space="preserve"> (</w:t>
      </w:r>
      <w:r>
        <w:rPr>
          <w:rFonts w:ascii="Times New Roman" w:hAnsi="Times New Roman" w:cs="Times New Roman"/>
          <w:sz w:val="24"/>
        </w:rPr>
        <w:t>75 cases each</w:t>
      </w:r>
      <w:r>
        <w:rPr>
          <w:rFonts w:ascii="Times New Roman" w:hAnsi="Times New Roman" w:cs="Times New Roman" w:hint="eastAsia"/>
          <w:sz w:val="24"/>
        </w:rPr>
        <w:t>)</w:t>
      </w:r>
      <w:r>
        <w:rPr>
          <w:rFonts w:ascii="Times New Roman" w:hAnsi="Times New Roman" w:cs="Times New Roman"/>
          <w:sz w:val="24"/>
        </w:rPr>
        <w:t>. The difference between the general information of the two groups (</w:t>
      </w:r>
      <w:r>
        <w:rPr>
          <w:rFonts w:ascii="Times New Roman" w:hAnsi="Times New Roman" w:cs="Times New Roman"/>
          <w:color w:val="0000FF"/>
          <w:sz w:val="24"/>
        </w:rPr>
        <w:t>Table 1</w:t>
      </w:r>
      <w:r>
        <w:rPr>
          <w:rFonts w:ascii="Times New Roman" w:hAnsi="Times New Roman" w:cs="Times New Roman"/>
          <w:sz w:val="24"/>
        </w:rPr>
        <w:t>) was not statistically significant (</w:t>
      </w:r>
      <w:r>
        <w:rPr>
          <w:rFonts w:ascii="Times New Roman" w:hAnsi="Times New Roman" w:cs="Times New Roman"/>
          <w:i/>
          <w:iCs/>
          <w:sz w:val="24"/>
        </w:rPr>
        <w:t>P</w:t>
      </w:r>
      <w:r>
        <w:rPr>
          <w:rFonts w:ascii="Times New Roman" w:hAnsi="Times New Roman" w:cs="Times New Roman" w:hint="eastAsia"/>
          <w:sz w:val="24"/>
        </w:rPr>
        <w:t xml:space="preserve"> </w:t>
      </w:r>
      <w:r>
        <w:rPr>
          <w:rFonts w:ascii="Times New Roman" w:hAnsi="Times New Roman" w:cs="Times New Roman"/>
          <w:sz w:val="24"/>
        </w:rPr>
        <w:t>&gt;</w:t>
      </w:r>
      <w:r>
        <w:rPr>
          <w:rFonts w:ascii="Times New Roman" w:hAnsi="Times New Roman" w:cs="Times New Roman" w:hint="eastAsia"/>
          <w:sz w:val="24"/>
        </w:rPr>
        <w:t xml:space="preserve"> </w:t>
      </w:r>
      <w:r>
        <w:rPr>
          <w:rFonts w:ascii="Times New Roman" w:hAnsi="Times New Roman" w:cs="Times New Roman"/>
          <w:sz w:val="24"/>
        </w:rPr>
        <w:t>0.05), and the groups were balanced and comparable.</w:t>
      </w:r>
    </w:p>
    <w:p w14:paraId="4431285D" w14:textId="77777777" w:rsidR="00B831E7" w:rsidRDefault="00000000">
      <w:pPr>
        <w:adjustRightInd w:val="0"/>
        <w:snapToGrid w:val="0"/>
        <w:spacing w:line="480" w:lineRule="auto"/>
        <w:rPr>
          <w:rFonts w:ascii="Times New Roman" w:hAnsi="Times New Roman" w:cs="Times New Roman"/>
          <w:b/>
          <w:bCs/>
          <w:sz w:val="24"/>
        </w:rPr>
      </w:pPr>
      <w:r>
        <w:rPr>
          <w:rFonts w:ascii="Times New Roman" w:hAnsi="Times New Roman" w:cs="Times New Roman"/>
          <w:b/>
          <w:bCs/>
          <w:sz w:val="24"/>
        </w:rPr>
        <w:t>Inclusion criteria</w:t>
      </w:r>
    </w:p>
    <w:p w14:paraId="2CE66016" w14:textId="77777777" w:rsidR="00B831E7" w:rsidRDefault="00000000">
      <w:pPr>
        <w:numPr>
          <w:ilvl w:val="0"/>
          <w:numId w:val="1"/>
        </w:numPr>
        <w:adjustRightInd w:val="0"/>
        <w:snapToGrid w:val="0"/>
        <w:spacing w:line="480" w:lineRule="auto"/>
        <w:ind w:firstLine="420"/>
        <w:rPr>
          <w:rFonts w:ascii="Times New Roman" w:hAnsi="Times New Roman" w:cs="Times New Roman"/>
          <w:sz w:val="24"/>
        </w:rPr>
      </w:pPr>
      <w:r>
        <w:rPr>
          <w:rFonts w:ascii="Times New Roman" w:hAnsi="Times New Roman" w:cs="Times New Roman"/>
          <w:sz w:val="24"/>
        </w:rPr>
        <w:t>The patient met the diagnostic criteria for GDM, i.e., no previous history of diabetes mellitus, gestational age of 24-28 weeks, fasting plasma glucose (FPG) ≥</w:t>
      </w:r>
      <w:r>
        <w:rPr>
          <w:rFonts w:ascii="Times New Roman" w:hAnsi="Times New Roman" w:cs="Times New Roman" w:hint="eastAsia"/>
          <w:sz w:val="24"/>
        </w:rPr>
        <w:t xml:space="preserve"> </w:t>
      </w:r>
      <w:r>
        <w:rPr>
          <w:rFonts w:ascii="Times New Roman" w:hAnsi="Times New Roman" w:cs="Times New Roman"/>
          <w:sz w:val="24"/>
        </w:rPr>
        <w:t>5.1 mmol/L or 1-h postprandial glucose (1hPG) ≥</w:t>
      </w:r>
      <w:r>
        <w:rPr>
          <w:rFonts w:ascii="Times New Roman" w:hAnsi="Times New Roman" w:cs="Times New Roman" w:hint="eastAsia"/>
          <w:sz w:val="24"/>
        </w:rPr>
        <w:t xml:space="preserve"> </w:t>
      </w:r>
      <w:r>
        <w:rPr>
          <w:rFonts w:ascii="Times New Roman" w:hAnsi="Times New Roman" w:cs="Times New Roman"/>
          <w:sz w:val="24"/>
        </w:rPr>
        <w:t>10.0 mmol/L or 2-h postprandial glucose (2hPG) ≥</w:t>
      </w:r>
      <w:r>
        <w:rPr>
          <w:rFonts w:ascii="Times New Roman" w:hAnsi="Times New Roman" w:cs="Times New Roman" w:hint="eastAsia"/>
          <w:sz w:val="24"/>
        </w:rPr>
        <w:t xml:space="preserve"> </w:t>
      </w:r>
      <w:r>
        <w:rPr>
          <w:rFonts w:ascii="Times New Roman" w:hAnsi="Times New Roman" w:cs="Times New Roman"/>
          <w:sz w:val="24"/>
        </w:rPr>
        <w:t xml:space="preserve">8.5 mmol/L as indicated by a 75-g oral glucose tolerance test (OGTT)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&lt;EndNote&gt;&lt;Cite&gt;&lt;Author&gt;Berger&lt;/Author&gt;&lt;Year&gt;2019&lt;/Year&gt;&lt;RecNum&gt;44&lt;/RecNum&gt;&lt;DisplayText&gt;[14]&lt;/DisplayText&gt;&lt;record&gt;&lt;rec-number&gt;44&lt;/rec-number&gt;&lt;foreign-keys&gt;&lt;key app="EN" db-id="df9wvvesjp5veeesxpbxpzfmew5ewerx9wxf"&gt;44&lt;/key&gt;&lt;/foreign-keys&gt;&lt;ref-type name="Journal Article"&gt;17&lt;/ref-type&gt;&lt;contributors&gt;&lt;authors&gt;&lt;author&gt;Berger, H.&lt;/author&gt;&lt;author&gt;Gagnon, R.&lt;/author&gt;&lt;author&gt;Sermer, M.&lt;/author&gt;&lt;/authors&gt;&lt;/contributors&gt;&lt;auth-address&gt;Toronto, ON.&amp;#xD;Montreal, QC.&lt;/auth-address&gt;&lt;titles&gt;&lt;title&gt;Guideline No. 393-Diabetes in Pregnancy&lt;/title&gt;&lt;secondary-title&gt;J Obstet Gynaecol Can&lt;/secondary-title&gt;&lt;alt-title&gt;Journal of obstetrics and gynaecology Canada : JOGC = Journal d&amp;apos;obstetrique et gynecologie du Canada : JOGC&lt;/alt-title&gt;&lt;/titles&gt;&lt;periodical&gt;&lt;full-title&gt;J Obstet Gynaecol Can&lt;/full-title&gt;&lt;abbr-1&gt;Journal of obstetrics and gynaecology Canada : JOGC = Journal d&amp;apos;obstetrique et gynecologie du Canada : JOGC&lt;/abbr-1&gt;&lt;/periodical&gt;&lt;alt-periodical&gt;&lt;full-title&gt;J Obstet Gynaecol Can&lt;/full-title&gt;&lt;abbr-1&gt;Journal of obstetrics and gynaecology Canada : JOGC = Journal d&amp;apos;obstetrique et gynecologie du Canada : JOGC&lt;/abbr-1&gt;&lt;/alt-periodical&gt;&lt;pages&gt;1814-1825 e1&lt;/pages&gt;&lt;volume&gt;41&lt;/volume&gt;&lt;number&gt;12&lt;/number&gt;&lt;keywords&gt;&lt;keyword&gt;Female&lt;/keyword&gt;&lt;keyword&gt;Humans&lt;/keyword&gt;&lt;keyword&gt;Pregnancy&lt;/keyword&gt;&lt;keyword&gt;*Diabetes, Gestational/diagnosis/therapy&lt;/keyword&gt;&lt;keyword&gt;Mass Screening&lt;/keyword&gt;&lt;keyword&gt;*Pregnancy in Diabetics/diagnosis/therapy&lt;/keyword&gt;&lt;keyword&gt;Stillbirth/epidemiology&lt;/keyword&gt;&lt;keyword&gt;*Preventive Health Services/standards&lt;/keyword&gt;&lt;/keywords&gt;&lt;dates&gt;&lt;year&gt;2019&lt;/year&gt;&lt;pub-dates&gt;&lt;date&gt;Dec&lt;/date&gt;&lt;/pub-dates&gt;&lt;/dates&gt;&lt;isbn&gt;1701-2163 (Print)&amp;#xD;1701-2163 (Linking)&lt;/isbn&gt;&lt;accession-num&gt;31785800&lt;/accession-num&gt;&lt;urls&gt;&lt;related-urls&gt;&lt;url&gt;http://www.ncbi.nlm.nih.gov/pubmed/31785800&lt;/url&gt;&lt;/related-urls&gt;&lt;/urls&gt;&lt;electronic-resource-num&gt;10.1016/j.jogc.2019.03.008&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4" w:tooltip="Berger, 2019 #44" w:history="1">
        <w:r>
          <w:rPr>
            <w:rFonts w:ascii="Times New Roman" w:hAnsi="Times New Roman" w:cs="Times New Roman"/>
            <w:color w:val="0000FF"/>
            <w:sz w:val="24"/>
          </w:rPr>
          <w:t>14</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sz w:val="24"/>
        </w:rPr>
        <w:t xml:space="preserve">; </w:t>
      </w:r>
      <w:r>
        <w:rPr>
          <w:rFonts w:ascii="Times New Roman" w:hAnsi="Times New Roman" w:cs="Times New Roman" w:hint="eastAsia"/>
          <w:sz w:val="24"/>
        </w:rPr>
        <w:t xml:space="preserve">(2) </w:t>
      </w:r>
      <w:r>
        <w:rPr>
          <w:rFonts w:ascii="Times New Roman" w:hAnsi="Times New Roman" w:cs="Times New Roman"/>
          <w:sz w:val="24"/>
        </w:rPr>
        <w:t>maternal age ≥</w:t>
      </w:r>
      <w:r>
        <w:rPr>
          <w:rFonts w:ascii="Times New Roman" w:hAnsi="Times New Roman" w:cs="Times New Roman" w:hint="eastAsia"/>
          <w:sz w:val="24"/>
        </w:rPr>
        <w:t xml:space="preserve"> </w:t>
      </w:r>
      <w:r>
        <w:rPr>
          <w:rFonts w:ascii="Times New Roman" w:hAnsi="Times New Roman" w:cs="Times New Roman"/>
          <w:sz w:val="24"/>
        </w:rPr>
        <w:t>20 years; (</w:t>
      </w:r>
      <w:r>
        <w:rPr>
          <w:rFonts w:ascii="Times New Roman" w:hAnsi="Times New Roman" w:cs="Times New Roman" w:hint="eastAsia"/>
          <w:sz w:val="24"/>
        </w:rPr>
        <w:t>3</w:t>
      </w:r>
      <w:r>
        <w:rPr>
          <w:rFonts w:ascii="Times New Roman" w:hAnsi="Times New Roman" w:cs="Times New Roman"/>
          <w:sz w:val="24"/>
        </w:rPr>
        <w:t xml:space="preserve">) no </w:t>
      </w:r>
      <w:r>
        <w:rPr>
          <w:rFonts w:ascii="Times New Roman" w:hAnsi="Times New Roman" w:cs="Times New Roman"/>
          <w:sz w:val="24"/>
        </w:rPr>
        <w:lastRenderedPageBreak/>
        <w:t>treatment in the past month that would affect blood glucose, blood lipid levels, and intestinal flora; (</w:t>
      </w:r>
      <w:r>
        <w:rPr>
          <w:rFonts w:ascii="Times New Roman" w:hAnsi="Times New Roman" w:cs="Times New Roman" w:hint="eastAsia"/>
          <w:sz w:val="24"/>
        </w:rPr>
        <w:t>4</w:t>
      </w:r>
      <w:r>
        <w:rPr>
          <w:rFonts w:ascii="Times New Roman" w:hAnsi="Times New Roman" w:cs="Times New Roman"/>
          <w:sz w:val="24"/>
        </w:rPr>
        <w:t>) normal cognitive function and adherence</w:t>
      </w:r>
      <w:r>
        <w:rPr>
          <w:rFonts w:ascii="Times New Roman" w:hAnsi="Times New Roman" w:cs="Times New Roman" w:hint="eastAsia"/>
          <w:sz w:val="24"/>
        </w:rPr>
        <w:t>; (5)</w:t>
      </w:r>
      <w:r>
        <w:rPr>
          <w:rFonts w:ascii="Times New Roman" w:hAnsi="Times New Roman" w:cs="Times New Roman"/>
          <w:sz w:val="24"/>
        </w:rPr>
        <w:t xml:space="preserve"> the patients gave their informed consent and agreed to participate.</w:t>
      </w:r>
    </w:p>
    <w:p w14:paraId="1D00FFD7" w14:textId="77777777" w:rsidR="00B831E7" w:rsidRDefault="00000000">
      <w:pPr>
        <w:adjustRightInd w:val="0"/>
        <w:snapToGrid w:val="0"/>
        <w:spacing w:line="480" w:lineRule="auto"/>
        <w:rPr>
          <w:rFonts w:ascii="Times New Roman" w:hAnsi="Times New Roman" w:cs="Times New Roman"/>
          <w:b/>
          <w:bCs/>
          <w:sz w:val="24"/>
        </w:rPr>
      </w:pPr>
      <w:r>
        <w:rPr>
          <w:rFonts w:ascii="Times New Roman" w:hAnsi="Times New Roman" w:cs="Times New Roman"/>
          <w:b/>
          <w:bCs/>
          <w:sz w:val="24"/>
        </w:rPr>
        <w:t>Exclusion criteria</w:t>
      </w:r>
    </w:p>
    <w:p w14:paraId="4A639866" w14:textId="77777777" w:rsidR="00B831E7" w:rsidRDefault="00000000">
      <w:pPr>
        <w:numPr>
          <w:ilvl w:val="0"/>
          <w:numId w:val="2"/>
        </w:numPr>
        <w:adjustRightInd w:val="0"/>
        <w:snapToGrid w:val="0"/>
        <w:spacing w:line="480" w:lineRule="auto"/>
        <w:ind w:firstLine="420"/>
        <w:rPr>
          <w:rFonts w:ascii="Times New Roman" w:hAnsi="Times New Roman" w:cs="Times New Roman"/>
          <w:sz w:val="24"/>
        </w:rPr>
      </w:pPr>
      <w:r>
        <w:rPr>
          <w:rFonts w:ascii="Times New Roman" w:hAnsi="Times New Roman" w:cs="Times New Roman"/>
          <w:sz w:val="24"/>
        </w:rPr>
        <w:t xml:space="preserve">Patients with other special diseases, such as hepatic and renal dysfunction, neurological or psychiatric disorders, coagulation disorders, tumors, immune system deficiencies, heart disease, blood disorders, thyroid disorders, metabolic bone disease, etc.; </w:t>
      </w:r>
      <w:r>
        <w:rPr>
          <w:rFonts w:ascii="Times New Roman" w:hAnsi="Times New Roman" w:cs="Times New Roman" w:hint="eastAsia"/>
          <w:sz w:val="24"/>
        </w:rPr>
        <w:t>(2)</w:t>
      </w:r>
      <w:r>
        <w:rPr>
          <w:rFonts w:ascii="Times New Roman" w:hAnsi="Times New Roman" w:cs="Times New Roman"/>
          <w:sz w:val="24"/>
        </w:rPr>
        <w:t xml:space="preserve"> </w:t>
      </w:r>
      <w:r>
        <w:rPr>
          <w:rFonts w:ascii="Times New Roman" w:hAnsi="Times New Roman" w:cs="Times New Roman" w:hint="eastAsia"/>
          <w:sz w:val="24"/>
        </w:rPr>
        <w:t>c</w:t>
      </w:r>
      <w:r>
        <w:rPr>
          <w:rFonts w:ascii="Times New Roman" w:hAnsi="Times New Roman" w:cs="Times New Roman"/>
          <w:sz w:val="24"/>
        </w:rPr>
        <w:t xml:space="preserve">ombined with other pregnancy complications, such as gestational hypertension, intrahepatic biliary stasis in pregnancy, acute fatty liver disease in pregnancy, placenta previa, premature rupture of membranes, placenta </w:t>
      </w:r>
      <w:proofErr w:type="spellStart"/>
      <w:r>
        <w:rPr>
          <w:rFonts w:ascii="Times New Roman" w:hAnsi="Times New Roman" w:cs="Times New Roman"/>
          <w:sz w:val="24"/>
        </w:rPr>
        <w:t>praevia</w:t>
      </w:r>
      <w:proofErr w:type="spellEnd"/>
      <w:r>
        <w:rPr>
          <w:rFonts w:ascii="Times New Roman" w:hAnsi="Times New Roman" w:cs="Times New Roman"/>
          <w:sz w:val="24"/>
        </w:rPr>
        <w:t xml:space="preserve">, </w:t>
      </w:r>
      <w:r>
        <w:rPr>
          <w:rFonts w:ascii="Times New Roman" w:hAnsi="Times New Roman" w:cs="Times New Roman" w:hint="eastAsia"/>
          <w:sz w:val="24"/>
        </w:rPr>
        <w:t xml:space="preserve">and </w:t>
      </w:r>
      <w:r>
        <w:rPr>
          <w:rFonts w:ascii="Times New Roman" w:hAnsi="Times New Roman" w:cs="Times New Roman"/>
          <w:sz w:val="24"/>
        </w:rPr>
        <w:t xml:space="preserve">preterm miscarriage; </w:t>
      </w:r>
      <w:r>
        <w:rPr>
          <w:rFonts w:ascii="Times New Roman" w:hAnsi="Times New Roman" w:cs="Times New Roman" w:hint="eastAsia"/>
          <w:sz w:val="24"/>
        </w:rPr>
        <w:t>(3)</w:t>
      </w:r>
      <w:r>
        <w:rPr>
          <w:rFonts w:ascii="Times New Roman" w:hAnsi="Times New Roman" w:cs="Times New Roman"/>
          <w:sz w:val="24"/>
        </w:rPr>
        <w:t xml:space="preserve"> </w:t>
      </w:r>
      <w:r>
        <w:rPr>
          <w:rFonts w:ascii="Times New Roman" w:hAnsi="Times New Roman" w:cs="Times New Roman" w:hint="eastAsia"/>
          <w:sz w:val="24"/>
        </w:rPr>
        <w:t>p</w:t>
      </w:r>
      <w:r>
        <w:rPr>
          <w:rFonts w:ascii="Times New Roman" w:hAnsi="Times New Roman" w:cs="Times New Roman"/>
          <w:sz w:val="24"/>
        </w:rPr>
        <w:t xml:space="preserve">re-pregnancy diabetes </w:t>
      </w:r>
      <w:r>
        <w:rPr>
          <w:rFonts w:ascii="Times New Roman" w:hAnsi="Times New Roman" w:cs="Times New Roman" w:hint="eastAsia"/>
          <w:sz w:val="24"/>
        </w:rPr>
        <w:t>patients</w:t>
      </w:r>
      <w:r>
        <w:rPr>
          <w:rFonts w:ascii="Times New Roman" w:hAnsi="Times New Roman" w:cs="Times New Roman"/>
          <w:sz w:val="24"/>
        </w:rPr>
        <w:t xml:space="preserve">; </w:t>
      </w:r>
      <w:r>
        <w:rPr>
          <w:rFonts w:ascii="Times New Roman" w:hAnsi="Times New Roman" w:cs="Times New Roman" w:hint="eastAsia"/>
          <w:sz w:val="24"/>
        </w:rPr>
        <w:t>(4)</w:t>
      </w:r>
      <w:r>
        <w:rPr>
          <w:rFonts w:ascii="Times New Roman" w:hAnsi="Times New Roman" w:cs="Times New Roman"/>
          <w:sz w:val="24"/>
        </w:rPr>
        <w:t xml:space="preserve"> </w:t>
      </w:r>
      <w:r>
        <w:rPr>
          <w:rFonts w:ascii="Times New Roman" w:hAnsi="Times New Roman" w:cs="Times New Roman" w:hint="eastAsia"/>
          <w:sz w:val="24"/>
        </w:rPr>
        <w:t>a</w:t>
      </w:r>
      <w:r>
        <w:rPr>
          <w:rFonts w:ascii="Times New Roman" w:hAnsi="Times New Roman" w:cs="Times New Roman"/>
          <w:sz w:val="24"/>
        </w:rPr>
        <w:t xml:space="preserve">ccompanied by acute complications of diabetes mellitus, such as ketoacidosis and infections; </w:t>
      </w:r>
      <w:r>
        <w:rPr>
          <w:rFonts w:ascii="Times New Roman" w:hAnsi="Times New Roman" w:cs="Times New Roman" w:hint="eastAsia"/>
          <w:sz w:val="24"/>
        </w:rPr>
        <w:t>(5) a</w:t>
      </w:r>
      <w:r>
        <w:rPr>
          <w:rFonts w:ascii="Times New Roman" w:hAnsi="Times New Roman" w:cs="Times New Roman"/>
          <w:sz w:val="24"/>
        </w:rPr>
        <w:t xml:space="preserve">llergy to the drugs in this experiment; </w:t>
      </w:r>
      <w:r>
        <w:rPr>
          <w:rFonts w:ascii="Times New Roman" w:hAnsi="Times New Roman" w:cs="Times New Roman" w:hint="eastAsia"/>
          <w:sz w:val="24"/>
        </w:rPr>
        <w:t>(6)</w:t>
      </w:r>
      <w:r>
        <w:rPr>
          <w:rFonts w:ascii="Times New Roman" w:hAnsi="Times New Roman" w:cs="Times New Roman"/>
          <w:sz w:val="24"/>
        </w:rPr>
        <w:t xml:space="preserve"> </w:t>
      </w:r>
      <w:r>
        <w:rPr>
          <w:rFonts w:ascii="Times New Roman" w:hAnsi="Times New Roman" w:cs="Times New Roman" w:hint="eastAsia"/>
          <w:sz w:val="24"/>
        </w:rPr>
        <w:t>c</w:t>
      </w:r>
      <w:r>
        <w:rPr>
          <w:rFonts w:ascii="Times New Roman" w:hAnsi="Times New Roman" w:cs="Times New Roman"/>
          <w:sz w:val="24"/>
        </w:rPr>
        <w:t>ombined with infectious diseases.</w:t>
      </w:r>
    </w:p>
    <w:p w14:paraId="69DA4ADB" w14:textId="77777777" w:rsidR="00B831E7" w:rsidRDefault="00000000">
      <w:pPr>
        <w:adjustRightInd w:val="0"/>
        <w:snapToGrid w:val="0"/>
        <w:spacing w:line="480" w:lineRule="auto"/>
        <w:rPr>
          <w:rFonts w:ascii="Times New Roman" w:hAnsi="Times New Roman" w:cs="Times New Roman"/>
          <w:b/>
          <w:bCs/>
          <w:sz w:val="24"/>
        </w:rPr>
      </w:pPr>
      <w:r>
        <w:rPr>
          <w:rFonts w:ascii="Times New Roman" w:hAnsi="Times New Roman" w:cs="Times New Roman" w:hint="eastAsia"/>
          <w:b/>
          <w:bCs/>
          <w:sz w:val="24"/>
        </w:rPr>
        <w:t>Methods</w:t>
      </w:r>
    </w:p>
    <w:p w14:paraId="7676B089" w14:textId="77777777" w:rsidR="00B831E7" w:rsidRDefault="00000000">
      <w:p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sz w:val="24"/>
        </w:rPr>
        <w:t xml:space="preserve">All patients were admitted to the hospital to receive diet, nutrition and exercise guidance. In the control group, the patients were treated with insulin </w:t>
      </w:r>
      <w:proofErr w:type="spellStart"/>
      <w:r>
        <w:rPr>
          <w:rFonts w:ascii="Times New Roman" w:hAnsi="Times New Roman" w:cs="Times New Roman"/>
          <w:sz w:val="24"/>
        </w:rPr>
        <w:t>aspart</w:t>
      </w:r>
      <w:proofErr w:type="spellEnd"/>
      <w:r>
        <w:rPr>
          <w:rFonts w:ascii="Times New Roman" w:hAnsi="Times New Roman" w:cs="Times New Roman"/>
          <w:sz w:val="24"/>
        </w:rPr>
        <w:t xml:space="preserve"> (produced by Novo Nordisk Pharmaceuticals Co., Ltd., No. S20153001, specification: 3 ml:</w:t>
      </w:r>
      <w:r>
        <w:rPr>
          <w:rFonts w:ascii="Times New Roman" w:hAnsi="Times New Roman" w:cs="Times New Roman" w:hint="eastAsia"/>
          <w:sz w:val="24"/>
        </w:rPr>
        <w:t xml:space="preserve"> </w:t>
      </w:r>
      <w:r>
        <w:rPr>
          <w:rFonts w:ascii="Times New Roman" w:hAnsi="Times New Roman" w:cs="Times New Roman"/>
          <w:sz w:val="24"/>
        </w:rPr>
        <w:t xml:space="preserve">300 U), and the basal and </w:t>
      </w:r>
      <w:proofErr w:type="spellStart"/>
      <w:r>
        <w:rPr>
          <w:rFonts w:ascii="Times New Roman" w:hAnsi="Times New Roman" w:cs="Times New Roman"/>
          <w:sz w:val="24"/>
        </w:rPr>
        <w:t>preprandial</w:t>
      </w:r>
      <w:proofErr w:type="spellEnd"/>
      <w:r>
        <w:rPr>
          <w:rFonts w:ascii="Times New Roman" w:hAnsi="Times New Roman" w:cs="Times New Roman"/>
          <w:sz w:val="24"/>
        </w:rPr>
        <w:t xml:space="preserve"> additional amounts were injected subcutaneously through the catheter by selecting the placement point of the catheter in the abdomen, through the IP-101-1 insulin pump (produced by Royal </w:t>
      </w:r>
      <w:proofErr w:type="spellStart"/>
      <w:r>
        <w:rPr>
          <w:rFonts w:ascii="Times New Roman" w:hAnsi="Times New Roman" w:cs="Times New Roman"/>
          <w:sz w:val="24"/>
        </w:rPr>
        <w:t>Fornia</w:t>
      </w:r>
      <w:proofErr w:type="spellEnd"/>
      <w:r>
        <w:rPr>
          <w:rFonts w:ascii="Times New Roman" w:hAnsi="Times New Roman" w:cs="Times New Roman"/>
          <w:sz w:val="24"/>
        </w:rPr>
        <w:t xml:space="preserve"> Medical Equipment Co., Ltd</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sz w:val="24"/>
        </w:rPr>
        <w:t xml:space="preserve"> The initial insulin dose was calculated according to the ideal body mass </w:t>
      </w:r>
      <w:r>
        <w:rPr>
          <w:rFonts w:ascii="Times New Roman" w:hAnsi="Times New Roman" w:cs="Times New Roman" w:hint="eastAsia"/>
          <w:sz w:val="24"/>
        </w:rPr>
        <w:t xml:space="preserve">index (BMI) </w:t>
      </w:r>
      <w:r>
        <w:rPr>
          <w:rFonts w:ascii="Times New Roman" w:hAnsi="Times New Roman" w:cs="Times New Roman"/>
          <w:sz w:val="24"/>
        </w:rPr>
        <w:t>of the pregnant patient, 0.5 U/(kg</w:t>
      </w:r>
      <w:r>
        <w:rPr>
          <w:rFonts w:ascii="Times New Roman" w:hAnsi="Times New Roman" w:cs="Times New Roman" w:hint="eastAsia"/>
          <w:sz w:val="24"/>
        </w:rPr>
        <w:t xml:space="preserve"> </w:t>
      </w:r>
      <w:r>
        <w:rPr>
          <w:rFonts w:ascii="Times New Roman" w:eastAsia="宋体" w:hAnsi="Times New Roman" w:cs="Times New Roman"/>
          <w:sz w:val="24"/>
        </w:rPr>
        <w:t>·</w:t>
      </w:r>
      <w:r>
        <w:rPr>
          <w:rFonts w:ascii="Times New Roman" w:eastAsia="宋体" w:hAnsi="Times New Roman" w:cs="Times New Roman" w:hint="eastAsia"/>
          <w:sz w:val="24"/>
        </w:rPr>
        <w:t xml:space="preserve"> </w:t>
      </w:r>
      <w:r>
        <w:rPr>
          <w:rFonts w:ascii="Times New Roman" w:hAnsi="Times New Roman" w:cs="Times New Roman"/>
          <w:sz w:val="24"/>
        </w:rPr>
        <w:t xml:space="preserve">d), 40%~50% of the initial amount was set as the basal amount, and 50%~60% of the initial amount was set as the </w:t>
      </w:r>
      <w:proofErr w:type="spellStart"/>
      <w:r>
        <w:rPr>
          <w:rFonts w:ascii="Times New Roman" w:hAnsi="Times New Roman" w:cs="Times New Roman"/>
          <w:sz w:val="24"/>
        </w:rPr>
        <w:t>preprandial</w:t>
      </w:r>
      <w:proofErr w:type="spellEnd"/>
      <w:r>
        <w:rPr>
          <w:rFonts w:ascii="Times New Roman" w:hAnsi="Times New Roman" w:cs="Times New Roman"/>
          <w:sz w:val="24"/>
        </w:rPr>
        <w:t xml:space="preserve"> high-dose; as well as combined with vitamin D drops [produced by </w:t>
      </w:r>
      <w:proofErr w:type="spellStart"/>
      <w:r>
        <w:rPr>
          <w:rFonts w:ascii="Times New Roman" w:hAnsi="Times New Roman" w:cs="Times New Roman"/>
          <w:sz w:val="24"/>
        </w:rPr>
        <w:t>Huaxia</w:t>
      </w:r>
      <w:proofErr w:type="spellEnd"/>
      <w:r>
        <w:rPr>
          <w:rFonts w:ascii="Times New Roman" w:hAnsi="Times New Roman" w:cs="Times New Roman"/>
          <w:sz w:val="24"/>
        </w:rPr>
        <w:t xml:space="preserve"> National Pharmaceutical (Heze) Pharmaceutical Co, Ltd</w:t>
      </w:r>
      <w:r>
        <w:rPr>
          <w:rFonts w:ascii="Times New Roman" w:hAnsi="Times New Roman" w:cs="Times New Roman" w:hint="eastAsia"/>
          <w:sz w:val="24"/>
        </w:rPr>
        <w:t>., No. H20193298, specification: 400 U/capsule], which was taken orally for treatment, 2 times a day, 1 capsule/time.</w:t>
      </w:r>
      <w:r>
        <w:rPr>
          <w:rFonts w:ascii="Times New Roman" w:hAnsi="Times New Roman" w:cs="Times New Roman"/>
          <w:sz w:val="24"/>
        </w:rPr>
        <w:t xml:space="preserve"> In the study group, Viable Bifidobacterium Tablets (Hangzhou </w:t>
      </w:r>
      <w:r>
        <w:rPr>
          <w:rFonts w:ascii="Times New Roman" w:hAnsi="Times New Roman" w:cs="Times New Roman" w:hint="eastAsia"/>
          <w:sz w:val="24"/>
        </w:rPr>
        <w:t>Grand</w:t>
      </w:r>
      <w:r>
        <w:rPr>
          <w:rFonts w:ascii="Times New Roman" w:hAnsi="Times New Roman" w:cs="Times New Roman"/>
          <w:sz w:val="24"/>
        </w:rPr>
        <w:t xml:space="preserve"> Bio</w:t>
      </w:r>
      <w:r>
        <w:rPr>
          <w:rFonts w:ascii="Times New Roman" w:hAnsi="Times New Roman" w:cs="Times New Roman" w:hint="eastAsia"/>
          <w:sz w:val="24"/>
        </w:rPr>
        <w:t xml:space="preserve">logic </w:t>
      </w:r>
      <w:r>
        <w:rPr>
          <w:rFonts w:ascii="Times New Roman" w:hAnsi="Times New Roman" w:cs="Times New Roman"/>
          <w:sz w:val="24"/>
        </w:rPr>
        <w:t xml:space="preserve">Pharmaceutical Co., Ltd., </w:t>
      </w:r>
      <w:r>
        <w:rPr>
          <w:rFonts w:ascii="Times New Roman" w:hAnsi="Times New Roman" w:cs="Times New Roman" w:hint="eastAsia"/>
          <w:sz w:val="24"/>
        </w:rPr>
        <w:t>No</w:t>
      </w:r>
      <w:r>
        <w:rPr>
          <w:rFonts w:ascii="Times New Roman" w:hAnsi="Times New Roman" w:cs="Times New Roman"/>
          <w:sz w:val="24"/>
        </w:rPr>
        <w:t xml:space="preserve"> S20060010, 0.5 g/tablet) were added </w:t>
      </w:r>
      <w:r>
        <w:rPr>
          <w:rFonts w:ascii="Times New Roman" w:hAnsi="Times New Roman" w:cs="Times New Roman" w:hint="eastAsia"/>
          <w:sz w:val="24"/>
        </w:rPr>
        <w:t xml:space="preserve">on the basis of </w:t>
      </w:r>
      <w:r>
        <w:rPr>
          <w:rFonts w:ascii="Times New Roman" w:hAnsi="Times New Roman" w:cs="Times New Roman"/>
          <w:sz w:val="24"/>
        </w:rPr>
        <w:t>the control group for oral administration, 3 times/d</w:t>
      </w:r>
      <w:r>
        <w:rPr>
          <w:rFonts w:ascii="Times New Roman" w:hAnsi="Times New Roman" w:cs="Times New Roman" w:hint="eastAsia"/>
          <w:sz w:val="24"/>
        </w:rPr>
        <w:t>ay</w:t>
      </w:r>
      <w:r>
        <w:rPr>
          <w:rFonts w:ascii="Times New Roman" w:hAnsi="Times New Roman" w:cs="Times New Roman"/>
          <w:sz w:val="24"/>
        </w:rPr>
        <w:t xml:space="preserve">, 2 tablets/times. Both </w:t>
      </w:r>
      <w:r>
        <w:rPr>
          <w:rFonts w:ascii="Times New Roman" w:hAnsi="Times New Roman" w:cs="Times New Roman"/>
          <w:sz w:val="24"/>
        </w:rPr>
        <w:lastRenderedPageBreak/>
        <w:t>groups continued treatment until delivery.</w:t>
      </w:r>
    </w:p>
    <w:p w14:paraId="425F7713" w14:textId="77777777" w:rsidR="00B831E7" w:rsidRDefault="00000000">
      <w:pPr>
        <w:adjustRightInd w:val="0"/>
        <w:snapToGrid w:val="0"/>
        <w:spacing w:line="480" w:lineRule="auto"/>
        <w:rPr>
          <w:rFonts w:ascii="Times New Roman" w:hAnsi="Times New Roman" w:cs="Times New Roman"/>
          <w:b/>
          <w:bCs/>
          <w:sz w:val="24"/>
        </w:rPr>
      </w:pPr>
      <w:r>
        <w:rPr>
          <w:rFonts w:ascii="Times New Roman" w:hAnsi="Times New Roman" w:cs="Times New Roman" w:hint="eastAsia"/>
          <w:b/>
          <w:bCs/>
          <w:sz w:val="24"/>
        </w:rPr>
        <w:t>Observation indicators</w:t>
      </w:r>
    </w:p>
    <w:p w14:paraId="6367DEC1" w14:textId="77777777" w:rsidR="00B831E7" w:rsidRDefault="00000000">
      <w:pPr>
        <w:numPr>
          <w:ilvl w:val="0"/>
          <w:numId w:val="3"/>
        </w:num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sz w:val="24"/>
        </w:rPr>
        <w:t>Blood glucose metabolic ind</w:t>
      </w:r>
      <w:r>
        <w:rPr>
          <w:rFonts w:ascii="Times New Roman" w:hAnsi="Times New Roman" w:cs="Times New Roman" w:hint="eastAsia"/>
          <w:sz w:val="24"/>
        </w:rPr>
        <w:t>ic</w:t>
      </w:r>
      <w:r>
        <w:rPr>
          <w:rFonts w:ascii="Times New Roman" w:hAnsi="Times New Roman" w:cs="Times New Roman"/>
          <w:sz w:val="24"/>
        </w:rPr>
        <w:t xml:space="preserve">es: before and after treatment, patients were instructed to abstain from drinking and fasting after 21:00 on the previous day, and 5 ml of fasting venous blood was drawn early in the morning of the next day, </w:t>
      </w:r>
      <w:r>
        <w:rPr>
          <w:rFonts w:ascii="Times New Roman" w:hAnsi="Times New Roman" w:cs="Times New Roman" w:hint="eastAsia"/>
          <w:sz w:val="24"/>
        </w:rPr>
        <w:t xml:space="preserve">and </w:t>
      </w:r>
      <w:r>
        <w:rPr>
          <w:rFonts w:ascii="Times New Roman" w:hAnsi="Times New Roman" w:cs="Times New Roman"/>
          <w:sz w:val="24"/>
        </w:rPr>
        <w:t>centrifuged at 3000 r/min for 10 min</w:t>
      </w:r>
      <w:r>
        <w:rPr>
          <w:rFonts w:ascii="Times New Roman" w:hAnsi="Times New Roman" w:cs="Times New Roman" w:hint="eastAsia"/>
          <w:sz w:val="24"/>
        </w:rPr>
        <w:t>.</w:t>
      </w:r>
      <w:r>
        <w:rPr>
          <w:rFonts w:ascii="Times New Roman" w:hAnsi="Times New Roman" w:cs="Times New Roman"/>
          <w:sz w:val="24"/>
        </w:rPr>
        <w:t xml:space="preserve"> The supernatant was retained to determine glycated hemoglobin (HbA1c) by high-performance liquid chromatography with a fully automated biochemistry analyzer (Myriad, BS-180) (kit from Shanghai </w:t>
      </w:r>
      <w:proofErr w:type="spellStart"/>
      <w:r>
        <w:rPr>
          <w:rFonts w:ascii="Times New Roman" w:hAnsi="Times New Roman" w:cs="Times New Roman"/>
          <w:sz w:val="24"/>
        </w:rPr>
        <w:t>Huachen</w:t>
      </w:r>
      <w:proofErr w:type="spellEnd"/>
      <w:r>
        <w:rPr>
          <w:rFonts w:ascii="Times New Roman" w:hAnsi="Times New Roman" w:cs="Times New Roman"/>
          <w:sz w:val="24"/>
        </w:rPr>
        <w:t xml:space="preserve"> Biological Reagent Co., Ltd.); FPG and 2hPG were determined by glucose oxidase method (kit </w:t>
      </w:r>
      <w:r>
        <w:rPr>
          <w:rFonts w:ascii="Times New Roman" w:hAnsi="Times New Roman" w:cs="Times New Roman" w:hint="eastAsia"/>
          <w:sz w:val="24"/>
        </w:rPr>
        <w:t>f</w:t>
      </w:r>
      <w:r>
        <w:rPr>
          <w:rFonts w:ascii="Times New Roman" w:hAnsi="Times New Roman" w:cs="Times New Roman"/>
          <w:sz w:val="24"/>
        </w:rPr>
        <w:t xml:space="preserve">rom Shanghai Jining Industrial Co., Ltd.); and fasting insulin (FINS) was </w:t>
      </w:r>
      <w:r>
        <w:rPr>
          <w:rFonts w:ascii="Times New Roman" w:hAnsi="Times New Roman" w:cs="Times New Roman" w:hint="eastAsia"/>
          <w:sz w:val="24"/>
        </w:rPr>
        <w:t>examined</w:t>
      </w:r>
      <w:r>
        <w:rPr>
          <w:rFonts w:ascii="Times New Roman" w:hAnsi="Times New Roman" w:cs="Times New Roman"/>
          <w:sz w:val="24"/>
        </w:rPr>
        <w:t xml:space="preserve"> by radioimmunoassay (kit from the Isotope Research Institute of the China Institute of Atomic Energy).</w:t>
      </w:r>
    </w:p>
    <w:p w14:paraId="22D97D90" w14:textId="77777777" w:rsidR="00B831E7" w:rsidRDefault="00000000">
      <w:pPr>
        <w:numPr>
          <w:ilvl w:val="0"/>
          <w:numId w:val="3"/>
        </w:num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sz w:val="24"/>
        </w:rPr>
        <w:t>Lipid metabolism ind</w:t>
      </w:r>
      <w:r>
        <w:rPr>
          <w:rFonts w:ascii="Times New Roman" w:hAnsi="Times New Roman" w:cs="Times New Roman" w:hint="eastAsia"/>
          <w:sz w:val="24"/>
        </w:rPr>
        <w:t>ic</w:t>
      </w:r>
      <w:r>
        <w:rPr>
          <w:rFonts w:ascii="Times New Roman" w:hAnsi="Times New Roman" w:cs="Times New Roman"/>
          <w:sz w:val="24"/>
        </w:rPr>
        <w:t xml:space="preserve">es: before and after treatment, blood serum was drawn as above, and serum high-density lipoprotein cholesterol (HDL-C), low-density lipoprotein cholesterol (LDL-C), total cholesterol (TC), and triglyceride (TG) levels were </w:t>
      </w:r>
      <w:r>
        <w:rPr>
          <w:rFonts w:ascii="Times New Roman" w:hAnsi="Times New Roman" w:cs="Times New Roman" w:hint="eastAsia"/>
          <w:sz w:val="24"/>
        </w:rPr>
        <w:t>assessed</w:t>
      </w:r>
      <w:r>
        <w:rPr>
          <w:rFonts w:ascii="Times New Roman" w:hAnsi="Times New Roman" w:cs="Times New Roman"/>
          <w:sz w:val="24"/>
        </w:rPr>
        <w:t xml:space="preserve"> by ELISA (reagents from Shanghai </w:t>
      </w:r>
      <w:proofErr w:type="spellStart"/>
      <w:r>
        <w:rPr>
          <w:rFonts w:ascii="Times New Roman" w:hAnsi="Times New Roman" w:cs="Times New Roman" w:hint="eastAsia"/>
          <w:sz w:val="24"/>
        </w:rPr>
        <w:t>mlbio</w:t>
      </w:r>
      <w:proofErr w:type="spellEnd"/>
      <w:r>
        <w:rPr>
          <w:rFonts w:ascii="Times New Roman" w:hAnsi="Times New Roman" w:cs="Times New Roman"/>
          <w:sz w:val="24"/>
        </w:rPr>
        <w:t xml:space="preserve"> Co., Ltd.), using a full-automatic biochemistry analyzer (</w:t>
      </w:r>
      <w:proofErr w:type="spellStart"/>
      <w:r>
        <w:rPr>
          <w:rFonts w:ascii="Times New Roman" w:hAnsi="Times New Roman" w:cs="Times New Roman"/>
          <w:sz w:val="24"/>
        </w:rPr>
        <w:t>Myeri</w:t>
      </w:r>
      <w:proofErr w:type="spellEnd"/>
      <w:r>
        <w:rPr>
          <w:rFonts w:ascii="Times New Roman" w:hAnsi="Times New Roman" w:cs="Times New Roman"/>
          <w:sz w:val="24"/>
        </w:rPr>
        <w:t>, BS-180).</w:t>
      </w:r>
    </w:p>
    <w:p w14:paraId="0CB2C2ED" w14:textId="77777777" w:rsidR="00B831E7" w:rsidRDefault="00000000">
      <w:pPr>
        <w:numPr>
          <w:ilvl w:val="0"/>
          <w:numId w:val="3"/>
        </w:num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sz w:val="24"/>
        </w:rPr>
        <w:t xml:space="preserve">Intestinal flora: </w:t>
      </w:r>
      <w:r>
        <w:rPr>
          <w:rFonts w:ascii="Times New Roman" w:hAnsi="Times New Roman" w:cs="Times New Roman" w:hint="eastAsia"/>
          <w:sz w:val="24"/>
        </w:rPr>
        <w:t>b</w:t>
      </w:r>
      <w:r>
        <w:rPr>
          <w:rFonts w:ascii="Times New Roman" w:hAnsi="Times New Roman" w:cs="Times New Roman"/>
          <w:sz w:val="24"/>
        </w:rPr>
        <w:t>efore and after treatment, fresh feces (≥</w:t>
      </w:r>
      <w:r>
        <w:rPr>
          <w:rFonts w:ascii="Times New Roman" w:hAnsi="Times New Roman" w:cs="Times New Roman" w:hint="eastAsia"/>
          <w:sz w:val="24"/>
        </w:rPr>
        <w:t xml:space="preserve"> </w:t>
      </w:r>
      <w:r>
        <w:rPr>
          <w:rFonts w:ascii="Times New Roman" w:hAnsi="Times New Roman" w:cs="Times New Roman"/>
          <w:sz w:val="24"/>
        </w:rPr>
        <w:t xml:space="preserve">1 g) were collected from patients early in the morning and sent for examination within 1 h after being placed in a sterile box. The feces were removed and dissolved in 9 ml of saline at a ratio of 1:9, and then repeatedly diluted to 10~6. </w:t>
      </w:r>
      <w:r>
        <w:rPr>
          <w:rFonts w:ascii="Times New Roman" w:hAnsi="Times New Roman" w:cs="Times New Roman" w:hint="eastAsia"/>
          <w:sz w:val="24"/>
        </w:rPr>
        <w:t>T</w:t>
      </w:r>
      <w:r>
        <w:rPr>
          <w:rFonts w:ascii="Times New Roman" w:hAnsi="Times New Roman" w:cs="Times New Roman"/>
          <w:sz w:val="24"/>
        </w:rPr>
        <w:t xml:space="preserve">he highly diluted samples </w:t>
      </w:r>
      <w:r>
        <w:rPr>
          <w:rFonts w:ascii="Times New Roman" w:hAnsi="Times New Roman" w:cs="Times New Roman" w:hint="eastAsia"/>
          <w:sz w:val="24"/>
        </w:rPr>
        <w:t>(</w:t>
      </w:r>
      <w:r>
        <w:rPr>
          <w:rFonts w:ascii="Times New Roman" w:hAnsi="Times New Roman" w:cs="Times New Roman"/>
          <w:sz w:val="24"/>
        </w:rPr>
        <w:t>0.1 ml</w:t>
      </w:r>
      <w:r>
        <w:rPr>
          <w:rFonts w:ascii="Times New Roman" w:hAnsi="Times New Roman" w:cs="Times New Roman" w:hint="eastAsia"/>
          <w:sz w:val="24"/>
        </w:rPr>
        <w:t xml:space="preserve">) </w:t>
      </w:r>
      <w:r>
        <w:rPr>
          <w:rFonts w:ascii="Times New Roman" w:hAnsi="Times New Roman" w:cs="Times New Roman"/>
          <w:sz w:val="24"/>
        </w:rPr>
        <w:t>w</w:t>
      </w:r>
      <w:r>
        <w:rPr>
          <w:rFonts w:ascii="Times New Roman" w:hAnsi="Times New Roman" w:cs="Times New Roman" w:hint="eastAsia"/>
          <w:sz w:val="24"/>
        </w:rPr>
        <w:t>ere</w:t>
      </w:r>
      <w:r>
        <w:rPr>
          <w:rFonts w:ascii="Times New Roman" w:hAnsi="Times New Roman" w:cs="Times New Roman"/>
          <w:sz w:val="24"/>
        </w:rPr>
        <w:t xml:space="preserve"> aspirated in turn and evenly spread on the culture medium. Bifidobacterium and Lactobacillus </w:t>
      </w:r>
      <w:r>
        <w:rPr>
          <w:rFonts w:ascii="Times New Roman" w:hAnsi="Times New Roman" w:cs="Times New Roman" w:hint="eastAsia"/>
          <w:sz w:val="24"/>
        </w:rPr>
        <w:t>were c</w:t>
      </w:r>
      <w:r>
        <w:rPr>
          <w:rFonts w:ascii="Times New Roman" w:hAnsi="Times New Roman" w:cs="Times New Roman"/>
          <w:sz w:val="24"/>
        </w:rPr>
        <w:t>ultivate</w:t>
      </w:r>
      <w:r>
        <w:rPr>
          <w:rFonts w:ascii="Times New Roman" w:hAnsi="Times New Roman" w:cs="Times New Roman" w:hint="eastAsia"/>
          <w:sz w:val="24"/>
        </w:rPr>
        <w:t>d</w:t>
      </w:r>
      <w:r>
        <w:rPr>
          <w:rFonts w:ascii="Times New Roman" w:hAnsi="Times New Roman" w:cs="Times New Roman"/>
          <w:sz w:val="24"/>
        </w:rPr>
        <w:t xml:space="preserve"> using anaerobic</w:t>
      </w:r>
      <w:r>
        <w:rPr>
          <w:rFonts w:ascii="Times New Roman" w:hAnsi="Times New Roman" w:cs="Times New Roman" w:hint="eastAsia"/>
          <w:sz w:val="24"/>
        </w:rPr>
        <w:t xml:space="preserve"> medium and</w:t>
      </w:r>
      <w:r>
        <w:rPr>
          <w:rFonts w:ascii="Times New Roman" w:hAnsi="Times New Roman" w:cs="Times New Roman"/>
          <w:sz w:val="24"/>
        </w:rPr>
        <w:t xml:space="preserve"> incubated at 37℃ for 48 h to observe the results; Coccidioides, Enterobacteriaceae, </w:t>
      </w:r>
      <w:r>
        <w:rPr>
          <w:rFonts w:ascii="Times New Roman" w:hAnsi="Times New Roman" w:cs="Times New Roman" w:hint="eastAsia"/>
          <w:sz w:val="24"/>
        </w:rPr>
        <w:t xml:space="preserve">and </w:t>
      </w:r>
      <w:proofErr w:type="spellStart"/>
      <w:r>
        <w:rPr>
          <w:rFonts w:ascii="Times New Roman" w:hAnsi="Times New Roman" w:cs="Times New Roman"/>
          <w:sz w:val="24"/>
        </w:rPr>
        <w:t>Saccharomycetes</w:t>
      </w:r>
      <w:proofErr w:type="spellEnd"/>
      <w:r>
        <w:rPr>
          <w:rFonts w:ascii="Times New Roman" w:hAnsi="Times New Roman" w:cs="Times New Roman"/>
          <w:sz w:val="24"/>
        </w:rPr>
        <w:t xml:space="preserve"> </w:t>
      </w:r>
      <w:r>
        <w:rPr>
          <w:rFonts w:ascii="Times New Roman" w:hAnsi="Times New Roman" w:cs="Times New Roman" w:hint="eastAsia"/>
          <w:sz w:val="24"/>
        </w:rPr>
        <w:t xml:space="preserve">were </w:t>
      </w:r>
      <w:r>
        <w:rPr>
          <w:rFonts w:ascii="Times New Roman" w:hAnsi="Times New Roman" w:cs="Times New Roman"/>
          <w:sz w:val="24"/>
        </w:rPr>
        <w:t>cultivate</w:t>
      </w:r>
      <w:r>
        <w:rPr>
          <w:rFonts w:ascii="Times New Roman" w:hAnsi="Times New Roman" w:cs="Times New Roman" w:hint="eastAsia"/>
          <w:sz w:val="24"/>
        </w:rPr>
        <w:t>d</w:t>
      </w:r>
      <w:r>
        <w:rPr>
          <w:rFonts w:ascii="Times New Roman" w:hAnsi="Times New Roman" w:cs="Times New Roman"/>
          <w:sz w:val="24"/>
        </w:rPr>
        <w:t xml:space="preserve"> using aerobic</w:t>
      </w:r>
      <w:r>
        <w:rPr>
          <w:rFonts w:ascii="Times New Roman" w:hAnsi="Times New Roman" w:cs="Times New Roman" w:hint="eastAsia"/>
          <w:sz w:val="24"/>
        </w:rPr>
        <w:t xml:space="preserve"> medium and </w:t>
      </w:r>
      <w:r>
        <w:rPr>
          <w:rFonts w:ascii="Times New Roman" w:hAnsi="Times New Roman" w:cs="Times New Roman"/>
          <w:sz w:val="24"/>
        </w:rPr>
        <w:t>incubated at 37℃ for 24 h to observe the results. The number of colonies = mean number of colonies × dilution × 10, and the results were expressed as the logarithmic value of colony-forming units per gram of feces.</w:t>
      </w:r>
    </w:p>
    <w:p w14:paraId="40ECA7C2" w14:textId="77777777" w:rsidR="00B831E7" w:rsidRDefault="00000000">
      <w:pPr>
        <w:numPr>
          <w:ilvl w:val="0"/>
          <w:numId w:val="3"/>
        </w:num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sz w:val="24"/>
        </w:rPr>
        <w:t>Blood glucose compliance rate: the blood glucose compliance rate of the two groups of patients after treatment</w:t>
      </w:r>
      <w:r>
        <w:rPr>
          <w:rFonts w:ascii="Times New Roman" w:hAnsi="Times New Roman" w:cs="Times New Roman" w:hint="eastAsia"/>
          <w:sz w:val="24"/>
        </w:rPr>
        <w:t xml:space="preserve"> was recorded</w:t>
      </w:r>
      <w:r>
        <w:rPr>
          <w:rFonts w:ascii="Times New Roman" w:hAnsi="Times New Roman" w:cs="Times New Roman"/>
          <w:sz w:val="24"/>
        </w:rPr>
        <w:t xml:space="preserve">. According to the fluctuation of blood glucose, the patients </w:t>
      </w:r>
      <w:r>
        <w:rPr>
          <w:rFonts w:ascii="Times New Roman" w:hAnsi="Times New Roman" w:cs="Times New Roman"/>
          <w:sz w:val="24"/>
        </w:rPr>
        <w:lastRenderedPageBreak/>
        <w:t>were classified into complete compliance, basic compliance and non-compliance. Complete compliance</w:t>
      </w:r>
      <w:r>
        <w:rPr>
          <w:rFonts w:ascii="Times New Roman" w:hAnsi="Times New Roman" w:cs="Times New Roman" w:hint="eastAsia"/>
          <w:sz w:val="24"/>
        </w:rPr>
        <w:t xml:space="preserve">: </w:t>
      </w:r>
      <w:r>
        <w:rPr>
          <w:rFonts w:ascii="Times New Roman" w:hAnsi="Times New Roman" w:cs="Times New Roman"/>
          <w:sz w:val="24"/>
        </w:rPr>
        <w:t>blood glucose control was completed within 5 d after the administration of the drug (blood glucose control mean</w:t>
      </w:r>
      <w:r>
        <w:rPr>
          <w:rFonts w:ascii="Times New Roman" w:hAnsi="Times New Roman" w:cs="Times New Roman" w:hint="eastAsia"/>
          <w:sz w:val="24"/>
        </w:rPr>
        <w:t>t</w:t>
      </w:r>
      <w:r>
        <w:rPr>
          <w:rFonts w:ascii="Times New Roman" w:hAnsi="Times New Roman" w:cs="Times New Roman"/>
          <w:sz w:val="24"/>
        </w:rPr>
        <w:t xml:space="preserve"> that during the maintenance period of the drug, the patient’s random blood glucose was &lt;</w:t>
      </w:r>
      <w:r>
        <w:rPr>
          <w:rFonts w:ascii="Times New Roman" w:hAnsi="Times New Roman" w:cs="Times New Roman" w:hint="eastAsia"/>
          <w:sz w:val="24"/>
        </w:rPr>
        <w:t xml:space="preserve"> </w:t>
      </w:r>
      <w:r>
        <w:rPr>
          <w:rFonts w:ascii="Times New Roman" w:hAnsi="Times New Roman" w:cs="Times New Roman"/>
          <w:sz w:val="24"/>
        </w:rPr>
        <w:t>11.1 mmol/L, and the FPG was &lt;</w:t>
      </w:r>
      <w:r>
        <w:rPr>
          <w:rFonts w:ascii="Times New Roman" w:hAnsi="Times New Roman" w:cs="Times New Roman" w:hint="eastAsia"/>
          <w:sz w:val="24"/>
        </w:rPr>
        <w:t xml:space="preserve"> </w:t>
      </w:r>
      <w:r>
        <w:rPr>
          <w:rFonts w:ascii="Times New Roman" w:hAnsi="Times New Roman" w:cs="Times New Roman"/>
          <w:sz w:val="24"/>
        </w:rPr>
        <w:t>6.5 mmol/L), and in the subsequent period of the perioperative period, the blood glucose did not exceed the standard or was too low or the number of abnormalities was less than one time/week. Basic compliance</w:t>
      </w:r>
      <w:r>
        <w:rPr>
          <w:rFonts w:ascii="Times New Roman" w:hAnsi="Times New Roman" w:cs="Times New Roman" w:hint="eastAsia"/>
          <w:sz w:val="24"/>
        </w:rPr>
        <w:t>: t</w:t>
      </w:r>
      <w:r>
        <w:rPr>
          <w:rFonts w:ascii="Times New Roman" w:hAnsi="Times New Roman" w:cs="Times New Roman"/>
          <w:sz w:val="24"/>
        </w:rPr>
        <w:t>he patients’ blood glucose control was completed within 7 d, and in the subsequent perioperative period, the blood glucose still fluctuated to some extent, but the number of abnormalities was less than 3 times/week</w:t>
      </w:r>
      <w:r>
        <w:rPr>
          <w:rFonts w:ascii="Times New Roman" w:hAnsi="Times New Roman" w:cs="Times New Roman" w:hint="eastAsia"/>
          <w:sz w:val="24"/>
        </w:rPr>
        <w:t>.</w:t>
      </w:r>
      <w:r>
        <w:rPr>
          <w:rFonts w:ascii="Times New Roman" w:hAnsi="Times New Roman" w:cs="Times New Roman"/>
          <w:sz w:val="24"/>
        </w:rPr>
        <w:t xml:space="preserve"> Non-compliance</w:t>
      </w:r>
      <w:r>
        <w:rPr>
          <w:rFonts w:ascii="Times New Roman" w:hAnsi="Times New Roman" w:cs="Times New Roman" w:hint="eastAsia"/>
          <w:sz w:val="24"/>
        </w:rPr>
        <w:t xml:space="preserve">: </w:t>
      </w:r>
      <w:r>
        <w:rPr>
          <w:rFonts w:ascii="Times New Roman" w:hAnsi="Times New Roman" w:cs="Times New Roman"/>
          <w:sz w:val="24"/>
        </w:rPr>
        <w:t>the patients’ blood glucose still did not return to the normal range after 7 d of the treatment or the blood glucose fluctuated drastically after the treatment. Standardization rate = (number of fully achieved cases + number of basically achieved cases)/total number of cases × 100%.</w:t>
      </w:r>
    </w:p>
    <w:p w14:paraId="51EC9704" w14:textId="77777777" w:rsidR="00B831E7" w:rsidRDefault="00000000">
      <w:pPr>
        <w:numPr>
          <w:ilvl w:val="0"/>
          <w:numId w:val="3"/>
        </w:num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sz w:val="24"/>
        </w:rPr>
        <w:t xml:space="preserve">Pregnancy outcomes: the mode of delivery (vaginal delivery, cesarean section) was compared between the two groups, and the occurrence of adverse pregnancy outcomes (preterm delivery, excess amniotic fluid, hypoglycemic children, </w:t>
      </w:r>
      <w:proofErr w:type="spellStart"/>
      <w:r>
        <w:rPr>
          <w:rFonts w:ascii="Times New Roman" w:hAnsi="Times New Roman" w:cs="Times New Roman"/>
          <w:sz w:val="24"/>
        </w:rPr>
        <w:t>macrosomic</w:t>
      </w:r>
      <w:proofErr w:type="spellEnd"/>
      <w:r>
        <w:rPr>
          <w:rFonts w:ascii="Times New Roman" w:hAnsi="Times New Roman" w:cs="Times New Roman"/>
          <w:sz w:val="24"/>
        </w:rPr>
        <w:t xml:space="preserve"> children, malformed children, death or miscarriage, and postpartum hemorrhage, etc.) was recorded.</w:t>
      </w:r>
    </w:p>
    <w:p w14:paraId="7C6A509D" w14:textId="77777777" w:rsidR="00B831E7" w:rsidRDefault="00000000">
      <w:pPr>
        <w:adjustRightInd w:val="0"/>
        <w:snapToGrid w:val="0"/>
        <w:spacing w:line="480" w:lineRule="auto"/>
        <w:rPr>
          <w:rFonts w:ascii="Times New Roman" w:hAnsi="Times New Roman" w:cs="Times New Roman"/>
          <w:b/>
          <w:bCs/>
          <w:sz w:val="24"/>
          <w:szCs w:val="32"/>
        </w:rPr>
      </w:pPr>
      <w:r>
        <w:rPr>
          <w:rFonts w:ascii="Times New Roman" w:hAnsi="Times New Roman" w:cs="Times New Roman"/>
          <w:b/>
          <w:bCs/>
          <w:sz w:val="24"/>
          <w:szCs w:val="32"/>
        </w:rPr>
        <w:t>Statistical analysis</w:t>
      </w:r>
    </w:p>
    <w:p w14:paraId="15A380E9" w14:textId="77777777" w:rsidR="00B831E7" w:rsidRDefault="00000000">
      <w:pPr>
        <w:adjustRightInd w:val="0"/>
        <w:snapToGrid w:val="0"/>
        <w:spacing w:line="480" w:lineRule="auto"/>
        <w:ind w:firstLineChars="200" w:firstLine="480"/>
        <w:rPr>
          <w:rFonts w:ascii="Times New Roman" w:hAnsi="Times New Roman" w:cs="Times New Roman"/>
          <w:sz w:val="24"/>
          <w:szCs w:val="32"/>
        </w:rPr>
      </w:pPr>
      <w:r>
        <w:rPr>
          <w:rFonts w:ascii="Times New Roman" w:hAnsi="Times New Roman" w:cs="Times New Roman"/>
          <w:sz w:val="24"/>
          <w:szCs w:val="32"/>
        </w:rPr>
        <w:t>Statistical analysis was performed using SPSS 26.0 software. Qualitative data were described by [n (%)], and the χ</w:t>
      </w:r>
      <w:r>
        <w:rPr>
          <w:rFonts w:ascii="Times New Roman" w:hAnsi="Times New Roman" w:cs="Times New Roman"/>
          <w:sz w:val="24"/>
          <w:szCs w:val="32"/>
          <w:vertAlign w:val="superscript"/>
        </w:rPr>
        <w:t>2</w:t>
      </w:r>
      <w:r>
        <w:rPr>
          <w:rFonts w:ascii="Times New Roman" w:hAnsi="Times New Roman" w:cs="Times New Roman"/>
          <w:sz w:val="24"/>
          <w:szCs w:val="32"/>
        </w:rPr>
        <w:t xml:space="preserve"> test was performed. Normal distribution quantitative data were described by </w:t>
      </w:r>
      <w:r>
        <w:rPr>
          <w:rFonts w:ascii="Times New Roman" w:eastAsia="宋体" w:hAnsi="Times New Roman" w:cs="Times New Roman"/>
          <w:kern w:val="0"/>
          <w:position w:val="-6"/>
          <w:sz w:val="24"/>
        </w:rPr>
        <w:object w:dxaOrig="204" w:dyaOrig="326" w14:anchorId="19DD4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7" o:title=""/>
          </v:shape>
          <o:OLEObject Type="Embed" ProgID="Equation.3" ShapeID="_x0000_i1025" DrawAspect="Content" ObjectID="_1812983574" r:id="rId8"/>
        </w:object>
      </w:r>
      <w:r>
        <w:rPr>
          <w:rFonts w:ascii="Times New Roman" w:eastAsia="宋体" w:hAnsi="Times New Roman" w:cs="Times New Roman"/>
          <w:kern w:val="0"/>
          <w:position w:val="-6"/>
          <w:sz w:val="24"/>
        </w:rPr>
        <w:t xml:space="preserve"> </w:t>
      </w:r>
      <w:r>
        <w:rPr>
          <w:rFonts w:ascii="Times New Roman" w:hAnsi="Times New Roman" w:cs="Times New Roman"/>
          <w:sz w:val="24"/>
          <w:szCs w:val="32"/>
        </w:rPr>
        <w:t>± s and t</w:t>
      </w:r>
      <w:r>
        <w:rPr>
          <w:rFonts w:ascii="Times New Roman" w:hAnsi="Times New Roman" w:cs="Times New Roman" w:hint="eastAsia"/>
          <w:sz w:val="24"/>
          <w:szCs w:val="32"/>
        </w:rPr>
        <w:t>-</w:t>
      </w:r>
      <w:r>
        <w:rPr>
          <w:rFonts w:ascii="Times New Roman" w:hAnsi="Times New Roman" w:cs="Times New Roman"/>
          <w:sz w:val="24"/>
          <w:szCs w:val="32"/>
        </w:rPr>
        <w:t xml:space="preserve">test was performed, and skewed distribution quantitative data were described by M (P25, P75) and </w:t>
      </w:r>
      <w:r>
        <w:rPr>
          <w:rFonts w:ascii="Times New Roman" w:hAnsi="Times New Roman" w:cs="Times New Roman" w:hint="eastAsia"/>
          <w:sz w:val="24"/>
          <w:szCs w:val="32"/>
        </w:rPr>
        <w:t xml:space="preserve">the </w:t>
      </w:r>
      <w:r>
        <w:rPr>
          <w:rFonts w:ascii="Times New Roman" w:hAnsi="Times New Roman" w:cs="Times New Roman"/>
          <w:sz w:val="24"/>
          <w:szCs w:val="32"/>
        </w:rPr>
        <w:t xml:space="preserve">Mann-Whitney U test was performed. </w:t>
      </w:r>
      <w:r>
        <w:rPr>
          <w:rFonts w:ascii="Times New Roman" w:hAnsi="Times New Roman" w:cs="Times New Roman"/>
          <w:i/>
          <w:iCs/>
          <w:sz w:val="24"/>
          <w:szCs w:val="32"/>
        </w:rPr>
        <w:t>P</w:t>
      </w:r>
      <w:r>
        <w:rPr>
          <w:rFonts w:ascii="Times New Roman" w:hAnsi="Times New Roman" w:cs="Times New Roman" w:hint="eastAsia"/>
          <w:sz w:val="24"/>
          <w:szCs w:val="32"/>
        </w:rPr>
        <w:t xml:space="preserve"> </w:t>
      </w:r>
      <w:r>
        <w:rPr>
          <w:rFonts w:ascii="Times New Roman" w:hAnsi="Times New Roman" w:cs="Times New Roman"/>
          <w:sz w:val="24"/>
          <w:szCs w:val="32"/>
        </w:rPr>
        <w:t>&lt;</w:t>
      </w:r>
      <w:r>
        <w:rPr>
          <w:rFonts w:ascii="Times New Roman" w:hAnsi="Times New Roman" w:cs="Times New Roman" w:hint="eastAsia"/>
          <w:sz w:val="24"/>
          <w:szCs w:val="32"/>
        </w:rPr>
        <w:t xml:space="preserve"> </w:t>
      </w:r>
      <w:r>
        <w:rPr>
          <w:rFonts w:ascii="Times New Roman" w:hAnsi="Times New Roman" w:cs="Times New Roman"/>
          <w:sz w:val="24"/>
          <w:szCs w:val="32"/>
        </w:rPr>
        <w:t xml:space="preserve">0.05 was considered </w:t>
      </w:r>
      <w:r>
        <w:rPr>
          <w:rFonts w:ascii="Times New Roman" w:hAnsi="Times New Roman" w:cs="Times New Roman" w:hint="eastAsia"/>
          <w:sz w:val="24"/>
          <w:szCs w:val="32"/>
        </w:rPr>
        <w:t xml:space="preserve">a </w:t>
      </w:r>
      <w:r>
        <w:rPr>
          <w:rFonts w:ascii="Times New Roman" w:hAnsi="Times New Roman" w:cs="Times New Roman"/>
          <w:sz w:val="24"/>
          <w:szCs w:val="32"/>
        </w:rPr>
        <w:t>statistically significant difference.</w:t>
      </w:r>
    </w:p>
    <w:p w14:paraId="3C953772" w14:textId="77777777" w:rsidR="00B831E7" w:rsidRDefault="00B831E7">
      <w:pPr>
        <w:adjustRightInd w:val="0"/>
        <w:snapToGrid w:val="0"/>
        <w:spacing w:line="480" w:lineRule="auto"/>
        <w:rPr>
          <w:rFonts w:ascii="Times New Roman" w:hAnsi="Times New Roman" w:cs="Times New Roman"/>
          <w:sz w:val="24"/>
          <w:szCs w:val="32"/>
        </w:rPr>
      </w:pPr>
    </w:p>
    <w:p w14:paraId="437CF139" w14:textId="77777777" w:rsidR="00B831E7" w:rsidRDefault="00000000">
      <w:pPr>
        <w:adjustRightInd w:val="0"/>
        <w:snapToGrid w:val="0"/>
        <w:spacing w:line="480" w:lineRule="auto"/>
        <w:rPr>
          <w:rFonts w:ascii="Times New Roman" w:hAnsi="Times New Roman" w:cs="Times New Roman"/>
          <w:b/>
          <w:bCs/>
          <w:sz w:val="32"/>
          <w:szCs w:val="32"/>
        </w:rPr>
      </w:pPr>
      <w:r>
        <w:rPr>
          <w:rFonts w:ascii="Times New Roman" w:hAnsi="Times New Roman" w:cs="Times New Roman" w:hint="eastAsia"/>
          <w:b/>
          <w:bCs/>
          <w:sz w:val="32"/>
          <w:szCs w:val="32"/>
        </w:rPr>
        <w:t>Results</w:t>
      </w:r>
    </w:p>
    <w:p w14:paraId="2B3EE542" w14:textId="77777777" w:rsidR="00B831E7" w:rsidRDefault="00000000">
      <w:pPr>
        <w:adjustRightInd w:val="0"/>
        <w:snapToGrid w:val="0"/>
        <w:spacing w:line="480" w:lineRule="auto"/>
        <w:rPr>
          <w:rFonts w:ascii="Times New Roman" w:eastAsia="宋体" w:hAnsi="Times New Roman" w:cs="Times New Roman"/>
          <w:b/>
          <w:sz w:val="24"/>
        </w:rPr>
      </w:pPr>
      <w:r>
        <w:rPr>
          <w:rFonts w:ascii="Times New Roman" w:eastAsia="宋体" w:hAnsi="Times New Roman" w:cs="Times New Roman" w:hint="eastAsia"/>
          <w:b/>
          <w:sz w:val="24"/>
        </w:rPr>
        <w:t>B</w:t>
      </w:r>
      <w:r>
        <w:rPr>
          <w:rFonts w:ascii="Times New Roman" w:eastAsia="宋体" w:hAnsi="Times New Roman" w:cs="Times New Roman"/>
          <w:b/>
          <w:sz w:val="24"/>
        </w:rPr>
        <w:t>lood glucose metabolism indicators</w:t>
      </w:r>
    </w:p>
    <w:p w14:paraId="26EDEEBE" w14:textId="77777777" w:rsidR="00B831E7" w:rsidRDefault="00000000">
      <w:pPr>
        <w:adjustRightInd w:val="0"/>
        <w:snapToGrid w:val="0"/>
        <w:spacing w:line="48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t xml:space="preserve">Before treatment, the differences in serum FINS, FPG, 2hPG, and HbA1c between the two </w:t>
      </w:r>
      <w:r>
        <w:rPr>
          <w:rFonts w:ascii="Times New Roman" w:eastAsia="宋体" w:hAnsi="Times New Roman" w:cs="Times New Roman"/>
          <w:bCs/>
          <w:sz w:val="24"/>
        </w:rPr>
        <w:lastRenderedPageBreak/>
        <w:t>groups were not significant (</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&gt;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 xml:space="preserve">0.05); after treatment, </w:t>
      </w:r>
      <w:r>
        <w:rPr>
          <w:rFonts w:ascii="Times New Roman" w:eastAsia="宋体" w:hAnsi="Times New Roman" w:cs="Times New Roman" w:hint="eastAsia"/>
          <w:bCs/>
          <w:sz w:val="24"/>
        </w:rPr>
        <w:t xml:space="preserve">reduced </w:t>
      </w:r>
      <w:r>
        <w:rPr>
          <w:rFonts w:ascii="Times New Roman" w:eastAsia="宋体" w:hAnsi="Times New Roman" w:cs="Times New Roman"/>
          <w:bCs/>
          <w:sz w:val="24"/>
        </w:rPr>
        <w:t xml:space="preserve">serum FINS, FPG, 2hPG, and HbA1c </w:t>
      </w:r>
      <w:r>
        <w:rPr>
          <w:rFonts w:ascii="Times New Roman" w:eastAsia="宋体" w:hAnsi="Times New Roman" w:cs="Times New Roman" w:hint="eastAsia"/>
          <w:bCs/>
          <w:sz w:val="24"/>
        </w:rPr>
        <w:t xml:space="preserve">levels </w:t>
      </w:r>
      <w:r>
        <w:rPr>
          <w:rFonts w:ascii="Times New Roman" w:eastAsia="宋体" w:hAnsi="Times New Roman" w:cs="Times New Roman"/>
          <w:bCs/>
          <w:sz w:val="24"/>
        </w:rPr>
        <w:t xml:space="preserve">were </w:t>
      </w:r>
      <w:r>
        <w:rPr>
          <w:rFonts w:ascii="Times New Roman" w:eastAsia="宋体" w:hAnsi="Times New Roman" w:cs="Times New Roman" w:hint="eastAsia"/>
          <w:bCs/>
          <w:sz w:val="24"/>
        </w:rPr>
        <w:t>noted</w:t>
      </w:r>
      <w:r>
        <w:rPr>
          <w:rFonts w:ascii="Times New Roman" w:eastAsia="宋体" w:hAnsi="Times New Roman" w:cs="Times New Roman"/>
          <w:bCs/>
          <w:sz w:val="24"/>
        </w:rPr>
        <w:t xml:space="preserve"> in both groups (</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 xml:space="preserve">0.05), and they were all lower in the study group </w:t>
      </w:r>
      <w:r>
        <w:rPr>
          <w:rFonts w:ascii="Times New Roman" w:eastAsia="宋体" w:hAnsi="Times New Roman" w:cs="Times New Roman" w:hint="eastAsia"/>
          <w:bCs/>
          <w:sz w:val="24"/>
        </w:rPr>
        <w:t>versus</w:t>
      </w:r>
      <w:r>
        <w:rPr>
          <w:rFonts w:ascii="Times New Roman" w:eastAsia="宋体" w:hAnsi="Times New Roman" w:cs="Times New Roman"/>
          <w:bCs/>
          <w:sz w:val="24"/>
        </w:rPr>
        <w:t xml:space="preserve"> the control group</w:t>
      </w:r>
      <w:bookmarkStart w:id="7" w:name="OLE_LINK20"/>
      <w:r>
        <w:rPr>
          <w:rFonts w:ascii="Times New Roman" w:eastAsia="宋体" w:hAnsi="Times New Roman" w:cs="Times New Roman"/>
          <w:bCs/>
          <w:sz w:val="24"/>
        </w:rPr>
        <w:t xml:space="preserve"> (</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0.05</w:t>
      </w:r>
      <w:r>
        <w:rPr>
          <w:rFonts w:ascii="Times New Roman" w:eastAsia="宋体" w:hAnsi="Times New Roman" w:cs="Times New Roman" w:hint="eastAsia"/>
          <w:bCs/>
          <w:sz w:val="24"/>
        </w:rPr>
        <w:t>;</w:t>
      </w:r>
      <w:r>
        <w:rPr>
          <w:rFonts w:ascii="Times New Roman" w:eastAsia="宋体" w:hAnsi="Times New Roman" w:cs="Times New Roman"/>
          <w:bCs/>
          <w:sz w:val="24"/>
        </w:rPr>
        <w:t xml:space="preserve"> </w:t>
      </w:r>
      <w:r>
        <w:rPr>
          <w:rFonts w:ascii="Times New Roman" w:eastAsia="宋体" w:hAnsi="Times New Roman" w:cs="Times New Roman"/>
          <w:bCs/>
          <w:color w:val="0000FF"/>
          <w:sz w:val="24"/>
        </w:rPr>
        <w:t>Table 2</w:t>
      </w:r>
      <w:r>
        <w:rPr>
          <w:rFonts w:ascii="Times New Roman" w:eastAsia="宋体" w:hAnsi="Times New Roman" w:cs="Times New Roman" w:hint="eastAsia"/>
          <w:bCs/>
          <w:sz w:val="24"/>
        </w:rPr>
        <w:t>)</w:t>
      </w:r>
      <w:bookmarkEnd w:id="7"/>
      <w:r>
        <w:rPr>
          <w:rFonts w:ascii="Times New Roman" w:eastAsia="宋体" w:hAnsi="Times New Roman" w:cs="Times New Roman"/>
          <w:bCs/>
          <w:sz w:val="24"/>
        </w:rPr>
        <w:t>.</w:t>
      </w:r>
    </w:p>
    <w:p w14:paraId="10ECB9BB" w14:textId="77777777" w:rsidR="00B831E7" w:rsidRDefault="00000000">
      <w:pPr>
        <w:adjustRightInd w:val="0"/>
        <w:snapToGrid w:val="0"/>
        <w:spacing w:line="480" w:lineRule="auto"/>
        <w:rPr>
          <w:rFonts w:ascii="Times New Roman" w:eastAsia="宋体" w:hAnsi="Times New Roman" w:cs="Times New Roman"/>
          <w:b/>
          <w:sz w:val="24"/>
        </w:rPr>
      </w:pPr>
      <w:r>
        <w:rPr>
          <w:rFonts w:ascii="Times New Roman" w:eastAsia="宋体" w:hAnsi="Times New Roman" w:cs="Times New Roman" w:hint="eastAsia"/>
          <w:b/>
          <w:sz w:val="24"/>
        </w:rPr>
        <w:t>L</w:t>
      </w:r>
      <w:r>
        <w:rPr>
          <w:rFonts w:ascii="Times New Roman" w:eastAsia="宋体" w:hAnsi="Times New Roman" w:cs="Times New Roman"/>
          <w:b/>
          <w:sz w:val="24"/>
        </w:rPr>
        <w:t>ipid metabolism indicators</w:t>
      </w:r>
    </w:p>
    <w:p w14:paraId="649DF214" w14:textId="77777777" w:rsidR="00B831E7" w:rsidRDefault="00000000">
      <w:pPr>
        <w:adjustRightInd w:val="0"/>
        <w:snapToGrid w:val="0"/>
        <w:spacing w:line="48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t xml:space="preserve">Before treatment, there </w:t>
      </w:r>
      <w:r>
        <w:rPr>
          <w:rFonts w:ascii="Times New Roman" w:eastAsia="宋体" w:hAnsi="Times New Roman" w:cs="Times New Roman" w:hint="eastAsia"/>
          <w:bCs/>
          <w:sz w:val="24"/>
        </w:rPr>
        <w:t>exhibited</w:t>
      </w:r>
      <w:r>
        <w:rPr>
          <w:rFonts w:ascii="Times New Roman" w:eastAsia="宋体" w:hAnsi="Times New Roman" w:cs="Times New Roman"/>
          <w:bCs/>
          <w:sz w:val="24"/>
        </w:rPr>
        <w:t xml:space="preserve"> no difference in serum HDL-C, LDL-C, TC, and TG between the two groups (</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&gt;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 xml:space="preserve">0.05); </w:t>
      </w:r>
      <w:r>
        <w:rPr>
          <w:rFonts w:ascii="Times New Roman" w:eastAsia="宋体" w:hAnsi="Times New Roman" w:cs="Times New Roman" w:hint="eastAsia"/>
          <w:bCs/>
          <w:sz w:val="24"/>
        </w:rPr>
        <w:t>a</w:t>
      </w:r>
      <w:r>
        <w:rPr>
          <w:rFonts w:ascii="Times New Roman" w:eastAsia="宋体" w:hAnsi="Times New Roman" w:cs="Times New Roman"/>
          <w:bCs/>
          <w:sz w:val="24"/>
        </w:rPr>
        <w:t xml:space="preserve">fter treatment, </w:t>
      </w:r>
      <w:r>
        <w:rPr>
          <w:rFonts w:ascii="Times New Roman" w:eastAsia="宋体" w:hAnsi="Times New Roman" w:cs="Times New Roman" w:hint="eastAsia"/>
          <w:bCs/>
          <w:sz w:val="24"/>
        </w:rPr>
        <w:t xml:space="preserve">increased </w:t>
      </w:r>
      <w:r>
        <w:rPr>
          <w:rFonts w:ascii="Times New Roman" w:eastAsia="宋体" w:hAnsi="Times New Roman" w:cs="Times New Roman"/>
          <w:bCs/>
          <w:sz w:val="24"/>
        </w:rPr>
        <w:t xml:space="preserve">serum HDL-C </w:t>
      </w:r>
      <w:r>
        <w:rPr>
          <w:rFonts w:ascii="Times New Roman" w:eastAsia="宋体" w:hAnsi="Times New Roman" w:cs="Times New Roman" w:hint="eastAsia"/>
          <w:bCs/>
          <w:sz w:val="24"/>
        </w:rPr>
        <w:t xml:space="preserve">and decreased serum </w:t>
      </w:r>
      <w:r>
        <w:rPr>
          <w:rFonts w:ascii="Times New Roman" w:eastAsia="宋体" w:hAnsi="Times New Roman" w:cs="Times New Roman"/>
          <w:bCs/>
          <w:sz w:val="24"/>
        </w:rPr>
        <w:t xml:space="preserve">LDL-C, TC, and TG </w:t>
      </w:r>
      <w:r>
        <w:rPr>
          <w:rFonts w:ascii="Times New Roman" w:eastAsia="宋体" w:hAnsi="Times New Roman" w:cs="Times New Roman" w:hint="eastAsia"/>
          <w:bCs/>
          <w:sz w:val="24"/>
        </w:rPr>
        <w:t xml:space="preserve">were observed </w:t>
      </w:r>
      <w:r>
        <w:rPr>
          <w:rFonts w:ascii="Times New Roman" w:eastAsia="宋体" w:hAnsi="Times New Roman" w:cs="Times New Roman"/>
          <w:bCs/>
          <w:sz w:val="24"/>
        </w:rPr>
        <w:t>in both groups</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0.05), and the study group showed significant improvement compared to the control group</w:t>
      </w:r>
      <w:bookmarkStart w:id="8" w:name="OLE_LINK22"/>
      <w:r>
        <w:rPr>
          <w:rFonts w:ascii="Times New Roman" w:eastAsia="宋体" w:hAnsi="Times New Roman" w:cs="Times New Roman" w:hint="eastAsia"/>
          <w:bCs/>
          <w:sz w:val="24"/>
        </w:rPr>
        <w:t xml:space="preserve"> </w:t>
      </w:r>
      <w:r>
        <w:rPr>
          <w:rFonts w:ascii="Times New Roman" w:eastAsia="宋体" w:hAnsi="Times New Roman" w:cs="Times New Roman"/>
          <w:bCs/>
          <w:sz w:val="24"/>
        </w:rPr>
        <w:t>(</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0.05</w:t>
      </w:r>
      <w:r>
        <w:rPr>
          <w:rFonts w:ascii="Times New Roman" w:eastAsia="宋体" w:hAnsi="Times New Roman" w:cs="Times New Roman" w:hint="eastAsia"/>
          <w:bCs/>
          <w:sz w:val="24"/>
        </w:rPr>
        <w:t>;</w:t>
      </w:r>
      <w:r>
        <w:rPr>
          <w:rFonts w:ascii="Times New Roman" w:eastAsia="宋体" w:hAnsi="Times New Roman" w:cs="Times New Roman"/>
          <w:bCs/>
          <w:sz w:val="24"/>
        </w:rPr>
        <w:t xml:space="preserve"> </w:t>
      </w:r>
      <w:r>
        <w:rPr>
          <w:rFonts w:ascii="Times New Roman" w:eastAsia="宋体" w:hAnsi="Times New Roman" w:cs="Times New Roman"/>
          <w:bCs/>
          <w:color w:val="0000FF"/>
          <w:sz w:val="24"/>
        </w:rPr>
        <w:t xml:space="preserve">Table </w:t>
      </w:r>
      <w:r>
        <w:rPr>
          <w:rFonts w:ascii="Times New Roman" w:eastAsia="宋体" w:hAnsi="Times New Roman" w:cs="Times New Roman" w:hint="eastAsia"/>
          <w:bCs/>
          <w:color w:val="0000FF"/>
          <w:sz w:val="24"/>
        </w:rPr>
        <w:t>3</w:t>
      </w:r>
      <w:r>
        <w:rPr>
          <w:rFonts w:ascii="Times New Roman" w:eastAsia="宋体" w:hAnsi="Times New Roman" w:cs="Times New Roman" w:hint="eastAsia"/>
          <w:bCs/>
          <w:sz w:val="24"/>
        </w:rPr>
        <w:t>)</w:t>
      </w:r>
      <w:bookmarkEnd w:id="8"/>
      <w:r>
        <w:rPr>
          <w:rFonts w:ascii="Times New Roman" w:eastAsia="宋体" w:hAnsi="Times New Roman" w:cs="Times New Roman"/>
          <w:bCs/>
          <w:sz w:val="24"/>
        </w:rPr>
        <w:t>.</w:t>
      </w:r>
    </w:p>
    <w:p w14:paraId="1A5CDD7B" w14:textId="77777777" w:rsidR="00B831E7" w:rsidRDefault="00000000">
      <w:pPr>
        <w:adjustRightInd w:val="0"/>
        <w:snapToGrid w:val="0"/>
        <w:spacing w:line="480" w:lineRule="auto"/>
        <w:rPr>
          <w:rFonts w:ascii="Times New Roman" w:eastAsia="宋体" w:hAnsi="Times New Roman" w:cs="Times New Roman"/>
          <w:b/>
          <w:sz w:val="24"/>
        </w:rPr>
      </w:pPr>
      <w:r>
        <w:rPr>
          <w:rFonts w:ascii="Times New Roman" w:eastAsia="宋体" w:hAnsi="Times New Roman" w:cs="Times New Roman" w:hint="eastAsia"/>
          <w:b/>
          <w:sz w:val="24"/>
        </w:rPr>
        <w:t>G</w:t>
      </w:r>
      <w:r>
        <w:rPr>
          <w:rFonts w:ascii="Times New Roman" w:eastAsia="宋体" w:hAnsi="Times New Roman" w:cs="Times New Roman"/>
          <w:b/>
          <w:sz w:val="24"/>
        </w:rPr>
        <w:t>ut microbiota</w:t>
      </w:r>
    </w:p>
    <w:p w14:paraId="77A986F4" w14:textId="77777777" w:rsidR="00B831E7" w:rsidRDefault="00000000">
      <w:pPr>
        <w:adjustRightInd w:val="0"/>
        <w:snapToGrid w:val="0"/>
        <w:spacing w:line="48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t xml:space="preserve">Before treatment, there </w:t>
      </w:r>
      <w:r>
        <w:rPr>
          <w:rFonts w:ascii="Times New Roman" w:eastAsia="宋体" w:hAnsi="Times New Roman" w:cs="Times New Roman" w:hint="eastAsia"/>
          <w:bCs/>
          <w:sz w:val="24"/>
        </w:rPr>
        <w:t xml:space="preserve">presented </w:t>
      </w:r>
      <w:r>
        <w:rPr>
          <w:rFonts w:ascii="Times New Roman" w:eastAsia="宋体" w:hAnsi="Times New Roman" w:cs="Times New Roman"/>
          <w:bCs/>
          <w:sz w:val="24"/>
        </w:rPr>
        <w:t>no difference in various indicators of gut microbiota between the two groups (</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&gt;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 xml:space="preserve">0.05); </w:t>
      </w:r>
      <w:r>
        <w:rPr>
          <w:rFonts w:ascii="Times New Roman" w:eastAsia="宋体" w:hAnsi="Times New Roman" w:cs="Times New Roman" w:hint="eastAsia"/>
          <w:bCs/>
          <w:sz w:val="24"/>
        </w:rPr>
        <w:t>a</w:t>
      </w:r>
      <w:r>
        <w:rPr>
          <w:rFonts w:ascii="Times New Roman" w:eastAsia="宋体" w:hAnsi="Times New Roman" w:cs="Times New Roman"/>
          <w:bCs/>
          <w:sz w:val="24"/>
        </w:rPr>
        <w:t>fter treatment, both groups showed an increase in Bifidobacterium and Lactobacillus,</w:t>
      </w:r>
      <w:r>
        <w:rPr>
          <w:rFonts w:ascii="Times New Roman" w:eastAsia="宋体" w:hAnsi="Times New Roman" w:cs="Times New Roman" w:hint="eastAsia"/>
          <w:bCs/>
          <w:sz w:val="24"/>
        </w:rPr>
        <w:t xml:space="preserve"> and a reduction in</w:t>
      </w:r>
      <w:r>
        <w:rPr>
          <w:rFonts w:ascii="Times New Roman" w:eastAsia="宋体" w:hAnsi="Times New Roman" w:cs="Times New Roman"/>
          <w:bCs/>
          <w:sz w:val="24"/>
        </w:rPr>
        <w:t xml:space="preserve"> </w:t>
      </w:r>
      <w:r>
        <w:rPr>
          <w:rFonts w:ascii="Times New Roman" w:hAnsi="Times New Roman" w:cs="Times New Roman"/>
          <w:sz w:val="24"/>
        </w:rPr>
        <w:t xml:space="preserve">Coccidioides, Enterobacteriaceae, </w:t>
      </w:r>
      <w:r>
        <w:rPr>
          <w:rFonts w:ascii="Times New Roman" w:hAnsi="Times New Roman" w:cs="Times New Roman" w:hint="eastAsia"/>
          <w:sz w:val="24"/>
        </w:rPr>
        <w:t xml:space="preserve">and </w:t>
      </w:r>
      <w:proofErr w:type="spellStart"/>
      <w:r>
        <w:rPr>
          <w:rFonts w:ascii="Times New Roman" w:hAnsi="Times New Roman" w:cs="Times New Roman"/>
          <w:sz w:val="24"/>
        </w:rPr>
        <w:t>Saccharomycetes</w:t>
      </w:r>
      <w:proofErr w:type="spellEnd"/>
      <w:r>
        <w:rPr>
          <w:rFonts w:ascii="Times New Roman" w:eastAsia="宋体" w:hAnsi="Times New Roman" w:cs="Times New Roman"/>
          <w:bCs/>
          <w:sz w:val="24"/>
        </w:rPr>
        <w:t xml:space="preserve"> (</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 xml:space="preserve">0.05). Moreover, the study group showed significant improvement </w:t>
      </w:r>
      <w:r>
        <w:rPr>
          <w:rFonts w:ascii="Times New Roman" w:eastAsia="宋体" w:hAnsi="Times New Roman" w:cs="Times New Roman" w:hint="eastAsia"/>
          <w:bCs/>
          <w:sz w:val="24"/>
        </w:rPr>
        <w:t>in contrast</w:t>
      </w:r>
      <w:r>
        <w:rPr>
          <w:rFonts w:ascii="Times New Roman" w:eastAsia="宋体" w:hAnsi="Times New Roman" w:cs="Times New Roman"/>
          <w:bCs/>
          <w:sz w:val="24"/>
        </w:rPr>
        <w:t xml:space="preserve"> to the control group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0.05</w:t>
      </w:r>
      <w:r>
        <w:rPr>
          <w:rFonts w:ascii="Times New Roman" w:eastAsia="宋体" w:hAnsi="Times New Roman" w:cs="Times New Roman" w:hint="eastAsia"/>
          <w:bCs/>
          <w:sz w:val="24"/>
        </w:rPr>
        <w:t>;</w:t>
      </w:r>
      <w:r>
        <w:rPr>
          <w:rFonts w:ascii="Times New Roman" w:eastAsia="宋体" w:hAnsi="Times New Roman" w:cs="Times New Roman"/>
          <w:bCs/>
          <w:sz w:val="24"/>
        </w:rPr>
        <w:t xml:space="preserve"> </w:t>
      </w:r>
      <w:r>
        <w:rPr>
          <w:rFonts w:ascii="Times New Roman" w:eastAsia="宋体" w:hAnsi="Times New Roman" w:cs="Times New Roman"/>
          <w:bCs/>
          <w:color w:val="0000FF"/>
          <w:sz w:val="24"/>
        </w:rPr>
        <w:t xml:space="preserve">Table </w:t>
      </w:r>
      <w:r>
        <w:rPr>
          <w:rFonts w:ascii="Times New Roman" w:eastAsia="宋体" w:hAnsi="Times New Roman" w:cs="Times New Roman" w:hint="eastAsia"/>
          <w:bCs/>
          <w:color w:val="0000FF"/>
          <w:sz w:val="24"/>
        </w:rPr>
        <w:t>4</w:t>
      </w:r>
      <w:r>
        <w:rPr>
          <w:rFonts w:ascii="Times New Roman" w:eastAsia="宋体" w:hAnsi="Times New Roman" w:cs="Times New Roman" w:hint="eastAsia"/>
          <w:bCs/>
          <w:sz w:val="24"/>
        </w:rPr>
        <w:t>)</w:t>
      </w:r>
      <w:r>
        <w:rPr>
          <w:rFonts w:ascii="Times New Roman" w:eastAsia="宋体" w:hAnsi="Times New Roman" w:cs="Times New Roman"/>
          <w:bCs/>
          <w:sz w:val="24"/>
        </w:rPr>
        <w:t>.</w:t>
      </w:r>
    </w:p>
    <w:p w14:paraId="3DAB4596" w14:textId="77777777" w:rsidR="00B831E7" w:rsidRDefault="00000000">
      <w:pPr>
        <w:adjustRightInd w:val="0"/>
        <w:snapToGrid w:val="0"/>
        <w:spacing w:line="480" w:lineRule="auto"/>
        <w:rPr>
          <w:rFonts w:ascii="Times New Roman" w:eastAsia="宋体" w:hAnsi="Times New Roman" w:cs="Times New Roman"/>
          <w:b/>
          <w:sz w:val="24"/>
        </w:rPr>
      </w:pPr>
      <w:r>
        <w:rPr>
          <w:rFonts w:ascii="Times New Roman" w:eastAsia="宋体" w:hAnsi="Times New Roman" w:cs="Times New Roman" w:hint="eastAsia"/>
          <w:b/>
          <w:sz w:val="24"/>
        </w:rPr>
        <w:t>B</w:t>
      </w:r>
      <w:r>
        <w:rPr>
          <w:rFonts w:ascii="Times New Roman" w:hAnsi="Times New Roman" w:cs="Times New Roman"/>
          <w:b/>
          <w:bCs/>
          <w:sz w:val="24"/>
        </w:rPr>
        <w:t>lood glucose compliance rates</w:t>
      </w:r>
    </w:p>
    <w:p w14:paraId="6E996A93" w14:textId="77777777" w:rsidR="00B831E7" w:rsidRDefault="00000000">
      <w:pPr>
        <w:adjustRightInd w:val="0"/>
        <w:snapToGrid w:val="0"/>
        <w:spacing w:line="48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t xml:space="preserve">The blood glucose compliance rate after treatment in the study group </w:t>
      </w:r>
      <w:r>
        <w:rPr>
          <w:rFonts w:ascii="Times New Roman" w:eastAsia="宋体" w:hAnsi="Times New Roman" w:cs="Times New Roman" w:hint="eastAsia"/>
          <w:bCs/>
          <w:sz w:val="24"/>
        </w:rPr>
        <w:t>(</w:t>
      </w:r>
      <w:r>
        <w:rPr>
          <w:rFonts w:ascii="Times New Roman" w:eastAsia="宋体" w:hAnsi="Times New Roman" w:cs="Times New Roman"/>
          <w:bCs/>
          <w:sz w:val="24"/>
        </w:rPr>
        <w:t>96.00%</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was higher than that in the control group (84.00%)</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0.05</w:t>
      </w:r>
      <w:r>
        <w:rPr>
          <w:rFonts w:ascii="Times New Roman" w:eastAsia="宋体" w:hAnsi="Times New Roman" w:cs="Times New Roman" w:hint="eastAsia"/>
          <w:bCs/>
          <w:sz w:val="24"/>
        </w:rPr>
        <w:t>;</w:t>
      </w:r>
      <w:r>
        <w:rPr>
          <w:rFonts w:ascii="Times New Roman" w:eastAsia="宋体" w:hAnsi="Times New Roman" w:cs="Times New Roman"/>
          <w:bCs/>
          <w:sz w:val="24"/>
        </w:rPr>
        <w:t xml:space="preserve"> </w:t>
      </w:r>
      <w:r>
        <w:rPr>
          <w:rFonts w:ascii="Times New Roman" w:eastAsia="宋体" w:hAnsi="Times New Roman" w:cs="Times New Roman"/>
          <w:bCs/>
          <w:color w:val="0000FF"/>
          <w:sz w:val="24"/>
        </w:rPr>
        <w:t xml:space="preserve">Table </w:t>
      </w:r>
      <w:r>
        <w:rPr>
          <w:rFonts w:ascii="Times New Roman" w:eastAsia="宋体" w:hAnsi="Times New Roman" w:cs="Times New Roman" w:hint="eastAsia"/>
          <w:bCs/>
          <w:color w:val="0000FF"/>
          <w:sz w:val="24"/>
        </w:rPr>
        <w:t>5</w:t>
      </w:r>
      <w:r>
        <w:rPr>
          <w:rFonts w:ascii="Times New Roman" w:eastAsia="宋体" w:hAnsi="Times New Roman" w:cs="Times New Roman" w:hint="eastAsia"/>
          <w:bCs/>
          <w:sz w:val="24"/>
        </w:rPr>
        <w:t>)</w:t>
      </w:r>
      <w:r>
        <w:rPr>
          <w:rFonts w:ascii="Times New Roman" w:eastAsia="宋体" w:hAnsi="Times New Roman" w:cs="Times New Roman"/>
          <w:bCs/>
          <w:sz w:val="24"/>
        </w:rPr>
        <w:t>.</w:t>
      </w:r>
    </w:p>
    <w:p w14:paraId="0E9A7680" w14:textId="77777777" w:rsidR="00B831E7" w:rsidRDefault="00000000">
      <w:pPr>
        <w:adjustRightInd w:val="0"/>
        <w:snapToGrid w:val="0"/>
        <w:spacing w:line="480" w:lineRule="auto"/>
        <w:rPr>
          <w:rFonts w:ascii="Times New Roman" w:eastAsia="宋体" w:hAnsi="Times New Roman" w:cs="Times New Roman"/>
          <w:b/>
          <w:bCs/>
          <w:sz w:val="24"/>
        </w:rPr>
      </w:pPr>
      <w:r>
        <w:rPr>
          <w:rFonts w:ascii="Times New Roman" w:hAnsi="Times New Roman" w:cs="Times New Roman"/>
          <w:b/>
          <w:bCs/>
          <w:sz w:val="24"/>
        </w:rPr>
        <w:t>Pregnancy outcomes</w:t>
      </w:r>
    </w:p>
    <w:p w14:paraId="56C0D1F5" w14:textId="77777777" w:rsidR="00B831E7" w:rsidRDefault="00000000">
      <w:pPr>
        <w:adjustRightInd w:val="0"/>
        <w:snapToGrid w:val="0"/>
        <w:spacing w:line="48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t xml:space="preserve">The post-treatment cesarean section rate in the study group </w:t>
      </w:r>
      <w:r>
        <w:rPr>
          <w:rFonts w:ascii="Times New Roman" w:eastAsia="宋体" w:hAnsi="Times New Roman" w:cs="Times New Roman" w:hint="eastAsia"/>
          <w:bCs/>
          <w:sz w:val="24"/>
        </w:rPr>
        <w:t>(</w:t>
      </w:r>
      <w:r>
        <w:rPr>
          <w:rFonts w:ascii="Times New Roman" w:eastAsia="宋体" w:hAnsi="Times New Roman" w:cs="Times New Roman"/>
          <w:bCs/>
          <w:sz w:val="24"/>
        </w:rPr>
        <w:t>6.67%</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was lower</w:t>
      </w:r>
      <w:r>
        <w:rPr>
          <w:rFonts w:ascii="Times New Roman" w:eastAsia="宋体" w:hAnsi="Times New Roman" w:cs="Times New Roman" w:hint="eastAsia"/>
          <w:bCs/>
          <w:sz w:val="24"/>
        </w:rPr>
        <w:t xml:space="preserve"> versus</w:t>
      </w:r>
      <w:r>
        <w:rPr>
          <w:rFonts w:ascii="Times New Roman" w:eastAsia="宋体" w:hAnsi="Times New Roman" w:cs="Times New Roman"/>
          <w:bCs/>
          <w:sz w:val="24"/>
        </w:rPr>
        <w:t xml:space="preserve"> the control group (18.67%) (</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0.05). The</w:t>
      </w:r>
      <w:r>
        <w:rPr>
          <w:rFonts w:ascii="Times New Roman" w:eastAsia="宋体" w:hAnsi="Times New Roman" w:cs="Times New Roman" w:hint="eastAsia"/>
          <w:bCs/>
          <w:sz w:val="24"/>
        </w:rPr>
        <w:t>re was lower</w:t>
      </w:r>
      <w:r>
        <w:rPr>
          <w:rFonts w:ascii="Times New Roman" w:eastAsia="宋体" w:hAnsi="Times New Roman" w:cs="Times New Roman"/>
          <w:bCs/>
          <w:sz w:val="24"/>
        </w:rPr>
        <w:t xml:space="preserve"> total incidence of adverse pregnancy outcomes after treatment in the study group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14.67%</w:t>
      </w:r>
      <w:r>
        <w:rPr>
          <w:rFonts w:ascii="Times New Roman" w:eastAsia="宋体" w:hAnsi="Times New Roman" w:cs="Times New Roman" w:hint="eastAsia"/>
          <w:bCs/>
          <w:sz w:val="24"/>
        </w:rPr>
        <w:t>)</w:t>
      </w:r>
      <w:r>
        <w:rPr>
          <w:rFonts w:ascii="Times New Roman" w:eastAsia="宋体" w:hAnsi="Times New Roman" w:cs="Times New Roman"/>
          <w:bCs/>
          <w:sz w:val="24"/>
        </w:rPr>
        <w:t xml:space="preserve"> </w:t>
      </w:r>
      <w:r>
        <w:rPr>
          <w:rFonts w:ascii="Times New Roman" w:eastAsia="宋体" w:hAnsi="Times New Roman" w:cs="Times New Roman" w:hint="eastAsia"/>
          <w:bCs/>
          <w:sz w:val="24"/>
        </w:rPr>
        <w:t>in comparison to</w:t>
      </w:r>
      <w:r>
        <w:rPr>
          <w:rFonts w:ascii="Times New Roman" w:eastAsia="宋体" w:hAnsi="Times New Roman" w:cs="Times New Roman"/>
          <w:bCs/>
          <w:sz w:val="24"/>
        </w:rPr>
        <w:t xml:space="preserve"> the control group (33.33%)</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w:t>
      </w:r>
      <w:r>
        <w:rPr>
          <w:rFonts w:ascii="Times New Roman" w:eastAsia="宋体" w:hAnsi="Times New Roman" w:cs="Times New Roman"/>
          <w:bCs/>
          <w:i/>
          <w:iCs/>
          <w:sz w:val="24"/>
        </w:rPr>
        <w:t>P</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&lt;</w:t>
      </w:r>
      <w:r>
        <w:rPr>
          <w:rFonts w:ascii="Times New Roman" w:eastAsia="宋体" w:hAnsi="Times New Roman" w:cs="Times New Roman" w:hint="eastAsia"/>
          <w:bCs/>
          <w:sz w:val="24"/>
        </w:rPr>
        <w:t xml:space="preserve"> </w:t>
      </w:r>
      <w:r>
        <w:rPr>
          <w:rFonts w:ascii="Times New Roman" w:eastAsia="宋体" w:hAnsi="Times New Roman" w:cs="Times New Roman"/>
          <w:bCs/>
          <w:sz w:val="24"/>
        </w:rPr>
        <w:t>0.05) (</w:t>
      </w:r>
      <w:r>
        <w:rPr>
          <w:rFonts w:ascii="Times New Roman" w:eastAsia="宋体" w:hAnsi="Times New Roman" w:cs="Times New Roman"/>
          <w:bCs/>
          <w:color w:val="0000FF"/>
          <w:sz w:val="24"/>
        </w:rPr>
        <w:t>Table 6</w:t>
      </w:r>
      <w:r>
        <w:rPr>
          <w:rFonts w:ascii="Times New Roman" w:eastAsia="宋体" w:hAnsi="Times New Roman" w:cs="Times New Roman"/>
          <w:bCs/>
          <w:sz w:val="24"/>
        </w:rPr>
        <w:t>).</w:t>
      </w:r>
    </w:p>
    <w:p w14:paraId="3E438C74" w14:textId="77777777" w:rsidR="00B831E7" w:rsidRDefault="00B831E7">
      <w:pPr>
        <w:adjustRightInd w:val="0"/>
        <w:snapToGrid w:val="0"/>
        <w:spacing w:line="480" w:lineRule="auto"/>
        <w:ind w:firstLineChars="200" w:firstLine="480"/>
        <w:rPr>
          <w:rFonts w:ascii="Times New Roman" w:eastAsia="宋体" w:hAnsi="Times New Roman" w:cs="Times New Roman"/>
          <w:bCs/>
          <w:sz w:val="24"/>
        </w:rPr>
      </w:pPr>
    </w:p>
    <w:p w14:paraId="40701FEC" w14:textId="77777777" w:rsidR="00B831E7" w:rsidRDefault="00000000">
      <w:pPr>
        <w:adjustRightInd w:val="0"/>
        <w:snapToGrid w:val="0"/>
        <w:spacing w:line="480" w:lineRule="auto"/>
        <w:rPr>
          <w:rFonts w:ascii="Times New Roman" w:hAnsi="Times New Roman" w:cs="Times New Roman"/>
          <w:b/>
          <w:bCs/>
          <w:sz w:val="32"/>
          <w:szCs w:val="32"/>
        </w:rPr>
      </w:pPr>
      <w:r>
        <w:rPr>
          <w:rFonts w:ascii="Times New Roman" w:hAnsi="Times New Roman" w:cs="Times New Roman" w:hint="eastAsia"/>
          <w:b/>
          <w:bCs/>
          <w:sz w:val="32"/>
          <w:szCs w:val="32"/>
        </w:rPr>
        <w:t>Discussion</w:t>
      </w:r>
    </w:p>
    <w:p w14:paraId="28857C26" w14:textId="77777777" w:rsidR="00B831E7" w:rsidRDefault="00000000">
      <w:pPr>
        <w:adjustRightInd w:val="0"/>
        <w:snapToGrid w:val="0"/>
        <w:spacing w:line="480" w:lineRule="auto"/>
        <w:ind w:firstLineChars="200" w:firstLine="480"/>
        <w:rPr>
          <w:rFonts w:ascii="Times New Roman" w:hAnsi="Times New Roman" w:cs="Times New Roman"/>
          <w:sz w:val="24"/>
          <w:szCs w:val="32"/>
        </w:rPr>
      </w:pPr>
      <w:r>
        <w:rPr>
          <w:rFonts w:ascii="Times New Roman" w:hAnsi="Times New Roman" w:cs="Times New Roman" w:hint="eastAsia"/>
          <w:sz w:val="24"/>
        </w:rPr>
        <w:t xml:space="preserve">GDM has been defined as one of the main obstacles to improving maternal and child health </w:t>
      </w:r>
      <w:r>
        <w:rPr>
          <w:rFonts w:ascii="Times New Roman" w:hAnsi="Times New Roman" w:cs="Times New Roman"/>
          <w:color w:val="0000FF"/>
          <w:sz w:val="24"/>
        </w:rPr>
        <w:fldChar w:fldCharType="begin">
          <w:fldData xml:space="preserve">PEVuZE5vdGU+PENpdGU+PEF1dGhvcj5BbGVqYW5kcm88L0F1dGhvcj48WWVhcj4yMDIwPC9ZZWFy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PEVuZE5vdGU+PENpdGU+PEF1dGhvcj5BbGVqYW5kcm88L0F1dGhvcj48WWVhcj4yMDIwPC9ZZWFy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2" w:tooltip="Alejandro, 2020 #12" w:history="1">
        <w:r>
          <w:rPr>
            <w:rFonts w:ascii="Times New Roman" w:hAnsi="Times New Roman" w:cs="Times New Roman"/>
            <w:color w:val="0000FF"/>
            <w:sz w:val="24"/>
          </w:rPr>
          <w:t>2</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Lifestyle intervention is an effective frontline prevention strategy for GDM prevention, and it can </w:t>
      </w:r>
      <w:r>
        <w:rPr>
          <w:rFonts w:ascii="Times New Roman" w:hAnsi="Times New Roman" w:cs="Times New Roman" w:hint="eastAsia"/>
          <w:sz w:val="24"/>
        </w:rPr>
        <w:lastRenderedPageBreak/>
        <w:t>also diminish the development of high-risk individuals into GDM. Maintaining good eating and lifestyle habits in the process of pregnancy are of great importance</w:t>
      </w:r>
      <w:r>
        <w:rPr>
          <w:rFonts w:ascii="Times New Roman" w:hAnsi="Times New Roman" w:cs="Times New Roman" w:hint="eastAsia"/>
          <w:color w:val="0000FF"/>
          <w:sz w:val="24"/>
        </w:rPr>
        <w:t xml:space="preserve">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&lt;EndNote&gt;&lt;Cite&gt;&lt;Author&gt;Juan&lt;/Author&gt;&lt;Year&gt;2020&lt;/Year&gt;&lt;RecNum&gt;47&lt;/RecNum&gt;&lt;DisplayText&gt;[15]&lt;/DisplayText&gt;&lt;record&gt;&lt;rec-number&gt;47&lt;/rec-number&gt;&lt;foreign-keys&gt;&lt;key app="EN" db-id="df9wvvesjp5veeesxpbxpzfmew5ewerx9wxf"&gt;47&lt;/key&gt;&lt;/foreign-keys&gt;&lt;ref-type name="Journal Article"&gt;17&lt;/ref-type&gt;&lt;contributors&gt;&lt;authors&gt;&lt;author&gt;Juan, J.&lt;/author&gt;&lt;author&gt;Yang, H.&lt;/author&gt;&lt;/authors&gt;&lt;/contributors&gt;&lt;auth-address&gt;Department of Obstetrics and Gynecology, Peking University First Hospital, Beijing 100034, China.&lt;/auth-address&gt;&lt;titles&gt;&lt;title&gt;Prevalence, Prevention, and Lifestyle Intervention of Gestational Diabetes Mellitus in China&lt;/title&gt;&lt;secondary-title&gt;Int J Environ Res Public Health&lt;/secondary-title&gt;&lt;alt-title&gt;International journal of environmental research and public health&lt;/alt-title&gt;&lt;/titles&gt;&lt;periodical&gt;&lt;full-title&gt;Int J Environ Res Public Health&lt;/full-title&gt;&lt;abbr-1&gt;International journal of environmental research and public health&lt;/abbr-1&gt;&lt;/periodical&gt;&lt;alt-periodical&gt;&lt;full-title&gt;Int J Environ Res Public Health&lt;/full-title&gt;&lt;abbr-1&gt;International journal of environmental research and public health&lt;/abbr-1&gt;&lt;/alt-periodical&gt;&lt;volume&gt;17&lt;/volume&gt;&lt;number&gt;24&lt;/number&gt;&lt;keywords&gt;&lt;keyword&gt;Child&lt;/keyword&gt;&lt;keyword&gt;China/epidemiology&lt;/keyword&gt;&lt;keyword&gt;*Diabetes, Gestational/epidemiology/prevention &amp;amp; control&lt;/keyword&gt;&lt;keyword&gt;Exercise&lt;/keyword&gt;&lt;keyword&gt;Female&lt;/keyword&gt;&lt;keyword&gt;Humans&lt;/keyword&gt;&lt;keyword&gt;*Life Style&lt;/keyword&gt;&lt;keyword&gt;Pregnancy&lt;/keyword&gt;&lt;keyword&gt;Prevalence&lt;/keyword&gt;&lt;/keywords&gt;&lt;dates&gt;&lt;year&gt;2020&lt;/year&gt;&lt;pub-dates&gt;&lt;date&gt;Dec 18&lt;/date&gt;&lt;/pub-dates&gt;&lt;/dates&gt;&lt;isbn&gt;1660-4601 (Electronic)&amp;#xD;1661-7827 (Print)&amp;#xD;1660-4601 (Linking)&lt;/isbn&gt;&lt;accession-num&gt;33353136&lt;/accession-num&gt;&lt;urls&gt;&lt;related-urls&gt;&lt;url&gt;http://www.ncbi.nlm.nih.gov/pubmed/33353136&lt;/url&gt;&lt;/related-urls&gt;&lt;/urls&gt;&lt;custom2&gt;7766930&lt;/custom2&gt;&lt;electronic-resource-num&gt;10.3390/ijerph17249517&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5" w:tooltip="Juan, 2020 #47" w:history="1">
        <w:r>
          <w:rPr>
            <w:rFonts w:ascii="Times New Roman" w:hAnsi="Times New Roman" w:cs="Times New Roman"/>
            <w:color w:val="0000FF"/>
            <w:sz w:val="24"/>
          </w:rPr>
          <w:t>15</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Herein, </w:t>
      </w:r>
      <w:r>
        <w:rPr>
          <w:rFonts w:ascii="Times New Roman" w:hAnsi="Times New Roman" w:cs="Times New Roman" w:hint="eastAsia"/>
          <w:sz w:val="24"/>
          <w:szCs w:val="32"/>
        </w:rPr>
        <w:t>t</w:t>
      </w:r>
      <w:r>
        <w:rPr>
          <w:rFonts w:ascii="Times New Roman" w:hAnsi="Times New Roman" w:cs="Times New Roman"/>
          <w:sz w:val="24"/>
          <w:szCs w:val="32"/>
        </w:rPr>
        <w:t xml:space="preserve">his study </w:t>
      </w:r>
      <w:r>
        <w:rPr>
          <w:rFonts w:ascii="Times New Roman" w:hAnsi="Times New Roman" w:cs="Times New Roman" w:hint="eastAsia"/>
          <w:sz w:val="24"/>
          <w:szCs w:val="32"/>
        </w:rPr>
        <w:t>aimed to observe the effect of vitamin D combined with probiotic-assisted insulin pump on glucose-lipid metabolism, intestinal flora and pregnancy outcome in GDM</w:t>
      </w:r>
      <w:r>
        <w:rPr>
          <w:rFonts w:ascii="Times New Roman" w:hAnsi="Times New Roman" w:cs="Times New Roman"/>
          <w:sz w:val="24"/>
          <w:szCs w:val="32"/>
        </w:rPr>
        <w:t>.</w:t>
      </w:r>
    </w:p>
    <w:p w14:paraId="23F8885C" w14:textId="77777777" w:rsidR="00B831E7" w:rsidRDefault="00000000">
      <w:p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hint="eastAsia"/>
          <w:sz w:val="24"/>
          <w:szCs w:val="32"/>
        </w:rPr>
        <w:t xml:space="preserve">Genetic, environmental and pregnancy-related factors (excessive fat storage, increased secretion of adipokines and cytokines) perform an available role in the pathogenesis of GDM </w:t>
      </w:r>
      <w:r>
        <w:rPr>
          <w:rFonts w:ascii="Times New Roman" w:hAnsi="Times New Roman" w:cs="Times New Roman"/>
          <w:color w:val="0000FF"/>
          <w:sz w:val="24"/>
          <w:szCs w:val="32"/>
        </w:rPr>
        <w:fldChar w:fldCharType="begin"/>
      </w:r>
      <w:r>
        <w:rPr>
          <w:rFonts w:ascii="Times New Roman" w:hAnsi="Times New Roman" w:cs="Times New Roman"/>
          <w:color w:val="0000FF"/>
          <w:sz w:val="24"/>
          <w:szCs w:val="32"/>
        </w:rPr>
        <w:instrText xml:space="preserve"> ADDIN EN.CITE &lt;EndNote&gt;&lt;Cite&gt;&lt;Author&gt;Kaminska&lt;/Author&gt;&lt;Year&gt;2022&lt;/Year&gt;&lt;RecNum&gt;4&lt;/RecNum&gt;&lt;DisplayText&gt;[16]&lt;/DisplayText&gt;&lt;record&gt;&lt;rec-number&gt;4&lt;/rec-number&gt;&lt;foreign-keys&gt;&lt;key app="EN" db-id="ewz2pdwa0pw05kex222p9e2uztadxxsa5st2" timestamp="1719393373"&gt;4&lt;/key&gt;&lt;/foreign-keys&gt;&lt;ref-type name="Journal Article"&gt;17&lt;/ref-type&gt;&lt;contributors&gt;&lt;authors&gt;&lt;author&gt;Kaminska, K.&lt;/author&gt;&lt;author&gt;Stenclik, D.&lt;/author&gt;&lt;author&gt;Blazejewska, W.&lt;/author&gt;&lt;author&gt;Bogdanski, P.&lt;/author&gt;&lt;author&gt;Moszak, M.&lt;/author&gt;&lt;/authors&gt;&lt;/contributors&gt;&lt;auth-address&gt;Student Scientific Club of Clinical Dietetics, Department of the Treatment of Obesity and Metabolic Disorders, and of Clinical Dietetics, Poznan University of Medical Sciences, Szamarzewskiego 82/84, 60-569 Poznan, Poland.&amp;#xD;Department of Treatment of Obesity, Metabolic Disorders and Clinical Dietetics, Poznan University of Medical Sciences, 60-569 Poznan, Poland.&lt;/auth-address&gt;&lt;titles&gt;&lt;title&gt;Probiotics in the Prevention and Treatment of Gestational Diabetes Mellitus (GDM): A Review&lt;/title&gt;&lt;secondary-title&gt;Nutrients&lt;/secondary-title&gt;&lt;/titles&gt;&lt;periodical&gt;&lt;full-title&gt;Nutrients&lt;/full-title&gt;&lt;/periodical&gt;&lt;volume&gt;14&lt;/volume&gt;&lt;number&gt;20&lt;/number&gt;&lt;edition&gt;2022/10/28&lt;/edition&gt;&lt;keywords&gt;&lt;keyword&gt;Pregnancy&lt;/keyword&gt;&lt;keyword&gt;Female&lt;/keyword&gt;&lt;keyword&gt;Humans&lt;/keyword&gt;&lt;keyword&gt;*Diabetes, Gestational/prevention &amp;amp; control&lt;/keyword&gt;&lt;keyword&gt;*Glucose Intolerance&lt;/keyword&gt;&lt;keyword&gt;*Probiotics/therapeutic use&lt;/keyword&gt;&lt;keyword&gt;Adipokines&lt;/keyword&gt;&lt;keyword&gt;Cytokines&lt;/keyword&gt;&lt;keyword&gt;gestational diabetes&lt;/keyword&gt;&lt;keyword&gt;gut microbiota&lt;/keyword&gt;&lt;keyword&gt;probiotics&lt;/keyword&gt;&lt;/keywords&gt;&lt;dates&gt;&lt;year&gt;2022&lt;/year&gt;&lt;pub-dates&gt;&lt;date&gt;Oct 14&lt;/date&gt;&lt;/pub-dates&gt;&lt;/dates&gt;&lt;isbn&gt;2072-6643 (Electronic)&amp;#xD;2072-6643 (Linking)&lt;/isbn&gt;&lt;accession-num&gt;36296986&lt;/accession-num&gt;&lt;urls&gt;&lt;related-urls&gt;&lt;url&gt;https://www.ncbi.nlm.nih.gov/pubmed/36296986&lt;/url&gt;&lt;/related-urls&gt;&lt;/urls&gt;&lt;custom2&gt;PMC9608451&lt;/custom2&gt;&lt;electronic-resource-num&gt;10.3390/nu14204303&lt;/electronic-resource-num&gt;&lt;/record&gt;&lt;/Cite&gt;&lt;/EndNote&gt;</w:instrText>
      </w:r>
      <w:r>
        <w:rPr>
          <w:rFonts w:ascii="Times New Roman" w:hAnsi="Times New Roman" w:cs="Times New Roman"/>
          <w:color w:val="0000FF"/>
          <w:sz w:val="24"/>
          <w:szCs w:val="32"/>
        </w:rPr>
        <w:fldChar w:fldCharType="separate"/>
      </w:r>
      <w:r>
        <w:rPr>
          <w:rFonts w:ascii="Times New Roman" w:hAnsi="Times New Roman" w:cs="Times New Roman"/>
          <w:color w:val="0000FF"/>
          <w:sz w:val="24"/>
          <w:szCs w:val="32"/>
        </w:rPr>
        <w:t>[</w:t>
      </w:r>
      <w:hyperlink w:anchor="_ENREF_16" w:tooltip="Kaminska, 2022 #4" w:history="1">
        <w:r>
          <w:rPr>
            <w:rFonts w:ascii="Times New Roman" w:hAnsi="Times New Roman" w:cs="Times New Roman"/>
            <w:color w:val="0000FF"/>
            <w:sz w:val="24"/>
            <w:szCs w:val="32"/>
          </w:rPr>
          <w:t>16</w:t>
        </w:r>
      </w:hyperlink>
      <w:r>
        <w:rPr>
          <w:rFonts w:ascii="Times New Roman" w:hAnsi="Times New Roman" w:cs="Times New Roman"/>
          <w:color w:val="0000FF"/>
          <w:sz w:val="24"/>
          <w:szCs w:val="32"/>
        </w:rPr>
        <w:t>]</w:t>
      </w:r>
      <w:r>
        <w:rPr>
          <w:rFonts w:ascii="Times New Roman" w:hAnsi="Times New Roman" w:cs="Times New Roman"/>
          <w:color w:val="0000FF"/>
          <w:sz w:val="24"/>
          <w:szCs w:val="32"/>
        </w:rPr>
        <w:fldChar w:fldCharType="end"/>
      </w:r>
      <w:r>
        <w:rPr>
          <w:rFonts w:ascii="Times New Roman" w:hAnsi="Times New Roman" w:cs="Times New Roman" w:hint="eastAsia"/>
          <w:sz w:val="24"/>
          <w:szCs w:val="32"/>
        </w:rPr>
        <w:t xml:space="preserve">. Vitamin D insufficiency in women during early pregnancy is obviously associated with an increased risk of GDM </w:t>
      </w:r>
      <w:r>
        <w:rPr>
          <w:rFonts w:ascii="Times New Roman" w:hAnsi="Times New Roman" w:cs="Times New Roman"/>
          <w:color w:val="0000FF"/>
          <w:sz w:val="24"/>
          <w:szCs w:val="32"/>
        </w:rPr>
        <w:fldChar w:fldCharType="begin"/>
      </w:r>
      <w:r>
        <w:rPr>
          <w:rFonts w:ascii="Times New Roman" w:hAnsi="Times New Roman" w:cs="Times New Roman"/>
          <w:color w:val="0000FF"/>
          <w:sz w:val="24"/>
          <w:szCs w:val="32"/>
        </w:rPr>
        <w:instrText xml:space="preserve"> ADDIN EN.CITE &lt;EndNote&gt;&lt;Cite&gt;&lt;Author&gt;Shang&lt;/Author&gt;&lt;Year&gt;2022&lt;/Year&gt;&lt;RecNum&gt;5&lt;/RecNum&gt;&lt;DisplayText&gt;[17]&lt;/DisplayText&gt;&lt;record&gt;&lt;rec-number&gt;5&lt;/rec-number&gt;&lt;foreign-keys&gt;&lt;key app="EN" db-id="ewz2pdwa0pw05kex222p9e2uztadxxsa5st2" timestamp="1719393406"&gt;5&lt;/key&gt;&lt;/foreign-keys&gt;&lt;ref-type name="Journal Article"&gt;17&lt;/ref-type&gt;&lt;contributors&gt;&lt;authors&gt;&lt;author&gt;Shang, M.&lt;/author&gt;&lt;author&gt;Zhao, N.&lt;/author&gt;&lt;/authors&gt;&lt;/contributors&gt;&lt;auth-address&gt;Department of Obstetrics and Gynecology, Beijing Friendship Hospital, Capital Medical University, Beijing, China.&lt;/auth-address&gt;&lt;titles&gt;&lt;title&gt;Early pregnancy vitamin D insufficiency and gestational diabetes mellitus&lt;/title&gt;&lt;secondary-title&gt;J Obstet Gynaecol Res&lt;/secondary-title&gt;&lt;/titles&gt;&lt;periodical&gt;&lt;full-title&gt;J Obstet Gynaecol Res&lt;/full-title&gt;&lt;/periodical&gt;&lt;pages&gt;2353-2362&lt;/pages&gt;&lt;volume&gt;48&lt;/volume&gt;&lt;number&gt;9&lt;/number&gt;&lt;edition&gt;2022/07/14&lt;/edition&gt;&lt;keywords&gt;&lt;keyword&gt;Calcifediol&lt;/keyword&gt;&lt;keyword&gt;*Diabetes, Gestational&lt;/keyword&gt;&lt;keyword&gt;Female&lt;/keyword&gt;&lt;keyword&gt;Humans&lt;/keyword&gt;&lt;keyword&gt;Pregnancy&lt;/keyword&gt;&lt;keyword&gt;Risk Factors&lt;/keyword&gt;&lt;keyword&gt;Vitamin D&lt;/keyword&gt;&lt;keyword&gt;*Vitamin D Deficiency/complications/epidemiology&lt;/keyword&gt;&lt;keyword&gt;25(oh)d3&lt;/keyword&gt;&lt;keyword&gt;gestational diabetes mellitus&lt;/keyword&gt;&lt;/keywords&gt;&lt;dates&gt;&lt;year&gt;2022&lt;/year&gt;&lt;pub-dates&gt;&lt;date&gt;Sep&lt;/date&gt;&lt;/pub-dates&gt;&lt;/dates&gt;&lt;isbn&gt;1447-0756 (Electronic)&amp;#xD;1341-8076 (Linking)&lt;/isbn&gt;&lt;accession-num&gt;35830973&lt;/accession-num&gt;&lt;urls&gt;&lt;related-urls&gt;&lt;url&gt;https://www.ncbi.nlm.nih.gov/pubmed/35830973&lt;/url&gt;&lt;/related-urls&gt;&lt;/urls&gt;&lt;electronic-resource-num&gt;10.1111/jog.15333&lt;/electronic-resource-num&gt;&lt;/record&gt;&lt;/Cite&gt;&lt;/EndNote&gt;</w:instrText>
      </w:r>
      <w:r>
        <w:rPr>
          <w:rFonts w:ascii="Times New Roman" w:hAnsi="Times New Roman" w:cs="Times New Roman"/>
          <w:color w:val="0000FF"/>
          <w:sz w:val="24"/>
          <w:szCs w:val="32"/>
        </w:rPr>
        <w:fldChar w:fldCharType="separate"/>
      </w:r>
      <w:r>
        <w:rPr>
          <w:rFonts w:ascii="Times New Roman" w:hAnsi="Times New Roman" w:cs="Times New Roman"/>
          <w:color w:val="0000FF"/>
          <w:sz w:val="24"/>
          <w:szCs w:val="32"/>
        </w:rPr>
        <w:t>[</w:t>
      </w:r>
      <w:hyperlink w:anchor="_ENREF_17" w:tooltip="Shang, 2022 #5" w:history="1">
        <w:r>
          <w:rPr>
            <w:rFonts w:ascii="Times New Roman" w:hAnsi="Times New Roman" w:cs="Times New Roman"/>
            <w:color w:val="0000FF"/>
            <w:sz w:val="24"/>
            <w:szCs w:val="32"/>
          </w:rPr>
          <w:t>17</w:t>
        </w:r>
      </w:hyperlink>
      <w:r>
        <w:rPr>
          <w:rFonts w:ascii="Times New Roman" w:hAnsi="Times New Roman" w:cs="Times New Roman"/>
          <w:color w:val="0000FF"/>
          <w:sz w:val="24"/>
          <w:szCs w:val="32"/>
        </w:rPr>
        <w:t>]</w:t>
      </w:r>
      <w:r>
        <w:rPr>
          <w:rFonts w:ascii="Times New Roman" w:hAnsi="Times New Roman" w:cs="Times New Roman"/>
          <w:color w:val="0000FF"/>
          <w:sz w:val="24"/>
          <w:szCs w:val="32"/>
        </w:rPr>
        <w:fldChar w:fldCharType="end"/>
      </w:r>
      <w:r>
        <w:rPr>
          <w:rFonts w:ascii="Times New Roman" w:hAnsi="Times New Roman" w:cs="Times New Roman" w:hint="eastAsia"/>
          <w:sz w:val="24"/>
          <w:szCs w:val="32"/>
        </w:rPr>
        <w:t xml:space="preserve">. Insulin is the first line of treatment for GDM </w:t>
      </w:r>
      <w:r>
        <w:rPr>
          <w:rFonts w:ascii="Times New Roman" w:hAnsi="Times New Roman" w:cs="Times New Roman"/>
          <w:color w:val="0000FF"/>
          <w:sz w:val="24"/>
          <w:szCs w:val="32"/>
        </w:rPr>
        <w:fldChar w:fldCharType="begin">
          <w:fldData xml:space="preserve">PEVuZE5vdGU+PENpdGU+PEF1dGhvcj5Tem11aWxvd2ljejwvQXV0aG9yPjxZZWFyPjIwMTk8L1ll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</w:fldData>
        </w:fldChar>
      </w:r>
      <w:r>
        <w:rPr>
          <w:rFonts w:ascii="Times New Roman" w:hAnsi="Times New Roman" w:cs="Times New Roman"/>
          <w:color w:val="0000FF"/>
          <w:sz w:val="24"/>
          <w:szCs w:val="32"/>
        </w:rPr>
        <w:instrText xml:space="preserve"> ADDIN EN.CITE </w:instrText>
      </w:r>
      <w:r>
        <w:rPr>
          <w:rFonts w:ascii="Times New Roman" w:hAnsi="Times New Roman" w:cs="Times New Roman"/>
          <w:color w:val="0000FF"/>
          <w:sz w:val="24"/>
          <w:szCs w:val="32"/>
        </w:rPr>
        <w:fldChar w:fldCharType="begin">
          <w:fldData xml:space="preserve">PEVuZE5vdGU+PENpdGU+PEF1dGhvcj5Tem11aWxvd2ljejwvQXV0aG9yPjxZZWFyPjIwMTk8L1ll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</w:fldData>
        </w:fldChar>
      </w:r>
      <w:r>
        <w:rPr>
          <w:rFonts w:ascii="Times New Roman" w:hAnsi="Times New Roman" w:cs="Times New Roman"/>
          <w:color w:val="0000FF"/>
          <w:sz w:val="24"/>
          <w:szCs w:val="32"/>
        </w:rPr>
        <w:instrText xml:space="preserve"> ADDIN EN.CITE.DATA </w:instrText>
      </w:r>
      <w:r>
        <w:rPr>
          <w:rFonts w:ascii="Times New Roman" w:hAnsi="Times New Roman" w:cs="Times New Roman"/>
          <w:color w:val="0000FF"/>
          <w:sz w:val="24"/>
          <w:szCs w:val="32"/>
        </w:rPr>
      </w:r>
      <w:r>
        <w:rPr>
          <w:rFonts w:ascii="Times New Roman" w:hAnsi="Times New Roman" w:cs="Times New Roman"/>
          <w:color w:val="0000FF"/>
          <w:sz w:val="24"/>
          <w:szCs w:val="32"/>
        </w:rPr>
        <w:fldChar w:fldCharType="end"/>
      </w:r>
      <w:r>
        <w:rPr>
          <w:rFonts w:ascii="Times New Roman" w:hAnsi="Times New Roman" w:cs="Times New Roman"/>
          <w:color w:val="0000FF"/>
          <w:sz w:val="24"/>
          <w:szCs w:val="32"/>
        </w:rPr>
      </w:r>
      <w:r>
        <w:rPr>
          <w:rFonts w:ascii="Times New Roman" w:hAnsi="Times New Roman" w:cs="Times New Roman"/>
          <w:color w:val="0000FF"/>
          <w:sz w:val="24"/>
          <w:szCs w:val="32"/>
        </w:rPr>
        <w:fldChar w:fldCharType="separate"/>
      </w:r>
      <w:r>
        <w:rPr>
          <w:rFonts w:ascii="Times New Roman" w:hAnsi="Times New Roman" w:cs="Times New Roman"/>
          <w:color w:val="0000FF"/>
          <w:sz w:val="24"/>
          <w:szCs w:val="32"/>
        </w:rPr>
        <w:t>[</w:t>
      </w:r>
      <w:hyperlink w:anchor="_ENREF_9" w:tooltip="Szmuilowicz, 2019 #17" w:history="1">
        <w:r>
          <w:rPr>
            <w:rFonts w:ascii="Times New Roman" w:hAnsi="Times New Roman" w:cs="Times New Roman"/>
            <w:color w:val="0000FF"/>
            <w:sz w:val="24"/>
            <w:szCs w:val="32"/>
          </w:rPr>
          <w:t>9</w:t>
        </w:r>
      </w:hyperlink>
      <w:r>
        <w:rPr>
          <w:rFonts w:ascii="Times New Roman" w:hAnsi="Times New Roman" w:cs="Times New Roman"/>
          <w:color w:val="0000FF"/>
          <w:sz w:val="24"/>
          <w:szCs w:val="32"/>
        </w:rPr>
        <w:t>]</w:t>
      </w:r>
      <w:r>
        <w:rPr>
          <w:rFonts w:ascii="Times New Roman" w:hAnsi="Times New Roman" w:cs="Times New Roman"/>
          <w:color w:val="0000FF"/>
          <w:sz w:val="24"/>
          <w:szCs w:val="32"/>
        </w:rPr>
        <w:fldChar w:fldCharType="end"/>
      </w:r>
      <w:r>
        <w:rPr>
          <w:rFonts w:ascii="Times New Roman" w:hAnsi="Times New Roman" w:cs="Times New Roman" w:hint="eastAsia"/>
          <w:sz w:val="24"/>
          <w:szCs w:val="32"/>
        </w:rPr>
        <w:t xml:space="preserve">, and </w:t>
      </w:r>
      <w:r>
        <w:rPr>
          <w:rFonts w:ascii="Times New Roman" w:hAnsi="Times New Roman" w:cs="Times New Roman" w:hint="eastAsia"/>
          <w:sz w:val="24"/>
        </w:rPr>
        <w:t>i</w:t>
      </w:r>
      <w:r>
        <w:rPr>
          <w:rFonts w:ascii="Times New Roman" w:hAnsi="Times New Roman" w:cs="Times New Roman"/>
          <w:sz w:val="24"/>
        </w:rPr>
        <w:t xml:space="preserve">nsulin pump therapy can </w:t>
      </w:r>
      <w:r>
        <w:rPr>
          <w:rFonts w:ascii="Times New Roman" w:hAnsi="Times New Roman" w:cs="Times New Roman" w:hint="eastAsia"/>
          <w:sz w:val="24"/>
        </w:rPr>
        <w:t>obtain</w:t>
      </w:r>
      <w:r>
        <w:rPr>
          <w:rFonts w:ascii="Times New Roman" w:hAnsi="Times New Roman" w:cs="Times New Roman"/>
          <w:sz w:val="24"/>
        </w:rPr>
        <w:t xml:space="preserve"> effective hypoglycemic effects, </w:t>
      </w:r>
      <w:r>
        <w:rPr>
          <w:rFonts w:ascii="Times New Roman" w:hAnsi="Times New Roman" w:cs="Times New Roman" w:hint="eastAsia"/>
          <w:sz w:val="24"/>
        </w:rPr>
        <w:t>enhance</w:t>
      </w:r>
      <w:r>
        <w:rPr>
          <w:rFonts w:ascii="Times New Roman" w:hAnsi="Times New Roman" w:cs="Times New Roman"/>
          <w:sz w:val="24"/>
        </w:rPr>
        <w:t xml:space="preserve"> maternal and infant outcomes, a</w:t>
      </w:r>
      <w:r>
        <w:rPr>
          <w:rFonts w:ascii="Times New Roman" w:hAnsi="Times New Roman" w:cs="Times New Roman" w:hint="eastAsia"/>
          <w:sz w:val="24"/>
        </w:rPr>
        <w:t>s well as</w:t>
      </w:r>
      <w:r>
        <w:rPr>
          <w:rFonts w:ascii="Times New Roman" w:hAnsi="Times New Roman" w:cs="Times New Roman"/>
          <w:sz w:val="24"/>
        </w:rPr>
        <w:t xml:space="preserve"> have high safety</w:t>
      </w:r>
      <w:r>
        <w:rPr>
          <w:rFonts w:ascii="Times New Roman" w:hAnsi="Times New Roman" w:cs="Times New Roman" w:hint="eastAsia"/>
          <w:sz w:val="24"/>
        </w:rPr>
        <w:t xml:space="preserve"> </w:t>
      </w:r>
      <w:r>
        <w:rPr>
          <w:rFonts w:ascii="Times New Roman" w:hAnsi="Times New Roman" w:cs="Times New Roman"/>
          <w:color w:val="0000FF"/>
          <w:sz w:val="24"/>
          <w:szCs w:val="32"/>
        </w:rPr>
        <w:fldChar w:fldCharType="begin"/>
      </w:r>
      <w:r>
        <w:rPr>
          <w:rFonts w:ascii="Times New Roman" w:hAnsi="Times New Roman" w:cs="Times New Roman"/>
          <w:color w:val="0000FF"/>
          <w:sz w:val="24"/>
          <w:szCs w:val="32"/>
        </w:rPr>
        <w:instrText xml:space="preserve"> ADDIN EN.CITE &lt;EndNote&gt;&lt;Cite&gt;&lt;Author&gt;Li&lt;/Author&gt;&lt;Year&gt;2022&lt;/Year&gt;&lt;RecNum&gt;7&lt;/RecNum&gt;&lt;DisplayText&gt;[18]&lt;/DisplayText&gt;&lt;record&gt;&lt;rec-number&gt;7&lt;/rec-number&gt;&lt;foreign-keys&gt;&lt;key app="EN" db-id="ewz2pdwa0pw05kex222p9e2uztadxxsa5st2" timestamp="1719393581"&gt;7&lt;/key&gt;&lt;/foreign-keys&gt;&lt;ref-type name="Journal Article"&gt;17&lt;/ref-type&gt;&lt;contributors&gt;&lt;authors&gt;&lt;author&gt;Li, X.&lt;/author&gt;&lt;author&gt;Li, G.&lt;/author&gt;&lt;author&gt;Liu, Y.&lt;/author&gt;&lt;author&gt;Meng, F.&lt;/author&gt;&lt;author&gt;Han, L.&lt;/author&gt;&lt;author&gt;Shao, Y.&lt;/author&gt;&lt;/authors&gt;&lt;/contributors&gt;&lt;auth-address&gt;Department of Obstetrics and Gynecology, Zhangqiu Maternity and Child Care Hospital, Jinan 250200, China.&amp;#xD;Department of Obstetrics, the Third People&amp;apos;s Hospital of Qingdao, Qingdao 266041, China.&amp;#xD;Department of Obstetrics, Zhangqiu District People&amp;apos;s Hospital, Jinan 250200, China.&amp;#xD;Department of Health Examination, Zhangqiu District People&amp;apos;s Hospital, Jinan 250200, China.&amp;#xD;Department of Obstetrics and Gynecology, Yanzhou Huakang Hospital, Jining 272000, China.&lt;/auth-address&gt;&lt;titles&gt;&lt;title&gt;Analysis on the Effect of Metformin Hydrochloride Combined with Insulin Pump for Gestational Diabetes Mellitus&lt;/title&gt;&lt;secondary-title&gt;Iran J Public Health&lt;/secondary-title&gt;&lt;/titles&gt;&lt;periodical&gt;&lt;full-title&gt;Iran J Public Health&lt;/full-title&gt;&lt;/periodical&gt;&lt;pages&gt;96-104&lt;/pages&gt;&lt;volume&gt;51&lt;/volume&gt;&lt;number&gt;1&lt;/number&gt;&lt;edition&gt;2022/03/01&lt;/edition&gt;&lt;keywords&gt;&lt;keyword&gt;Clinical efficacy&lt;/keyword&gt;&lt;keyword&gt;Gestational diabetes mellitus&lt;/keyword&gt;&lt;keyword&gt;Insulin pump&lt;/keyword&gt;&lt;keyword&gt;Metformin hydrochloride&lt;/keyword&gt;&lt;/keywords&gt;&lt;dates&gt;&lt;year&gt;2022&lt;/year&gt;&lt;pub-dates&gt;&lt;date&gt;Jan&lt;/date&gt;&lt;/pub-dates&gt;&lt;/dates&gt;&lt;isbn&gt;2251-6093 (Electronic)&amp;#xD;2251-6085 (Print)&amp;#xD;2251-6085 (Linking)&lt;/isbn&gt;&lt;accession-num&gt;35223630&lt;/accession-num&gt;&lt;urls&gt;&lt;related-urls&gt;&lt;url&gt;https://www.ncbi.nlm.nih.gov/pubmed/35223630&lt;/url&gt;&lt;/related-urls&gt;&lt;/urls&gt;&lt;custom2&gt;PMC8837891&lt;/custom2&gt;&lt;electronic-resource-num&gt;10.18502/ijph.v51i1.8298&lt;/electronic-resource-num&gt;&lt;/record&gt;&lt;/Cite&gt;&lt;/EndNote&gt;</w:instrText>
      </w:r>
      <w:r>
        <w:rPr>
          <w:rFonts w:ascii="Times New Roman" w:hAnsi="Times New Roman" w:cs="Times New Roman"/>
          <w:color w:val="0000FF"/>
          <w:sz w:val="24"/>
          <w:szCs w:val="32"/>
        </w:rPr>
        <w:fldChar w:fldCharType="separate"/>
      </w:r>
      <w:r>
        <w:rPr>
          <w:rFonts w:ascii="Times New Roman" w:hAnsi="Times New Roman" w:cs="Times New Roman"/>
          <w:color w:val="0000FF"/>
          <w:sz w:val="24"/>
          <w:szCs w:val="32"/>
        </w:rPr>
        <w:t>[</w:t>
      </w:r>
      <w:hyperlink w:anchor="_ENREF_18" w:tooltip="Li, 2022 #7" w:history="1">
        <w:r>
          <w:rPr>
            <w:rFonts w:ascii="Times New Roman" w:hAnsi="Times New Roman" w:cs="Times New Roman"/>
            <w:color w:val="0000FF"/>
            <w:sz w:val="24"/>
            <w:szCs w:val="32"/>
          </w:rPr>
          <w:t>18</w:t>
        </w:r>
      </w:hyperlink>
      <w:r>
        <w:rPr>
          <w:rFonts w:ascii="Times New Roman" w:hAnsi="Times New Roman" w:cs="Times New Roman"/>
          <w:color w:val="0000FF"/>
          <w:sz w:val="24"/>
          <w:szCs w:val="32"/>
        </w:rPr>
        <w:t>]</w:t>
      </w:r>
      <w:r>
        <w:rPr>
          <w:rFonts w:ascii="Times New Roman" w:hAnsi="Times New Roman" w:cs="Times New Roman"/>
          <w:color w:val="0000FF"/>
          <w:sz w:val="24"/>
          <w:szCs w:val="32"/>
        </w:rPr>
        <w:fldChar w:fldCharType="end"/>
      </w:r>
      <w:r>
        <w:rPr>
          <w:rFonts w:ascii="Times New Roman" w:hAnsi="Times New Roman" w:cs="Times New Roman"/>
          <w:sz w:val="24"/>
        </w:rPr>
        <w:t>.</w:t>
      </w:r>
      <w:r>
        <w:rPr>
          <w:rFonts w:ascii="Times New Roman" w:hAnsi="Times New Roman" w:cs="Times New Roman" w:hint="eastAsia"/>
          <w:sz w:val="24"/>
        </w:rPr>
        <w:t xml:space="preserve"> Increasing scientific data indicate that vitamin D stimulates insulin secretion and acts an important part in glucose tolerance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&lt;EndNote&gt;&lt;Cite&gt;&lt;Author&gt;Tripathi&lt;/Author&gt;&lt;Year&gt;2019&lt;/Year&gt;&lt;RecNum&gt;8&lt;/RecNum&gt;&lt;DisplayText&gt;[19]&lt;/DisplayText&gt;&lt;record&gt;&lt;rec-number&gt;8&lt;/rec-number&gt;&lt;foreign-keys&gt;&lt;key app="EN" db-id="ewz2pdwa0pw05kex222p9e2uztadxxsa5st2" timestamp="1719393605"&gt;8&lt;/key&gt;&lt;/foreign-keys&gt;&lt;ref-type name="Journal Article"&gt;17&lt;/ref-type&gt;&lt;contributors&gt;&lt;authors&gt;&lt;author&gt;Tripathi, P.&lt;/author&gt;&lt;author&gt;Rao, Y. K.&lt;/author&gt;&lt;author&gt;Pandey, K.&lt;/author&gt;&lt;author&gt;Gautam, K. A.&lt;/author&gt;&lt;/authors&gt;&lt;/contributors&gt;&lt;auth-address&gt;Department of Biochemistry, GSVM Medical College, Kanpur, Uttar Pradesh, India.&amp;#xD;Department of Pediatrics, GSVM Medical College, Kanpur, Uttar Pradesh, India.&amp;#xD;Department of Obstetrics and Gynecology, GSVM Medical College, Kanpur, Uttar Pradesh, India.&lt;/auth-address&gt;&lt;titles&gt;&lt;title&gt;Significance of Vitamin D on the Susceptibility of Gestational Diabetes Mellitus - A Meta-Analysis&lt;/title&gt;&lt;secondary-title&gt;Indian J Endocrinol Metab&lt;/secondary-title&gt;&lt;/titles&gt;&lt;periodical&gt;&lt;full-title&gt;Indian J Endocrinol Metab&lt;/full-title&gt;&lt;/periodical&gt;&lt;pages&gt;514-524&lt;/pages&gt;&lt;volume&gt;23&lt;/volume&gt;&lt;number&gt;5&lt;/number&gt;&lt;edition&gt;2019/12/06&lt;/edition&gt;&lt;keywords&gt;&lt;keyword&gt;Cholecalciferol&lt;/keyword&gt;&lt;keyword&gt;Gdm&lt;/keyword&gt;&lt;keyword&gt;gestational diabetes mellitus&lt;/keyword&gt;&lt;keyword&gt;meta-analysis&lt;/keyword&gt;&lt;keyword&gt;vitamin D&lt;/keyword&gt;&lt;/keywords&gt;&lt;dates&gt;&lt;year&gt;2019&lt;/year&gt;&lt;pub-dates&gt;&lt;date&gt;Sep-Oct&lt;/date&gt;&lt;/pub-dates&gt;&lt;/dates&gt;&lt;isbn&gt;2230-8210 (Print)&amp;#xD;2230-9500 (Electronic)&amp;#xD;2230-9500 (Linking)&lt;/isbn&gt;&lt;accession-num&gt;31803590&lt;/accession-num&gt;&lt;urls&gt;&lt;related-urls&gt;&lt;url&gt;https://www.ncbi.nlm.nih.gov/pubmed/31803590&lt;/url&gt;&lt;/related-urls&gt;&lt;/urls&gt;&lt;custom2&gt;PMC6873259&lt;/custom2&gt;&lt;electronic-resource-num&gt;10.4103/ijem.IJEM_184_19&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9" w:tooltip="Tripathi, 2019 #8" w:history="1">
        <w:r>
          <w:rPr>
            <w:rFonts w:ascii="Times New Roman" w:hAnsi="Times New Roman" w:cs="Times New Roman"/>
            <w:color w:val="0000FF"/>
            <w:sz w:val="24"/>
          </w:rPr>
          <w:t>19</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Consequently, in the study, we established the control group given vitamin D drops in combination with an insulin pump. Dysbiosis of gut microbiota performs an available part in the development of glucose intolerance in pregnancy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&lt;EndNote&gt;&lt;Cite&gt;&lt;Author&gt;Kaminska&lt;/Author&gt;&lt;Year&gt;2022&lt;/Year&gt;&lt;RecNum&gt;9&lt;/RecNum&gt;&lt;DisplayText&gt;[16]&lt;/DisplayText&gt;&lt;record&gt;&lt;rec-number&gt;9&lt;/rec-number&gt;&lt;foreign-keys&gt;&lt;key app="EN" db-id="ewz2pdwa0pw05kex222p9e2uztadxxsa5st2" timestamp="1719393647"&gt;9&lt;/key&gt;&lt;/foreign-keys&gt;&lt;ref-type name="Journal Article"&gt;17&lt;/ref-type&gt;&lt;contributors&gt;&lt;authors&gt;&lt;author&gt;Kaminska, K.&lt;/author&gt;&lt;author&gt;Stenclik, D.&lt;/author&gt;&lt;author&gt;Blazejewska, W.&lt;/author&gt;&lt;author&gt;Bogdanski, P.&lt;/author&gt;&lt;author&gt;Moszak, M.&lt;/author&gt;&lt;/authors&gt;&lt;/contributors&gt;&lt;auth-address&gt;Student Scientific Club of Clinical Dietetics, Department of the Treatment of Obesity and Metabolic Disorders, and of Clinical Dietetics, Poznan University of Medical Sciences, Szamarzewskiego 82/84, 60-569 Poznan, Poland.&amp;#xD;Department of Treatment of Obesity, Metabolic Disorders and Clinical Dietetics, Poznan University of Medical Sciences, 60-569 Poznan, Poland.&lt;/auth-address&gt;&lt;titles&gt;&lt;title&gt;Probiotics in the Prevention and Treatment of Gestational Diabetes Mellitus (GDM): A Review&lt;/title&gt;&lt;secondary-title&gt;Nutrients&lt;/secondary-title&gt;&lt;/titles&gt;&lt;periodical&gt;&lt;full-title&gt;Nutrients&lt;/full-title&gt;&lt;/periodical&gt;&lt;volume&gt;14&lt;/volume&gt;&lt;number&gt;20&lt;/number&gt;&lt;edition&gt;2022/10/28&lt;/edition&gt;&lt;keywords&gt;&lt;keyword&gt;Pregnancy&lt;/keyword&gt;&lt;keyword&gt;Female&lt;/keyword&gt;&lt;keyword&gt;Humans&lt;/keyword&gt;&lt;keyword&gt;*Diabetes, Gestational/prevention &amp;amp; control&lt;/keyword&gt;&lt;keyword&gt;*Glucose Intolerance&lt;/keyword&gt;&lt;keyword&gt;*Probiotics/therapeutic use&lt;/keyword&gt;&lt;keyword&gt;Adipokines&lt;/keyword&gt;&lt;keyword&gt;Cytokines&lt;/keyword&gt;&lt;keyword&gt;gestational diabetes&lt;/keyword&gt;&lt;keyword&gt;gut microbiota&lt;/keyword&gt;&lt;keyword&gt;probiotics&lt;/keyword&gt;&lt;/keywords&gt;&lt;dates&gt;&lt;year&gt;2022&lt;/year&gt;&lt;pub-dates&gt;&lt;date&gt;Oct 14&lt;/date&gt;&lt;/pub-dates&gt;&lt;/dates&gt;&lt;isbn&gt;2072-6643 (Electronic)&amp;#xD;2072-6643 (Linking)&lt;/isbn&gt;&lt;accession-num&gt;36296986&lt;/accession-num&gt;&lt;urls&gt;&lt;related-urls&gt;&lt;url&gt;https://www.ncbi.nlm.nih.gov/pubmed/36296986&lt;/url&gt;&lt;/related-urls&gt;&lt;/urls&gt;&lt;custom2&gt;PMC9608451&lt;/custom2&gt;&lt;electronic-resource-num&gt;10.3390/nu14204303&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6" w:tooltip="Kaminska, 2022 #4" w:history="1">
        <w:r>
          <w:rPr>
            <w:rFonts w:ascii="Times New Roman" w:hAnsi="Times New Roman" w:cs="Times New Roman"/>
            <w:color w:val="0000FF"/>
            <w:sz w:val="24"/>
          </w:rPr>
          <w:t>16</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Considering the potential of probiotics in modulating the gut microbiota, naturalization increases intestinal permeability, and probiotics may have the ability to prevent or control diabetes during pregnancy </w:t>
      </w:r>
      <w:r>
        <w:rPr>
          <w:rFonts w:ascii="Times New Roman" w:hAnsi="Times New Roman" w:cs="Times New Roman"/>
          <w:color w:val="0000FF"/>
          <w:sz w:val="24"/>
        </w:rPr>
        <w:fldChar w:fldCharType="begin">
          <w:fldData xml:space="preserve">PEVuZE5vdGU+PENpdGU+PEF1dGhvcj5Ib21heW91bmk8L0F1dGhvcj48WWVhcj4yMDIwPC9ZZWFy
PjxSZWNOdW0+MTE8L1JlY051bT48RGlzcGxheVRleHQ+WzEyXTwvRGlzcGxheVRleHQ+PHJlY29y
ZD48cmVjLW51bWJlcj4xMTwvcmVjLW51bWJlcj48Zm9yZWlnbi1rZXlzPjxrZXkgYXBwPSJFTiIg
ZGItaWQ9ImV3ejJwZHdhMHB3MDVrZXgyMjJwOWUydXp0YWR4eHNhNXN0MiIgdGltZXN0YW1wPSIx
NzE5Mzk0MDAwIj4xMTwva2V5PjwvZm9yZWlnbi1rZXlzPjxyZWYtdHlwZSBuYW1lPSJKb3VybmFs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PEVuZE5vdGU+PENpdGU+PEF1dGhvcj5Ib21heW91bmk8L0F1dGhvcj48WWVhcj4yMDIwPC9ZZWFy
PjxSZWNOdW0+MTE8L1JlY051bT48RGlzcGxheVRleHQ+WzEyXTwvRGlzcGxheVRleHQ+PHJlY29y
ZD48cmVjLW51bWJlcj4xMTwvcmVjLW51bWJlcj48Zm9yZWlnbi1rZXlzPjxrZXkgYXBwPSJFTiIg
ZGItaWQ9ImV3ejJwZHdhMHB3MDVrZXgyMjJwOWUydXp0YWR4eHNhNXN0MiIgdGltZXN0YW1wPSIx
NzE5Mzk0MDAwIj4xMTwva2V5PjwvZm9yZWlnbi1rZXlzPjxyZWYtdHlwZSBuYW1lPSJKb3VybmFs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2" w:tooltip="Homayouni, 2020 #18" w:history="1">
        <w:r>
          <w:rPr>
            <w:rFonts w:ascii="Times New Roman" w:hAnsi="Times New Roman" w:cs="Times New Roman"/>
            <w:color w:val="0000FF"/>
            <w:sz w:val="24"/>
          </w:rPr>
          <w:t>12</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we set up the study group in which </w:t>
      </w:r>
      <w:r>
        <w:rPr>
          <w:rFonts w:ascii="Times New Roman" w:hAnsi="Times New Roman" w:cs="Times New Roman"/>
          <w:sz w:val="24"/>
        </w:rPr>
        <w:t>added</w:t>
      </w:r>
      <w:r>
        <w:rPr>
          <w:rFonts w:ascii="Times New Roman" w:hAnsi="Times New Roman" w:cs="Times New Roman" w:hint="eastAsia"/>
          <w:sz w:val="24"/>
        </w:rPr>
        <w:t xml:space="preserve"> </w:t>
      </w:r>
      <w:r>
        <w:rPr>
          <w:rFonts w:ascii="Times New Roman" w:hAnsi="Times New Roman" w:cs="Times New Roman"/>
          <w:sz w:val="24"/>
        </w:rPr>
        <w:t>Viable Bifidobacterium Tablets orally on the basis of the control group</w:t>
      </w:r>
      <w:r>
        <w:rPr>
          <w:rFonts w:ascii="Times New Roman" w:hAnsi="Times New Roman" w:cs="Times New Roman" w:hint="eastAsia"/>
          <w:sz w:val="24"/>
        </w:rPr>
        <w:t xml:space="preserve">. The findings demonstrated </w:t>
      </w:r>
      <w:r>
        <w:rPr>
          <w:rFonts w:ascii="Times New Roman" w:hAnsi="Times New Roman" w:cs="Times New Roman" w:hint="eastAsia"/>
          <w:sz w:val="24"/>
          <w:szCs w:val="32"/>
        </w:rPr>
        <w:t>that reduced serum FINS, FPG, 2hPG, and HbA1c levels, increased serum HDL-C and decreased serum LDL-C, TC, and TG were observed in the study group.</w:t>
      </w:r>
      <w:r>
        <w:rPr>
          <w:rFonts w:ascii="Times New Roman" w:hAnsi="Times New Roman" w:cs="Times New Roman" w:hint="eastAsia"/>
          <w:sz w:val="24"/>
        </w:rPr>
        <w:t xml:space="preserve"> Eating probiotics in pregnant women with GDM can markedly control blood sugar and glucose metabolism (and lead to a significant decrease in HOMA-IR), which can also decrease the levels of TC, TG, and even inflammatory markers </w:t>
      </w:r>
      <w:r>
        <w:rPr>
          <w:rFonts w:ascii="Times New Roman" w:hAnsi="Times New Roman" w:cs="Times New Roman"/>
          <w:color w:val="0000FF"/>
          <w:sz w:val="24"/>
        </w:rPr>
        <w:fldChar w:fldCharType="begin">
          <w:fldData xml:space="preserve">PEVuZE5vdGU+PENpdGU+PEF1dGhvcj5EYWxsYW5vcmE8L0F1dGhvcj48WWVhcj4yMDE4PC9ZZWFy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PEVuZE5vdGU+PENpdGU+PEF1dGhvcj5EYWxsYW5vcmE8L0F1dGhvcj48WWVhcj4yMDE4PC9ZZWFy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6" w:tooltip="Kaminska, 2022 #4" w:history="1">
        <w:r>
          <w:rPr>
            <w:rFonts w:ascii="Times New Roman" w:hAnsi="Times New Roman" w:cs="Times New Roman"/>
            <w:color w:val="0000FF"/>
            <w:sz w:val="24"/>
          </w:rPr>
          <w:t>16</w:t>
        </w:r>
      </w:hyperlink>
      <w:r>
        <w:rPr>
          <w:rFonts w:ascii="Times New Roman" w:hAnsi="Times New Roman" w:cs="Times New Roman"/>
          <w:color w:val="0000FF"/>
          <w:sz w:val="24"/>
        </w:rPr>
        <w:t xml:space="preserve">, </w:t>
      </w:r>
      <w:hyperlink w:anchor="_ENREF_20" w:tooltip="Dallanora, 2018 #53" w:history="1">
        <w:r>
          <w:rPr>
            <w:rFonts w:ascii="Times New Roman" w:hAnsi="Times New Roman" w:cs="Times New Roman"/>
            <w:color w:val="0000FF"/>
            <w:sz w:val="24"/>
          </w:rPr>
          <w:t>20</w:t>
        </w:r>
      </w:hyperlink>
      <w:r>
        <w:rPr>
          <w:rFonts w:ascii="Times New Roman" w:hAnsi="Times New Roman" w:cs="Times New Roman"/>
          <w:color w:val="0000FF"/>
          <w:sz w:val="24"/>
        </w:rPr>
        <w:t xml:space="preserve">, </w:t>
      </w:r>
      <w:hyperlink w:anchor="_ENREF_21" w:tooltip="Mahdizade Ari, 2022 #55" w:history="1">
        <w:r>
          <w:rPr>
            <w:rFonts w:ascii="Times New Roman" w:hAnsi="Times New Roman" w:cs="Times New Roman"/>
            <w:color w:val="0000FF"/>
            <w:sz w:val="24"/>
          </w:rPr>
          <w:t>21</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Probiotics control local and systemic inflammation by modulating the secretion of pro-inflammatory mediators, thereby diminishing intestinal permeability and enhancing the immune system </w:t>
      </w:r>
      <w:r>
        <w:rPr>
          <w:rFonts w:ascii="Times New Roman" w:hAnsi="Times New Roman" w:cs="Times New Roman"/>
          <w:color w:val="0000FF"/>
          <w:sz w:val="24"/>
        </w:rPr>
        <w:fldChar w:fldCharType="begin">
          <w:fldData xml:space="preserve">PEVuZE5vdGU+PENpdGU+PEF1dGhvcj5Ib21heW91bmk8L0F1dGhvcj48WWVhcj4yMDIwPC9ZZWFy
PjxSZWNOdW0+MTE8L1JlY051bT48RGlzcGxheVRleHQ+WzEyXTwvRGlzcGxheVRleHQ+PHJlY29y
ZD48cmVjLW51bWJlcj4xMTwvcmVjLW51bWJlcj48Zm9yZWlnbi1rZXlzPjxrZXkgYXBwPSJFTiIg
ZGItaWQ9ImV3ejJwZHdhMHB3MDVrZXgyMjJwOWUydXp0YWR4eHNhNXN0MiIgdGltZXN0YW1wPSIx
NzE5Mzk0MDAwIj4xMTwva2V5PjwvZm9yZWlnbi1rZXlzPjxyZWYtdHlwZSBuYW1lPSJKb3VybmFs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PEVuZE5vdGU+PENpdGU+PEF1dGhvcj5Ib21heW91bmk8L0F1dGhvcj48WWVhcj4yMDIwPC9ZZWFy
PjxSZWNOdW0+MTE8L1JlY051bT48RGlzcGxheVRleHQ+WzEyXTwvRGlzcGxheVRleHQ+PHJlY29y
ZD48cmVjLW51bWJlcj4xMTwvcmVjLW51bWJlcj48Zm9yZWlnbi1rZXlzPjxrZXkgYXBwPSJFTiIg
ZGItaWQ9ImV3ejJwZHdhMHB3MDVrZXgyMjJwOWUydXp0YWR4eHNhNXN0MiIgdGltZXN0YW1wPSIx
NzE5Mzk0MDAwIj4xMTwva2V5PjwvZm9yZWlnbi1rZXlzPjxyZWYtdHlwZSBuYW1lPSJKb3VybmFs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2" w:tooltip="Homayouni, 2020 #18" w:history="1">
        <w:r>
          <w:rPr>
            <w:rFonts w:ascii="Times New Roman" w:hAnsi="Times New Roman" w:cs="Times New Roman"/>
            <w:color w:val="0000FF"/>
            <w:sz w:val="24"/>
          </w:rPr>
          <w:t>12</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Probiotics are a promising tool to diminish the incidence of GDM, as relevant data </w:t>
      </w:r>
      <w:proofErr w:type="spellStart"/>
      <w:r>
        <w:rPr>
          <w:rFonts w:ascii="Times New Roman" w:hAnsi="Times New Roman" w:cs="Times New Roman" w:hint="eastAsia"/>
          <w:sz w:val="24"/>
        </w:rPr>
        <w:t>diclose</w:t>
      </w:r>
      <w:proofErr w:type="spellEnd"/>
      <w:r>
        <w:rPr>
          <w:rFonts w:ascii="Times New Roman" w:hAnsi="Times New Roman" w:cs="Times New Roman" w:hint="eastAsia"/>
          <w:sz w:val="24"/>
        </w:rPr>
        <w:t xml:space="preserve"> that they have a positive impact on glycemic control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&lt;EndNote&gt;&lt;Cite&gt;&lt;Author&gt;Kaminska&lt;/Author&gt;&lt;Year&gt;2022&lt;/Year&gt;&lt;RecNum&gt;2&lt;/RecNum&gt;&lt;DisplayText&gt;[16]&lt;/DisplayText&gt;&lt;record&gt;&lt;rec-number&gt;2&lt;/rec-number&gt;&lt;foreign-keys&gt;&lt;key app="EN" db-id="ewz2pdwa0pw05kex222p9e2uztadxxsa5st2" timestamp="1719393322"&gt;2&lt;/key&gt;&lt;/foreign-keys&gt;&lt;ref-type name="Journal Article"&gt;17&lt;/ref-type&gt;&lt;contributors&gt;&lt;authors&gt;&lt;author&gt;Kaminska, K.&lt;/author&gt;&lt;author&gt;Stenclik, D.&lt;/author&gt;&lt;author&gt;Blazejewska, W.&lt;/author&gt;&lt;author&gt;Bogdanski, P.&lt;/author&gt;&lt;author&gt;Moszak, M.&lt;/author&gt;&lt;/authors&gt;&lt;/contributors&gt;&lt;auth-address&gt;Student Scientific Club of Clinical Dietetics, Department of the Treatment of Obesity and Metabolic Disorders, and of Clinical Dietetics, Poznan University of Medical Sciences, Szamarzewskiego 82/84, 60-569 Poznan, Poland.&amp;#xD;Department of Treatment of Obesity, Metabolic Disorders and Clinical Dietetics, Poznan University of Medical Sciences, 60-569 Poznan, Poland.&lt;/auth-address&gt;&lt;titles&gt;&lt;title&gt;Probiotics in the Prevention and Treatment of Gestational Diabetes Mellitus (GDM): A Review&lt;/title&gt;&lt;secondary-title&gt;Nutrients&lt;/secondary-title&gt;&lt;/titles&gt;&lt;periodical&gt;&lt;full-title&gt;Nutrients&lt;/full-title&gt;&lt;/periodical&gt;&lt;volume&gt;14&lt;/volume&gt;&lt;number&gt;20&lt;/number&gt;&lt;edition&gt;2022/10/28&lt;/edition&gt;&lt;keywords&gt;&lt;keyword&gt;Pregnancy&lt;/keyword&gt;&lt;keyword&gt;Female&lt;/keyword&gt;&lt;keyword&gt;Humans&lt;/keyword&gt;&lt;keyword&gt;*Diabetes, Gestational/prevention &amp;amp; control&lt;/keyword&gt;&lt;keyword&gt;*Glucose Intolerance&lt;/keyword&gt;&lt;keyword&gt;*Probiotics/therapeutic use&lt;/keyword&gt;&lt;keyword&gt;Adipokines&lt;/keyword&gt;&lt;keyword&gt;Cytokines&lt;/keyword&gt;&lt;keyword&gt;gestational diabetes&lt;/keyword&gt;&lt;keyword&gt;gut microbiota&lt;/keyword&gt;&lt;keyword&gt;probiotics&lt;/keyword&gt;&lt;/keywords&gt;&lt;dates&gt;&lt;year&gt;2022&lt;/year&gt;&lt;pub-dates&gt;&lt;date&gt;Oct 14&lt;/date&gt;&lt;/pub-dates&gt;&lt;/dates&gt;&lt;isbn&gt;2072-6643 (Electronic)&amp;#xD;2072-6643 (Linking)&lt;/isbn&gt;&lt;accession-num&gt;36296986&lt;/accession-num&gt;&lt;urls&gt;&lt;related-urls&gt;&lt;url&gt;https://www.ncbi.nlm.nih.gov/pubmed/36296986&lt;/url&gt;&lt;/related-urls&gt;&lt;/urls&gt;&lt;custom2&gt;PMC9608451&lt;/custom2&gt;&lt;electronic-resource-num&gt;10.3390/nu14204303&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6" w:tooltip="Kaminska, 2022 #4" w:history="1">
        <w:r>
          <w:rPr>
            <w:rFonts w:ascii="Times New Roman" w:hAnsi="Times New Roman" w:cs="Times New Roman"/>
            <w:color w:val="0000FF"/>
            <w:sz w:val="24"/>
          </w:rPr>
          <w:t>16</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hint="eastAsia"/>
          <w:sz w:val="24"/>
        </w:rPr>
        <w:t xml:space="preserve">Some data display that GDM patients have higher bacterial populations of the genera </w:t>
      </w:r>
      <w:proofErr w:type="spellStart"/>
      <w:r>
        <w:rPr>
          <w:rFonts w:ascii="Times New Roman" w:hAnsi="Times New Roman" w:cs="Times New Roman" w:hint="eastAsia"/>
          <w:sz w:val="24"/>
        </w:rPr>
        <w:t>Ruminococcus</w:t>
      </w:r>
      <w:proofErr w:type="spellEnd"/>
      <w:r>
        <w:rPr>
          <w:rFonts w:ascii="Times New Roman" w:hAnsi="Times New Roman" w:cs="Times New Roman" w:hint="eastAsia"/>
          <w:sz w:val="24"/>
        </w:rPr>
        <w:t xml:space="preserve"> and Eubacterium, and lower bacterial populations of </w:t>
      </w:r>
      <w:r>
        <w:rPr>
          <w:rFonts w:ascii="Times New Roman" w:hAnsi="Times New Roman" w:cs="Times New Roman" w:hint="eastAsia"/>
          <w:sz w:val="24"/>
        </w:rPr>
        <w:lastRenderedPageBreak/>
        <w:t xml:space="preserve">genera Bacteroides and Parabacteroides. </w:t>
      </w:r>
      <w:r>
        <w:rPr>
          <w:rFonts w:ascii="Times New Roman" w:hAnsi="Times New Roman" w:cs="Times New Roman"/>
          <w:color w:val="0000FF"/>
          <w:sz w:val="24"/>
        </w:rPr>
        <w:fldChar w:fldCharType="begin"/>
      </w:r>
      <w:r>
        <w:rPr>
          <w:rFonts w:ascii="Times New Roman" w:hAnsi="Times New Roman" w:cs="Times New Roman"/>
          <w:color w:val="0000FF"/>
          <w:sz w:val="24"/>
        </w:rPr>
        <w:instrText xml:space="preserve"> ADDIN EN.CITE &lt;EndNote&gt;&lt;Cite&gt;&lt;Author&gt;Kaminska&lt;/Author&gt;&lt;Year&gt;2022&lt;/Year&gt;&lt;RecNum&gt;3&lt;/RecNum&gt;&lt;DisplayText&gt;[16]&lt;/DisplayText&gt;&lt;record&gt;&lt;rec-number&gt;3&lt;/rec-number&gt;&lt;foreign-keys&gt;&lt;key app="EN" db-id="ewz2pdwa0pw05kex222p9e2uztadxxsa5st2" timestamp="1719393345"&gt;3&lt;/key&gt;&lt;/foreign-keys&gt;&lt;ref-type name="Journal Article"&gt;17&lt;/ref-type&gt;&lt;contributors&gt;&lt;authors&gt;&lt;author&gt;Kaminska, K.&lt;/author&gt;&lt;author&gt;Stenclik, D.&lt;/author&gt;&lt;author&gt;Blazejewska, W.&lt;/author&gt;&lt;author&gt;Bogdanski, P.&lt;/author&gt;&lt;author&gt;Moszak, M.&lt;/author&gt;&lt;/authors&gt;&lt;/contributors&gt;&lt;auth-address&gt;Student Scientific Club of Clinical Dietetics, Department of the Treatment of Obesity and Metabolic Disorders, and of Clinical Dietetics, Poznan University of Medical Sciences, Szamarzewskiego 82/84, 60-569 Poznan, Poland.&amp;#xD;Department of Treatment of Obesity, Metabolic Disorders and Clinical Dietetics, Poznan University of Medical Sciences, 60-569 Poznan, Poland.&lt;/auth-address&gt;&lt;titles&gt;&lt;title&gt;Probiotics in the Prevention and Treatment of Gestational Diabetes Mellitus (GDM): A Review&lt;/title&gt;&lt;secondary-title&gt;Nutrients&lt;/secondary-title&gt;&lt;/titles&gt;&lt;periodical&gt;&lt;full-title&gt;Nutrients&lt;/full-title&gt;&lt;/periodical&gt;&lt;volume&gt;14&lt;/volume&gt;&lt;number&gt;20&lt;/number&gt;&lt;edition&gt;2022/10/28&lt;/edition&gt;&lt;keywords&gt;&lt;keyword&gt;Pregnancy&lt;/keyword&gt;&lt;keyword&gt;Female&lt;/keyword&gt;&lt;keyword&gt;Humans&lt;/keyword&gt;&lt;keyword&gt;*Diabetes, Gestational/prevention &amp;amp; control&lt;/keyword&gt;&lt;keyword&gt;*Glucose Intolerance&lt;/keyword&gt;&lt;keyword&gt;*Probiotics/therapeutic use&lt;/keyword&gt;&lt;keyword&gt;Adipokines&lt;/keyword&gt;&lt;keyword&gt;Cytokines&lt;/keyword&gt;&lt;keyword&gt;gestational diabetes&lt;/keyword&gt;&lt;keyword&gt;gut microbiota&lt;/keyword&gt;&lt;keyword&gt;probiotics&lt;/keyword&gt;&lt;/keywords&gt;&lt;dates&gt;&lt;year&gt;2022&lt;/year&gt;&lt;pub-dates&gt;&lt;date&gt;Oct 14&lt;/date&gt;&lt;/pub-dates&gt;&lt;/dates&gt;&lt;isbn&gt;2072-6643 (Electronic)&amp;#xD;2072-6643 (Linking)&lt;/isbn&gt;&lt;accession-num&gt;36296986&lt;/accession-num&gt;&lt;urls&gt;&lt;related-urls&gt;&lt;url&gt;https://www.ncbi.nlm.nih.gov/pubmed/36296986&lt;/url&gt;&lt;/related-urls&gt;&lt;/urls&gt;&lt;custom2&gt;PMC9608451&lt;/custom2&gt;&lt;electronic-resource-num&gt;10.3390/nu14204303&lt;/electronic-resource-num&gt;&lt;/record&gt;&lt;/Cite&gt;&lt;/EndNote&gt;</w:instrText>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6" w:tooltip="Kaminska, 2022 #4" w:history="1">
        <w:r>
          <w:rPr>
            <w:rFonts w:ascii="Times New Roman" w:hAnsi="Times New Roman" w:cs="Times New Roman"/>
            <w:color w:val="0000FF"/>
            <w:sz w:val="24"/>
          </w:rPr>
          <w:t>16</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color w:val="0000FF"/>
          <w:sz w:val="24"/>
        </w:rPr>
        <w:t>.</w:t>
      </w:r>
      <w:r>
        <w:rPr>
          <w:rFonts w:ascii="Times New Roman" w:hAnsi="Times New Roman" w:cs="Times New Roman" w:hint="eastAsia"/>
          <w:sz w:val="24"/>
        </w:rPr>
        <w:t xml:space="preserve"> In this paper, we observed that vitamin D combined with probiotic-assisted insulin pumps obviously improved the gut flora environment in GDM. It has been demonstrated that probiotics prevent GDM by evaluating the mother's metabolism and may reduce the resulting maternal and fetal complications </w:t>
      </w:r>
      <w:r>
        <w:rPr>
          <w:rFonts w:ascii="Times New Roman" w:hAnsi="Times New Roman" w:cs="Times New Roman"/>
          <w:color w:val="0000FF"/>
          <w:sz w:val="24"/>
        </w:rPr>
        <w:fldChar w:fldCharType="begin">
          <w:fldData xml:space="preserve">PEVuZE5vdGU+PENpdGU+PEF1dGhvcj5Ib21heW91bmk8L0F1dGhvcj48WWVhcj4yMDIwPC9ZZWFy
PjxSZWNOdW0+MTE8L1JlY051bT48RGlzcGxheVRleHQ+WzEyXTwvRGlzcGxheVRleHQ+PHJlY29y
ZD48cmVjLW51bWJlcj4xMTwvcmVjLW51bWJlcj48Zm9yZWlnbi1rZXlzPjxrZXkgYXBwPSJFTiIg
ZGItaWQ9ImV3ejJwZHdhMHB3MDVrZXgyMjJwOWUydXp0YWR4eHNhNXN0MiIgdGltZXN0YW1wPSIx
NzE5Mzk0MDAwIj4xMTwva2V5PjwvZm9yZWlnbi1rZXlzPjxyZWYtdHlwZSBuYW1lPSJKb3VybmFs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PEVuZE5vdGU+PENpdGU+PEF1dGhvcj5Ib21heW91bmk8L0F1dGhvcj48WWVhcj4yMDIwPC9ZZWFy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12" w:tooltip="Homayouni, 2020 #18" w:history="1">
        <w:r>
          <w:rPr>
            <w:rFonts w:ascii="Times New Roman" w:hAnsi="Times New Roman" w:cs="Times New Roman"/>
            <w:color w:val="0000FF"/>
            <w:sz w:val="24"/>
          </w:rPr>
          <w:t>12</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 xml:space="preserve">. In our study, we found that </w:t>
      </w:r>
      <w:r>
        <w:rPr>
          <w:rFonts w:ascii="Times New Roman" w:eastAsia="宋体" w:hAnsi="Times New Roman" w:cs="Times New Roman" w:hint="eastAsia"/>
          <w:bCs/>
          <w:sz w:val="24"/>
        </w:rPr>
        <w:t>t</w:t>
      </w:r>
      <w:r>
        <w:rPr>
          <w:rFonts w:ascii="Times New Roman" w:eastAsia="宋体" w:hAnsi="Times New Roman" w:cs="Times New Roman"/>
          <w:bCs/>
          <w:sz w:val="24"/>
        </w:rPr>
        <w:t>he</w:t>
      </w:r>
      <w:r>
        <w:rPr>
          <w:rFonts w:ascii="Times New Roman" w:eastAsia="宋体" w:hAnsi="Times New Roman" w:cs="Times New Roman" w:hint="eastAsia"/>
          <w:bCs/>
          <w:sz w:val="24"/>
        </w:rPr>
        <w:t>re was lower</w:t>
      </w:r>
      <w:r>
        <w:rPr>
          <w:rFonts w:ascii="Times New Roman" w:eastAsia="宋体" w:hAnsi="Times New Roman" w:cs="Times New Roman"/>
          <w:bCs/>
          <w:sz w:val="24"/>
        </w:rPr>
        <w:t xml:space="preserve"> total incidence of adverse pregnancy outcomes after treatment in the study group</w:t>
      </w:r>
      <w:r>
        <w:rPr>
          <w:rFonts w:ascii="Times New Roman" w:eastAsia="宋体" w:hAnsi="Times New Roman" w:cs="Times New Roman" w:hint="eastAsia"/>
          <w:bCs/>
          <w:sz w:val="24"/>
        </w:rPr>
        <w:t xml:space="preserve">. </w:t>
      </w:r>
      <w:r>
        <w:rPr>
          <w:rFonts w:ascii="Times New Roman" w:hAnsi="Times New Roman" w:cs="Times New Roman" w:hint="eastAsia"/>
          <w:sz w:val="24"/>
        </w:rPr>
        <w:t xml:space="preserve">Interventions based on probiotics/symbiosis can improve glucose and lipid metabolism, along with anti-inflammatory and antioxidant abilities in GDM patients, and have beneficial effects on fetal macrosomia, hyperbilirubinemia, as well as neonatal weight </w:t>
      </w:r>
      <w:r>
        <w:rPr>
          <w:rFonts w:ascii="Times New Roman" w:hAnsi="Times New Roman" w:cs="Times New Roman"/>
          <w:color w:val="0000FF"/>
          <w:sz w:val="24"/>
        </w:rPr>
        <w:fldChar w:fldCharType="begin">
          <w:fldData xml:space="preserve">PEVuZE5vdGU+PENpdGU+PEF1dGhvcj5aaG91PC9BdXRob3I+PFllYXI+MjAyMTwvWWVhcj48UmVj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</w:fldData>
        </w:fldChar>
      </w:r>
      <w:r>
        <w:rPr>
          <w:rFonts w:ascii="Times New Roman" w:hAnsi="Times New Roman" w:cs="Times New Roman"/>
          <w:color w:val="0000FF"/>
          <w:sz w:val="24"/>
        </w:rPr>
        <w:instrText xml:space="preserve"> ADDIN EN.CITE </w:instrText>
      </w:r>
      <w:r>
        <w:rPr>
          <w:rFonts w:ascii="Times New Roman" w:hAnsi="Times New Roman" w:cs="Times New Roman"/>
          <w:color w:val="0000FF"/>
          <w:sz w:val="24"/>
        </w:rPr>
        <w:fldChar w:fldCharType="begin">
          <w:fldData xml:space="preserve">PEVuZE5vdGU+PENpdGU+PEF1dGhvcj5aaG91PC9BdXRob3I+PFllYXI+MjAyMTwvWWVhcj48UmVj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</w:fldData>
        </w:fldChar>
      </w:r>
      <w:r>
        <w:rPr>
          <w:rFonts w:ascii="Times New Roman" w:hAnsi="Times New Roman" w:cs="Times New Roman"/>
          <w:color w:val="0000FF"/>
          <w:sz w:val="24"/>
        </w:rPr>
        <w:instrText xml:space="preserve"> ADDIN EN.CITE.DATA </w:instrText>
      </w:r>
      <w:r>
        <w:rPr>
          <w:rFonts w:ascii="Times New Roman" w:hAnsi="Times New Roman" w:cs="Times New Roman"/>
          <w:color w:val="0000FF"/>
          <w:sz w:val="24"/>
        </w:rPr>
      </w:r>
      <w:r>
        <w:rPr>
          <w:rFonts w:ascii="Times New Roman" w:hAnsi="Times New Roman" w:cs="Times New Roman"/>
          <w:color w:val="0000FF"/>
          <w:sz w:val="24"/>
        </w:rPr>
        <w:fldChar w:fldCharType="end"/>
      </w:r>
      <w:r>
        <w:rPr>
          <w:rFonts w:ascii="Times New Roman" w:hAnsi="Times New Roman" w:cs="Times New Roman"/>
          <w:color w:val="0000FF"/>
          <w:sz w:val="24"/>
        </w:rPr>
      </w:r>
      <w:r>
        <w:rPr>
          <w:rFonts w:ascii="Times New Roman" w:hAnsi="Times New Roman" w:cs="Times New Roman"/>
          <w:color w:val="0000FF"/>
          <w:sz w:val="24"/>
        </w:rPr>
        <w:fldChar w:fldCharType="separate"/>
      </w:r>
      <w:r>
        <w:rPr>
          <w:rFonts w:ascii="Times New Roman" w:hAnsi="Times New Roman" w:cs="Times New Roman"/>
          <w:color w:val="0000FF"/>
          <w:sz w:val="24"/>
        </w:rPr>
        <w:t>[</w:t>
      </w:r>
      <w:hyperlink w:anchor="_ENREF_22" w:tooltip="Zhou, 2021 #57" w:history="1">
        <w:r>
          <w:rPr>
            <w:rFonts w:ascii="Times New Roman" w:hAnsi="Times New Roman" w:cs="Times New Roman"/>
            <w:color w:val="0000FF"/>
            <w:sz w:val="24"/>
          </w:rPr>
          <w:t>22</w:t>
        </w:r>
      </w:hyperlink>
      <w:r>
        <w:rPr>
          <w:rFonts w:ascii="Times New Roman" w:hAnsi="Times New Roman" w:cs="Times New Roman"/>
          <w:color w:val="0000FF"/>
          <w:sz w:val="24"/>
        </w:rPr>
        <w:t>]</w:t>
      </w:r>
      <w:r>
        <w:rPr>
          <w:rFonts w:ascii="Times New Roman" w:hAnsi="Times New Roman" w:cs="Times New Roman"/>
          <w:color w:val="0000FF"/>
          <w:sz w:val="24"/>
        </w:rPr>
        <w:fldChar w:fldCharType="end"/>
      </w:r>
      <w:r>
        <w:rPr>
          <w:rFonts w:ascii="Times New Roman" w:hAnsi="Times New Roman" w:cs="Times New Roman" w:hint="eastAsia"/>
          <w:sz w:val="24"/>
        </w:rPr>
        <w:t>.</w:t>
      </w:r>
    </w:p>
    <w:p w14:paraId="10940100" w14:textId="77777777" w:rsidR="00B831E7" w:rsidRDefault="00000000">
      <w:pPr>
        <w:adjustRightInd w:val="0"/>
        <w:snapToGrid w:val="0"/>
        <w:spacing w:line="480" w:lineRule="auto"/>
        <w:ind w:firstLineChars="200" w:firstLine="480"/>
        <w:rPr>
          <w:rFonts w:ascii="Times New Roman" w:hAnsi="Times New Roman" w:cs="Times New Roman"/>
          <w:sz w:val="24"/>
        </w:rPr>
      </w:pPr>
      <w:r>
        <w:rPr>
          <w:rFonts w:ascii="Times New Roman" w:hAnsi="Times New Roman" w:cs="Times New Roman" w:hint="eastAsia"/>
          <w:sz w:val="24"/>
          <w:szCs w:val="32"/>
        </w:rPr>
        <w:t>In summary, we find that vitamin D combined with probiotics assisted insulin pump therapy for GDM can significantly improve the patient</w:t>
      </w:r>
      <w:r>
        <w:rPr>
          <w:rFonts w:ascii="Times New Roman" w:hAnsi="Times New Roman" w:cs="Times New Roman"/>
          <w:sz w:val="24"/>
          <w:szCs w:val="32"/>
        </w:rPr>
        <w:t>’</w:t>
      </w:r>
      <w:r>
        <w:rPr>
          <w:rFonts w:ascii="Times New Roman" w:hAnsi="Times New Roman" w:cs="Times New Roman" w:hint="eastAsia"/>
          <w:sz w:val="24"/>
          <w:szCs w:val="32"/>
        </w:rPr>
        <w:t xml:space="preserve">s glucose and lipid metabolism levels, maintain intestinal microbiota balance, and reduce adverse pregnancy outcomes. The innovation of our article is the combination of vitamin D, probiotics, and insulin pump therapy, which compensates for the shortcomings of single drug therapy. We did not calculate the sample size in this study, which is our shortcoming. In addition, the duration of the intervention may not have been sufficient to identify any changes resulting from supplementation with multiple nutrients. </w:t>
      </w:r>
      <w:r>
        <w:rPr>
          <w:rFonts w:ascii="Times New Roman" w:hAnsi="Times New Roman" w:cs="Times New Roman" w:hint="eastAsia"/>
          <w:sz w:val="24"/>
        </w:rPr>
        <w:t>Consequently,</w:t>
      </w:r>
      <w:r>
        <w:rPr>
          <w:rFonts w:ascii="Times New Roman" w:hAnsi="Times New Roman" w:cs="Times New Roman" w:hint="eastAsia"/>
          <w:sz w:val="24"/>
          <w:szCs w:val="32"/>
        </w:rPr>
        <w:t xml:space="preserve"> future studies with longer intervention durations are needed to confirm our findings.</w:t>
      </w:r>
    </w:p>
    <w:p w14:paraId="18F70CBB" w14:textId="77777777" w:rsidR="00B831E7" w:rsidRDefault="00000000">
      <w:pPr>
        <w:rPr>
          <w:rFonts w:ascii="Times New Roman" w:eastAsia="宋体" w:hAnsi="Times New Roman" w:cs="Times New Roman"/>
          <w:bCs/>
          <w:sz w:val="24"/>
        </w:rPr>
      </w:pPr>
      <w:r>
        <w:rPr>
          <w:rFonts w:ascii="Times New Roman" w:eastAsia="宋体" w:hAnsi="Times New Roman" w:cs="Times New Roman"/>
          <w:bCs/>
          <w:sz w:val="24"/>
        </w:rPr>
        <w:br w:type="page"/>
      </w:r>
    </w:p>
    <w:p w14:paraId="58B03075" w14:textId="77777777" w:rsidR="00B831E7" w:rsidRDefault="00000000">
      <w:pPr>
        <w:widowControl/>
        <w:adjustRightInd w:val="0"/>
        <w:snapToGrid w:val="0"/>
        <w:spacing w:line="480" w:lineRule="auto"/>
        <w:rPr>
          <w:rFonts w:ascii="Times New Roman" w:eastAsia="微软雅黑" w:hAnsi="Times New Roman" w:cs="Times New Roman"/>
          <w:b/>
          <w:color w:val="191F25"/>
          <w:sz w:val="32"/>
          <w:szCs w:val="32"/>
          <w:shd w:val="clear" w:color="auto" w:fill="FFFFFF"/>
        </w:rPr>
      </w:pPr>
      <w:r>
        <w:rPr>
          <w:rFonts w:ascii="Times New Roman" w:eastAsia="微软雅黑" w:hAnsi="Times New Roman" w:cs="Times New Roman" w:hint="eastAsia"/>
          <w:b/>
          <w:color w:val="191F25"/>
          <w:sz w:val="32"/>
          <w:szCs w:val="32"/>
          <w:shd w:val="clear" w:color="auto" w:fill="FFFFFF"/>
        </w:rPr>
        <w:lastRenderedPageBreak/>
        <w:t>Declaration</w:t>
      </w:r>
    </w:p>
    <w:p w14:paraId="7A3FE020" w14:textId="77777777" w:rsidR="00B831E7" w:rsidRDefault="00000000">
      <w:pPr>
        <w:widowControl/>
        <w:adjustRightInd w:val="0"/>
        <w:snapToGrid w:val="0"/>
        <w:spacing w:line="480" w:lineRule="auto"/>
        <w:rPr>
          <w:rFonts w:ascii="Times New Roman" w:eastAsia="微软雅黑" w:hAnsi="Times New Roman" w:cs="Times New Roman"/>
          <w:color w:val="191F25"/>
          <w:sz w:val="24"/>
          <w:shd w:val="clear" w:color="auto" w:fill="FFFFFF"/>
        </w:rPr>
      </w:pPr>
      <w:r>
        <w:rPr>
          <w:rFonts w:ascii="Times New Roman" w:eastAsia="微软雅黑" w:hAnsi="Times New Roman" w:cs="Times New Roman" w:hint="eastAsia"/>
          <w:b/>
          <w:color w:val="191F25"/>
          <w:sz w:val="24"/>
          <w:shd w:val="clear" w:color="auto" w:fill="FFFFFF"/>
        </w:rPr>
        <w:t>Conflict of interest</w:t>
      </w:r>
      <w:r>
        <w:rPr>
          <w:rFonts w:ascii="Times New Roman" w:eastAsia="微软雅黑" w:hAnsi="Times New Roman" w:cs="Times New Roman" w:hint="eastAsia"/>
          <w:b/>
          <w:color w:val="191F25"/>
          <w:sz w:val="24"/>
          <w:shd w:val="clear" w:color="auto" w:fill="FFFFFF"/>
        </w:rPr>
        <w:br/>
      </w:r>
      <w:r>
        <w:rPr>
          <w:rFonts w:ascii="Times New Roman" w:eastAsia="微软雅黑" w:hAnsi="Times New Roman" w:cs="Times New Roman" w:hint="eastAsia"/>
          <w:color w:val="191F25"/>
          <w:sz w:val="24"/>
          <w:shd w:val="clear" w:color="auto" w:fill="FFFFFF"/>
        </w:rPr>
        <w:t>The authors declare no conflicts of interest directly related to the contents of this article.</w:t>
      </w:r>
    </w:p>
    <w:p w14:paraId="7F8633D7" w14:textId="77777777" w:rsidR="00B831E7" w:rsidRDefault="00000000">
      <w:pPr>
        <w:adjustRightInd w:val="0"/>
        <w:snapToGrid w:val="0"/>
        <w:spacing w:line="480" w:lineRule="auto"/>
        <w:rPr>
          <w:rFonts w:ascii="Times New Roman" w:eastAsia="微软雅黑" w:hAnsi="Times New Roman" w:cs="Times New Roman"/>
          <w:b/>
          <w:color w:val="191F25"/>
          <w:sz w:val="24"/>
          <w:shd w:val="clear" w:color="auto" w:fill="FFFFFF"/>
        </w:rPr>
      </w:pPr>
      <w:r>
        <w:rPr>
          <w:rFonts w:ascii="Times New Roman" w:eastAsia="微软雅黑" w:hAnsi="Times New Roman" w:cs="Times New Roman" w:hint="eastAsia"/>
          <w:b/>
          <w:color w:val="191F25"/>
          <w:sz w:val="24"/>
          <w:shd w:val="clear" w:color="auto" w:fill="FFFFFF"/>
        </w:rPr>
        <w:t>Acknowledgement</w:t>
      </w:r>
    </w:p>
    <w:p w14:paraId="5A7FC800" w14:textId="77777777" w:rsidR="00B831E7" w:rsidRDefault="00000000">
      <w:pPr>
        <w:rPr>
          <w:rFonts w:ascii="Times New Roman" w:eastAsia="宋体" w:hAnsi="Times New Roman" w:cs="Times New Roman"/>
          <w:bCs/>
          <w:sz w:val="24"/>
        </w:rPr>
      </w:pPr>
      <w:r>
        <w:rPr>
          <w:rFonts w:ascii="Times New Roman" w:eastAsia="宋体" w:hAnsi="Times New Roman" w:cs="Times New Roman" w:hint="eastAsia"/>
          <w:bCs/>
          <w:sz w:val="24"/>
        </w:rPr>
        <w:t>This study was supported by the National Natural Science Foundation of China (No.81801470).</w:t>
      </w:r>
    </w:p>
    <w:p w14:paraId="73287C71" w14:textId="77777777" w:rsidR="00B831E7" w:rsidRDefault="00B831E7">
      <w:pPr>
        <w:rPr>
          <w:rFonts w:ascii="Times New Roman" w:eastAsia="宋体" w:hAnsi="Times New Roman" w:cs="Times New Roman"/>
          <w:bCs/>
          <w:sz w:val="24"/>
        </w:rPr>
      </w:pPr>
    </w:p>
    <w:p w14:paraId="733AF016" w14:textId="77777777" w:rsidR="00B831E7" w:rsidRDefault="00B831E7">
      <w:pPr>
        <w:rPr>
          <w:rFonts w:ascii="Times New Roman" w:eastAsia="宋体" w:hAnsi="Times New Roman" w:cs="Times New Roman"/>
          <w:bCs/>
          <w:sz w:val="24"/>
        </w:rPr>
      </w:pPr>
    </w:p>
    <w:p w14:paraId="371971B5" w14:textId="77777777" w:rsidR="00B831E7" w:rsidRDefault="00000000">
      <w:pPr>
        <w:rPr>
          <w:rFonts w:ascii="Times New Roman" w:eastAsia="宋体" w:hAnsi="Times New Roman" w:cs="Times New Roman"/>
          <w:bCs/>
          <w:sz w:val="24"/>
        </w:rPr>
      </w:pPr>
      <w:r>
        <w:rPr>
          <w:rFonts w:ascii="Times New Roman" w:eastAsia="宋体" w:hAnsi="Times New Roman" w:cs="Times New Roman"/>
          <w:bCs/>
          <w:sz w:val="24"/>
        </w:rPr>
        <w:br w:type="page"/>
      </w:r>
    </w:p>
    <w:p w14:paraId="662BEE04" w14:textId="77777777" w:rsidR="00B831E7" w:rsidRDefault="00000000">
      <w:pPr>
        <w:adjustRightInd w:val="0"/>
        <w:snapToGrid w:val="0"/>
        <w:spacing w:line="480" w:lineRule="auto"/>
        <w:rPr>
          <w:rFonts w:ascii="Times New Roman" w:eastAsia="宋体" w:hAnsi="Times New Roman" w:cs="Times New Roman"/>
          <w:bCs/>
          <w:sz w:val="24"/>
        </w:rPr>
      </w:pPr>
      <w:r>
        <w:rPr>
          <w:rFonts w:ascii="Times New Roman" w:eastAsia="宋体" w:hAnsi="Times New Roman" w:cs="Times New Roman" w:hint="eastAsia"/>
          <w:b/>
          <w:sz w:val="32"/>
          <w:szCs w:val="32"/>
        </w:rPr>
        <w:lastRenderedPageBreak/>
        <w:t>References</w:t>
      </w:r>
    </w:p>
    <w:p w14:paraId="3E56F14F" w14:textId="77777777" w:rsidR="00B831E7" w:rsidRDefault="00000000">
      <w:pPr>
        <w:pStyle w:val="EndNoteBibliography"/>
        <w:ind w:left="720" w:hanging="720"/>
      </w:pPr>
      <w:r>
        <w:rPr>
          <w:rFonts w:ascii="Times New Roman" w:eastAsia="宋体" w:hAnsi="Times New Roman" w:cs="Times New Roman"/>
          <w:bCs/>
          <w:sz w:val="24"/>
        </w:rPr>
        <w:fldChar w:fldCharType="begin"/>
      </w:r>
      <w:r>
        <w:rPr>
          <w:rFonts w:ascii="Times New Roman" w:eastAsia="宋体" w:hAnsi="Times New Roman" w:cs="Times New Roman"/>
          <w:bCs/>
          <w:sz w:val="24"/>
        </w:rPr>
        <w:instrText xml:space="preserve"> ADDIN EN.REFLIST </w:instrText>
      </w:r>
      <w:r>
        <w:rPr>
          <w:rFonts w:ascii="Times New Roman" w:eastAsia="宋体" w:hAnsi="Times New Roman" w:cs="Times New Roman"/>
          <w:bCs/>
          <w:sz w:val="24"/>
        </w:rPr>
        <w:fldChar w:fldCharType="separate"/>
      </w:r>
      <w:bookmarkStart w:id="9" w:name="_ENREF_1"/>
      <w:r>
        <w:t>1.</w:t>
      </w:r>
      <w:r>
        <w:tab/>
        <w:t xml:space="preserve">Chatzakis, C., P. Cavoretto, and A. Sotiriadis, </w:t>
      </w:r>
      <w:r>
        <w:rPr>
          <w:i/>
        </w:rPr>
        <w:t>Gestational Diabetes Mellitus Pharmacological Prevention and Treatment.</w:t>
      </w:r>
      <w:r>
        <w:t xml:space="preserve"> Curr Pharm Des, 2021. </w:t>
      </w:r>
      <w:r>
        <w:rPr>
          <w:b/>
        </w:rPr>
        <w:t>27</w:t>
      </w:r>
      <w:r>
        <w:t>(36): p. 3833-3840.</w:t>
      </w:r>
      <w:bookmarkEnd w:id="9"/>
    </w:p>
    <w:p w14:paraId="28744615" w14:textId="77777777" w:rsidR="00B831E7" w:rsidRDefault="00000000">
      <w:pPr>
        <w:pStyle w:val="EndNoteBibliography"/>
        <w:ind w:left="720" w:hanging="720"/>
      </w:pPr>
      <w:bookmarkStart w:id="10" w:name="_ENREF_2"/>
      <w:r>
        <w:t>2.</w:t>
      </w:r>
      <w:r>
        <w:tab/>
        <w:t xml:space="preserve">Alejandro, E.U., et al., </w:t>
      </w:r>
      <w:r>
        <w:rPr>
          <w:i/>
        </w:rPr>
        <w:t>Gestational Diabetes Mellitus: A Harbinger of the Vicious Cycle of Diabetes.</w:t>
      </w:r>
      <w:r>
        <w:t xml:space="preserve"> Int J Mol Sci, 2020. </w:t>
      </w:r>
      <w:r>
        <w:rPr>
          <w:b/>
        </w:rPr>
        <w:t>21</w:t>
      </w:r>
      <w:r>
        <w:t>(14).</w:t>
      </w:r>
      <w:bookmarkEnd w:id="10"/>
    </w:p>
    <w:p w14:paraId="0FB15A11" w14:textId="77777777" w:rsidR="00B831E7" w:rsidRDefault="00000000">
      <w:pPr>
        <w:pStyle w:val="EndNoteBibliography"/>
        <w:ind w:left="720" w:hanging="720"/>
      </w:pPr>
      <w:bookmarkStart w:id="11" w:name="_ENREF_3"/>
      <w:r>
        <w:t>3.</w:t>
      </w:r>
      <w:r>
        <w:tab/>
        <w:t xml:space="preserve">Alesi, S., et al., </w:t>
      </w:r>
      <w:r>
        <w:rPr>
          <w:i/>
        </w:rPr>
        <w:t>Metabolomic Biomarkers in Gestational Diabetes Mellitus: A Review of the Evidence.</w:t>
      </w:r>
      <w:r>
        <w:t xml:space="preserve"> Int J Mol Sci, 2021. </w:t>
      </w:r>
      <w:r>
        <w:rPr>
          <w:b/>
        </w:rPr>
        <w:t>22</w:t>
      </w:r>
      <w:r>
        <w:t>(11).</w:t>
      </w:r>
      <w:bookmarkEnd w:id="11"/>
    </w:p>
    <w:p w14:paraId="21D8E7C3" w14:textId="77777777" w:rsidR="00B831E7" w:rsidRDefault="00000000">
      <w:pPr>
        <w:pStyle w:val="EndNoteBibliography"/>
        <w:ind w:left="720" w:hanging="720"/>
      </w:pPr>
      <w:bookmarkStart w:id="12" w:name="_ENREF_4"/>
      <w:r>
        <w:t>4.</w:t>
      </w:r>
      <w:r>
        <w:tab/>
        <w:t xml:space="preserve">McIntyre, H.D., et al., </w:t>
      </w:r>
      <w:r>
        <w:rPr>
          <w:i/>
        </w:rPr>
        <w:t>Gestational diabetes mellitus.</w:t>
      </w:r>
      <w:r>
        <w:t xml:space="preserve"> Nat Rev Dis Primers, 2019. </w:t>
      </w:r>
      <w:r>
        <w:rPr>
          <w:b/>
        </w:rPr>
        <w:t>5</w:t>
      </w:r>
      <w:r>
        <w:t>(1): p. 47.</w:t>
      </w:r>
      <w:bookmarkEnd w:id="12"/>
    </w:p>
    <w:p w14:paraId="193FF66A" w14:textId="77777777" w:rsidR="00B831E7" w:rsidRDefault="00000000">
      <w:pPr>
        <w:pStyle w:val="EndNoteBibliography"/>
        <w:ind w:left="720" w:hanging="720"/>
      </w:pPr>
      <w:bookmarkStart w:id="13" w:name="_ENREF_5"/>
      <w:r>
        <w:t>5.</w:t>
      </w:r>
      <w:r>
        <w:tab/>
        <w:t xml:space="preserve">Sweeting, A., et al., </w:t>
      </w:r>
      <w:r>
        <w:rPr>
          <w:i/>
        </w:rPr>
        <w:t>A Clinical Update on Gestational Diabetes Mellitus.</w:t>
      </w:r>
      <w:r>
        <w:t xml:space="preserve"> Endocr Rev, 2022. </w:t>
      </w:r>
      <w:r>
        <w:rPr>
          <w:b/>
        </w:rPr>
        <w:t>43</w:t>
      </w:r>
      <w:r>
        <w:t>(5): p. 763-793.</w:t>
      </w:r>
      <w:bookmarkEnd w:id="13"/>
    </w:p>
    <w:p w14:paraId="45DCFA6D" w14:textId="77777777" w:rsidR="00B831E7" w:rsidRDefault="00000000">
      <w:pPr>
        <w:pStyle w:val="EndNoteBibliography"/>
        <w:ind w:left="720" w:hanging="720"/>
      </w:pPr>
      <w:bookmarkStart w:id="14" w:name="_ENREF_6"/>
      <w:r>
        <w:t>6.</w:t>
      </w:r>
      <w:r>
        <w:tab/>
        <w:t xml:space="preserve">Zhu, Y., L. Li, and P. Li, </w:t>
      </w:r>
      <w:r>
        <w:rPr>
          <w:i/>
        </w:rPr>
        <w:t>Vitamin D in gestational diabetes: A broadened frontier.</w:t>
      </w:r>
      <w:r>
        <w:t xml:space="preserve"> Clin Chim Acta, 2022. </w:t>
      </w:r>
      <w:r>
        <w:rPr>
          <w:b/>
        </w:rPr>
        <w:t>537</w:t>
      </w:r>
      <w:r>
        <w:t>: p. 51-59.</w:t>
      </w:r>
      <w:bookmarkEnd w:id="14"/>
    </w:p>
    <w:p w14:paraId="49801119" w14:textId="77777777" w:rsidR="00B831E7" w:rsidRDefault="00000000">
      <w:pPr>
        <w:pStyle w:val="EndNoteBibliography"/>
        <w:ind w:left="720" w:hanging="720"/>
      </w:pPr>
      <w:bookmarkStart w:id="15" w:name="_ENREF_7"/>
      <w:r>
        <w:t>7.</w:t>
      </w:r>
      <w:r>
        <w:tab/>
        <w:t xml:space="preserve">Perez-Lopez, F.R., S. Pilz, and P. Chedraui, </w:t>
      </w:r>
      <w:r>
        <w:rPr>
          <w:i/>
        </w:rPr>
        <w:t>Vitamin D supplementation during pregnancy: an overview.</w:t>
      </w:r>
      <w:r>
        <w:t xml:space="preserve"> Curr Opin Obstet Gynecol, 2020. </w:t>
      </w:r>
      <w:r>
        <w:rPr>
          <w:b/>
        </w:rPr>
        <w:t>32</w:t>
      </w:r>
      <w:r>
        <w:t>(5): p. 316-321.</w:t>
      </w:r>
      <w:bookmarkEnd w:id="15"/>
    </w:p>
    <w:p w14:paraId="511CBC54" w14:textId="77777777" w:rsidR="00B831E7" w:rsidRDefault="00000000">
      <w:pPr>
        <w:pStyle w:val="EndNoteBibliography"/>
        <w:ind w:left="720" w:hanging="720"/>
      </w:pPr>
      <w:bookmarkStart w:id="16" w:name="_ENREF_8"/>
      <w:r>
        <w:t>8.</w:t>
      </w:r>
      <w:r>
        <w:tab/>
        <w:t xml:space="preserve">Joergensen, J.S., R.F. Lamont, and M.R. Torloni, </w:t>
      </w:r>
      <w:r>
        <w:rPr>
          <w:i/>
        </w:rPr>
        <w:t>Vitamin D and gestational diabetes: an update.</w:t>
      </w:r>
      <w:r>
        <w:t xml:space="preserve"> Curr Opin Clin Nutr Metab Care, 2014. </w:t>
      </w:r>
      <w:r>
        <w:rPr>
          <w:b/>
        </w:rPr>
        <w:t>17</w:t>
      </w:r>
      <w:r>
        <w:t>(4): p. 360-7.</w:t>
      </w:r>
      <w:bookmarkEnd w:id="16"/>
    </w:p>
    <w:p w14:paraId="5671D0F5" w14:textId="77777777" w:rsidR="00B831E7" w:rsidRDefault="00000000">
      <w:pPr>
        <w:pStyle w:val="EndNoteBibliography"/>
        <w:ind w:left="720" w:hanging="720"/>
      </w:pPr>
      <w:bookmarkStart w:id="17" w:name="_ENREF_9"/>
      <w:r>
        <w:t>9.</w:t>
      </w:r>
      <w:r>
        <w:tab/>
        <w:t xml:space="preserve">Szmuilowicz, E.D., J.L. Josefson, and B.E. Metzger, </w:t>
      </w:r>
      <w:r>
        <w:rPr>
          <w:i/>
        </w:rPr>
        <w:t>Gestational Diabetes Mellitus.</w:t>
      </w:r>
      <w:r>
        <w:t xml:space="preserve"> Endocrinol Metab Clin North Am, 2019. </w:t>
      </w:r>
      <w:r>
        <w:rPr>
          <w:b/>
        </w:rPr>
        <w:t>48</w:t>
      </w:r>
      <w:r>
        <w:t>(3): p. 479-493.</w:t>
      </w:r>
      <w:bookmarkEnd w:id="17"/>
    </w:p>
    <w:p w14:paraId="676A3D2A" w14:textId="77777777" w:rsidR="00B831E7" w:rsidRDefault="00000000">
      <w:pPr>
        <w:pStyle w:val="EndNoteBibliography"/>
        <w:ind w:left="720" w:hanging="720"/>
      </w:pPr>
      <w:bookmarkStart w:id="18" w:name="_ENREF_10"/>
      <w:r>
        <w:t>10.</w:t>
      </w:r>
      <w:r>
        <w:tab/>
        <w:t xml:space="preserve">Kallas-Koeman, M.M., et al., </w:t>
      </w:r>
      <w:r>
        <w:rPr>
          <w:i/>
        </w:rPr>
        <w:t>Insulin pump use in pregnancy is associated with lower HbA1c without increasing the rate of severe hypoglycaemia or diabetic ketoacidosis in women with type 1 diabetes.</w:t>
      </w:r>
      <w:r>
        <w:t xml:space="preserve"> Diabetologia, 2014. </w:t>
      </w:r>
      <w:r>
        <w:rPr>
          <w:b/>
        </w:rPr>
        <w:t>57</w:t>
      </w:r>
      <w:r>
        <w:t>(4): p. 681-9.</w:t>
      </w:r>
      <w:bookmarkEnd w:id="18"/>
    </w:p>
    <w:p w14:paraId="71B95F41" w14:textId="77777777" w:rsidR="00B831E7" w:rsidRDefault="00000000">
      <w:pPr>
        <w:pStyle w:val="EndNoteBibliography"/>
        <w:ind w:left="720" w:hanging="720"/>
      </w:pPr>
      <w:bookmarkStart w:id="19" w:name="_ENREF_11"/>
      <w:r>
        <w:t>11.</w:t>
      </w:r>
      <w:r>
        <w:tab/>
        <w:t xml:space="preserve">Castorino, K., et al., </w:t>
      </w:r>
      <w:r>
        <w:rPr>
          <w:i/>
        </w:rPr>
        <w:t>Insulin pumps in pregnancy: using technology to achieve normoglycemia in women with diabetes.</w:t>
      </w:r>
      <w:r>
        <w:t xml:space="preserve"> Curr Diab Rep, 2012. </w:t>
      </w:r>
      <w:r>
        <w:rPr>
          <w:b/>
        </w:rPr>
        <w:t>12</w:t>
      </w:r>
      <w:r>
        <w:t>(1): p. 53-9.</w:t>
      </w:r>
      <w:bookmarkEnd w:id="19"/>
    </w:p>
    <w:p w14:paraId="6F882923" w14:textId="77777777" w:rsidR="00B831E7" w:rsidRDefault="00000000">
      <w:pPr>
        <w:pStyle w:val="EndNoteBibliography"/>
        <w:ind w:left="720" w:hanging="720"/>
      </w:pPr>
      <w:bookmarkStart w:id="20" w:name="_ENREF_12"/>
      <w:r>
        <w:t>12.</w:t>
      </w:r>
      <w:r>
        <w:tab/>
        <w:t xml:space="preserve">Homayouni, A., et al., </w:t>
      </w:r>
      <w:r>
        <w:rPr>
          <w:i/>
        </w:rPr>
        <w:t>Prevention of Gestational Diabetes Mellitus (GDM) and Probiotics: Mechanism of Action: A Review.</w:t>
      </w:r>
      <w:r>
        <w:t xml:space="preserve"> Curr Diabetes Rev, 2020. </w:t>
      </w:r>
      <w:r>
        <w:rPr>
          <w:b/>
        </w:rPr>
        <w:t>16</w:t>
      </w:r>
      <w:r>
        <w:t>(6): p. 538-545.</w:t>
      </w:r>
      <w:bookmarkEnd w:id="20"/>
    </w:p>
    <w:p w14:paraId="559F0C8A" w14:textId="77777777" w:rsidR="00B831E7" w:rsidRDefault="00000000">
      <w:pPr>
        <w:pStyle w:val="EndNoteBibliography"/>
        <w:ind w:left="720" w:hanging="720"/>
      </w:pPr>
      <w:bookmarkStart w:id="21" w:name="_ENREF_13"/>
      <w:r>
        <w:t>13.</w:t>
      </w:r>
      <w:r>
        <w:tab/>
        <w:t xml:space="preserve">Ionescu, R.F., et al., </w:t>
      </w:r>
      <w:r>
        <w:rPr>
          <w:i/>
        </w:rPr>
        <w:t>Gut Microbiome Changes in Gestational Diabetes.</w:t>
      </w:r>
      <w:r>
        <w:t xml:space="preserve"> Int J Mol Sci, 2022. </w:t>
      </w:r>
      <w:r>
        <w:rPr>
          <w:b/>
        </w:rPr>
        <w:t>23</w:t>
      </w:r>
      <w:r>
        <w:t>(21).</w:t>
      </w:r>
      <w:bookmarkEnd w:id="21"/>
    </w:p>
    <w:p w14:paraId="51B0E877" w14:textId="77777777" w:rsidR="00B831E7" w:rsidRDefault="00000000">
      <w:pPr>
        <w:pStyle w:val="EndNoteBibliography"/>
        <w:ind w:left="720" w:hanging="720"/>
      </w:pPr>
      <w:bookmarkStart w:id="22" w:name="_ENREF_14"/>
      <w:r>
        <w:t>14.</w:t>
      </w:r>
      <w:r>
        <w:tab/>
        <w:t xml:space="preserve">Berger, H., R. Gagnon, and M. Sermer, </w:t>
      </w:r>
      <w:r>
        <w:rPr>
          <w:i/>
        </w:rPr>
        <w:t>Guideline No. 393-Diabetes in Pregnancy.</w:t>
      </w:r>
      <w:r>
        <w:t xml:space="preserve"> J Obstet Gynaecol Can, 2019. </w:t>
      </w:r>
      <w:r>
        <w:rPr>
          <w:b/>
        </w:rPr>
        <w:t>41</w:t>
      </w:r>
      <w:r>
        <w:t>(12): p. 1814-1825 e1.</w:t>
      </w:r>
      <w:bookmarkEnd w:id="22"/>
    </w:p>
    <w:p w14:paraId="0AD3115F" w14:textId="77777777" w:rsidR="00B831E7" w:rsidRDefault="00000000">
      <w:pPr>
        <w:pStyle w:val="EndNoteBibliography"/>
        <w:ind w:left="720" w:hanging="720"/>
      </w:pPr>
      <w:bookmarkStart w:id="23" w:name="_ENREF_15"/>
      <w:r>
        <w:t>15.</w:t>
      </w:r>
      <w:r>
        <w:tab/>
        <w:t xml:space="preserve">Juan, J. and H. Yang, </w:t>
      </w:r>
      <w:r>
        <w:rPr>
          <w:i/>
        </w:rPr>
        <w:t>Prevalence, Prevention, and Lifestyle Intervention of Gestational Diabetes Mellitus in China.</w:t>
      </w:r>
      <w:r>
        <w:t xml:space="preserve"> Int J Environ Res Public Health, 2020. </w:t>
      </w:r>
      <w:r>
        <w:rPr>
          <w:b/>
        </w:rPr>
        <w:t>17</w:t>
      </w:r>
      <w:r>
        <w:t>(24).</w:t>
      </w:r>
      <w:bookmarkEnd w:id="23"/>
    </w:p>
    <w:p w14:paraId="5E4E31D1" w14:textId="77777777" w:rsidR="00B831E7" w:rsidRDefault="00000000">
      <w:pPr>
        <w:pStyle w:val="EndNoteBibliography"/>
        <w:ind w:left="720" w:hanging="720"/>
      </w:pPr>
      <w:bookmarkStart w:id="24" w:name="_ENREF_16"/>
      <w:r>
        <w:t>16.</w:t>
      </w:r>
      <w:r>
        <w:tab/>
        <w:t xml:space="preserve">Kaminska, K., et al., </w:t>
      </w:r>
      <w:r>
        <w:rPr>
          <w:i/>
        </w:rPr>
        <w:t>Probiotics in the Prevention and Treatment of Gestational Diabetes Mellitus (GDM): A Review.</w:t>
      </w:r>
      <w:r>
        <w:t xml:space="preserve"> Nutrients, 2022. </w:t>
      </w:r>
      <w:r>
        <w:rPr>
          <w:b/>
        </w:rPr>
        <w:t>14</w:t>
      </w:r>
      <w:r>
        <w:t>(20).</w:t>
      </w:r>
      <w:bookmarkEnd w:id="24"/>
    </w:p>
    <w:p w14:paraId="78DA03A0" w14:textId="77777777" w:rsidR="00B831E7" w:rsidRDefault="00000000">
      <w:pPr>
        <w:pStyle w:val="EndNoteBibliography"/>
        <w:ind w:left="720" w:hanging="720"/>
      </w:pPr>
      <w:bookmarkStart w:id="25" w:name="_ENREF_17"/>
      <w:r>
        <w:t>17.</w:t>
      </w:r>
      <w:r>
        <w:tab/>
        <w:t xml:space="preserve">Shang, M. and N. Zhao, </w:t>
      </w:r>
      <w:r>
        <w:rPr>
          <w:i/>
        </w:rPr>
        <w:t>Early pregnancy vitamin D insufficiency and gestational diabetes mellitus.</w:t>
      </w:r>
      <w:r>
        <w:t xml:space="preserve"> J Obstet Gynaecol Res, 2022. </w:t>
      </w:r>
      <w:r>
        <w:rPr>
          <w:b/>
        </w:rPr>
        <w:t>48</w:t>
      </w:r>
      <w:r>
        <w:t>(9): p. 2353-2362.</w:t>
      </w:r>
      <w:bookmarkEnd w:id="25"/>
    </w:p>
    <w:p w14:paraId="5ECA161F" w14:textId="77777777" w:rsidR="00B831E7" w:rsidRDefault="00000000">
      <w:pPr>
        <w:pStyle w:val="EndNoteBibliography"/>
        <w:ind w:left="720" w:hanging="720"/>
      </w:pPr>
      <w:bookmarkStart w:id="26" w:name="_ENREF_18"/>
      <w:r>
        <w:t>18.</w:t>
      </w:r>
      <w:r>
        <w:tab/>
        <w:t xml:space="preserve">Li, X., et al., </w:t>
      </w:r>
      <w:r>
        <w:rPr>
          <w:i/>
        </w:rPr>
        <w:t>Analysis on the Effect of Metformin Hydrochloride Combined with Insulin Pump for Gestational Diabetes Mellitus.</w:t>
      </w:r>
      <w:r>
        <w:t xml:space="preserve"> Iran J Public Health, 2022. </w:t>
      </w:r>
      <w:r>
        <w:rPr>
          <w:b/>
        </w:rPr>
        <w:t>51</w:t>
      </w:r>
      <w:r>
        <w:t>(1): p. 96-104.</w:t>
      </w:r>
      <w:bookmarkEnd w:id="26"/>
    </w:p>
    <w:p w14:paraId="09BF8CFD" w14:textId="77777777" w:rsidR="00B831E7" w:rsidRDefault="00000000">
      <w:pPr>
        <w:pStyle w:val="EndNoteBibliography"/>
        <w:ind w:left="720" w:hanging="720"/>
      </w:pPr>
      <w:bookmarkStart w:id="27" w:name="_ENREF_19"/>
      <w:r>
        <w:t>19.</w:t>
      </w:r>
      <w:r>
        <w:tab/>
        <w:t xml:space="preserve">Tripathi, P., et al., </w:t>
      </w:r>
      <w:r>
        <w:rPr>
          <w:i/>
        </w:rPr>
        <w:t>Significance of Vitamin D on the Susceptibility of Gestational Diabetes Mellitus - A Meta-Analysis.</w:t>
      </w:r>
      <w:r>
        <w:t xml:space="preserve"> Indian J Endocrinol Metab, 2019. </w:t>
      </w:r>
      <w:r>
        <w:rPr>
          <w:b/>
        </w:rPr>
        <w:t>23</w:t>
      </w:r>
      <w:r>
        <w:t>(5): p. 514-524.</w:t>
      </w:r>
      <w:bookmarkEnd w:id="27"/>
    </w:p>
    <w:p w14:paraId="149084B4" w14:textId="77777777" w:rsidR="00B831E7" w:rsidRDefault="00000000">
      <w:pPr>
        <w:pStyle w:val="EndNoteBibliography"/>
        <w:ind w:left="720" w:hanging="720"/>
      </w:pPr>
      <w:bookmarkStart w:id="28" w:name="_ENREF_20"/>
      <w:r>
        <w:t>20.</w:t>
      </w:r>
      <w:r>
        <w:tab/>
        <w:t xml:space="preserve">Dallanora, S., et al., </w:t>
      </w:r>
      <w:r>
        <w:rPr>
          <w:i/>
        </w:rPr>
        <w:t>Do probiotics effectively ameliorate glycemic control during gestational diabetes? A systematic review.</w:t>
      </w:r>
      <w:r>
        <w:t xml:space="preserve"> Arch Gynecol Obstet, 2018. </w:t>
      </w:r>
      <w:r>
        <w:rPr>
          <w:b/>
        </w:rPr>
        <w:t>298</w:t>
      </w:r>
      <w:r>
        <w:t>(3): p. 477-485.</w:t>
      </w:r>
      <w:bookmarkEnd w:id="28"/>
    </w:p>
    <w:p w14:paraId="073FA91D" w14:textId="77777777" w:rsidR="00B831E7" w:rsidRDefault="00000000">
      <w:pPr>
        <w:pStyle w:val="EndNoteBibliography"/>
        <w:ind w:left="720" w:hanging="720"/>
      </w:pPr>
      <w:bookmarkStart w:id="29" w:name="_ENREF_21"/>
      <w:r>
        <w:t>21.</w:t>
      </w:r>
      <w:r>
        <w:tab/>
        <w:t xml:space="preserve">Mahdizade Ari, M., et al., </w:t>
      </w:r>
      <w:r>
        <w:rPr>
          <w:i/>
        </w:rPr>
        <w:t>The effect of probiotics on gestational diabetes and its complications in pregnant mother and newborn: A systematic review and meta-analysis during 2010-2020.</w:t>
      </w:r>
      <w:r>
        <w:t xml:space="preserve"> J Clin Lab Anal, 2022. </w:t>
      </w:r>
      <w:r>
        <w:rPr>
          <w:b/>
        </w:rPr>
        <w:t>36</w:t>
      </w:r>
      <w:r>
        <w:t>(4): p. e24326.</w:t>
      </w:r>
      <w:bookmarkEnd w:id="29"/>
    </w:p>
    <w:p w14:paraId="30476819" w14:textId="77777777" w:rsidR="00B831E7" w:rsidRDefault="00000000">
      <w:pPr>
        <w:pStyle w:val="EndNoteBibliography"/>
        <w:ind w:left="720" w:hanging="720"/>
      </w:pPr>
      <w:bookmarkStart w:id="30" w:name="_ENREF_22"/>
      <w:r>
        <w:t>22.</w:t>
      </w:r>
      <w:r>
        <w:tab/>
        <w:t xml:space="preserve">Zhou, L., et al., </w:t>
      </w:r>
      <w:r>
        <w:rPr>
          <w:i/>
        </w:rPr>
        <w:t>Probiotics and synbiotics show clinical efficacy in treating gestational diabetes mellitus: A meta-analysis.</w:t>
      </w:r>
      <w:r>
        <w:t xml:space="preserve"> Prim Care Diabetes, 2021. </w:t>
      </w:r>
      <w:r>
        <w:rPr>
          <w:b/>
        </w:rPr>
        <w:t>15</w:t>
      </w:r>
      <w:r>
        <w:t>(6): p. 937-947.</w:t>
      </w:r>
      <w:bookmarkEnd w:id="30"/>
    </w:p>
    <w:p w14:paraId="3E714127" w14:textId="77777777" w:rsidR="00B831E7" w:rsidRDefault="00000000">
      <w:pPr>
        <w:adjustRightInd w:val="0"/>
        <w:snapToGrid w:val="0"/>
        <w:spacing w:line="48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fldChar w:fldCharType="end"/>
      </w:r>
    </w:p>
    <w:sectPr w:rsidR="00B831E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7B9A" w14:textId="77777777" w:rsidR="00AE56E6" w:rsidRDefault="00AE56E6" w:rsidP="00965D6D">
      <w:r>
        <w:separator/>
      </w:r>
    </w:p>
  </w:endnote>
  <w:endnote w:type="continuationSeparator" w:id="0">
    <w:p w14:paraId="19FC0B83" w14:textId="77777777" w:rsidR="00AE56E6" w:rsidRDefault="00AE56E6" w:rsidP="0096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8B3F" w14:textId="77777777" w:rsidR="00AE56E6" w:rsidRDefault="00AE56E6" w:rsidP="00965D6D">
      <w:r>
        <w:separator/>
      </w:r>
    </w:p>
  </w:footnote>
  <w:footnote w:type="continuationSeparator" w:id="0">
    <w:p w14:paraId="2A02EB4F" w14:textId="77777777" w:rsidR="00AE56E6" w:rsidRDefault="00AE56E6" w:rsidP="0096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81824D"/>
    <w:multiLevelType w:val="singleLevel"/>
    <w:tmpl w:val="E281824D"/>
    <w:lvl w:ilvl="0">
      <w:start w:val="1"/>
      <w:numFmt w:val="decimal"/>
      <w:suff w:val="space"/>
      <w:lvlText w:val="(%1)"/>
      <w:lvlJc w:val="left"/>
    </w:lvl>
  </w:abstractNum>
  <w:abstractNum w:abstractNumId="1" w15:restartNumberingAfterBreak="0">
    <w:nsid w:val="293BDA7D"/>
    <w:multiLevelType w:val="singleLevel"/>
    <w:tmpl w:val="293BDA7D"/>
    <w:lvl w:ilvl="0">
      <w:start w:val="1"/>
      <w:numFmt w:val="decimal"/>
      <w:suff w:val="space"/>
      <w:lvlText w:val="(%1)"/>
      <w:lvlJc w:val="left"/>
    </w:lvl>
  </w:abstractNum>
  <w:abstractNum w:abstractNumId="2" w15:restartNumberingAfterBreak="0">
    <w:nsid w:val="3973AA99"/>
    <w:multiLevelType w:val="singleLevel"/>
    <w:tmpl w:val="3973AA99"/>
    <w:lvl w:ilvl="0">
      <w:start w:val="1"/>
      <w:numFmt w:val="decimal"/>
      <w:suff w:val="space"/>
      <w:lvlText w:val="(%1)"/>
      <w:lvlJc w:val="left"/>
    </w:lvl>
  </w:abstractNum>
  <w:num w:numId="1" w16cid:durableId="920529033">
    <w:abstractNumId w:val="2"/>
  </w:num>
  <w:num w:numId="2" w16cid:durableId="2140176199">
    <w:abstractNumId w:val="0"/>
  </w:num>
  <w:num w:numId="3" w16cid:durableId="167302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4MGIxOGVhNDllODk5ZmY2ZDZiMWRmZTIyN2IxOTI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wz2pdwa0pw05kex222p9e2uztadxxsa5st2&quot;&gt;My EndNote Library&lt;record-ids&gt;&lt;item&gt;11&lt;/item&gt;&lt;item&gt;12&lt;/item&gt;&lt;item&gt;13&lt;/item&gt;&lt;item&gt;14&lt;/item&gt;&lt;item&gt;15&lt;/item&gt;&lt;item&gt;17&lt;/item&gt;&lt;item&gt;18&lt;/item&gt;&lt;/record-ids&gt;&lt;/item&gt;&lt;/Libraries&gt;"/>
    <w:docVar w:name="KSO_WPS_MARK_KEY" w:val="e649dd5a-02ac-4953-9503-782fd123483e"/>
  </w:docVars>
  <w:rsids>
    <w:rsidRoot w:val="00ED5AEE"/>
    <w:rsid w:val="00046A33"/>
    <w:rsid w:val="00216A1A"/>
    <w:rsid w:val="00270BE1"/>
    <w:rsid w:val="00291E74"/>
    <w:rsid w:val="003153D2"/>
    <w:rsid w:val="003550AC"/>
    <w:rsid w:val="003A5931"/>
    <w:rsid w:val="003B7C40"/>
    <w:rsid w:val="004C4A23"/>
    <w:rsid w:val="005E44AC"/>
    <w:rsid w:val="006C3127"/>
    <w:rsid w:val="006D6D42"/>
    <w:rsid w:val="006E4A62"/>
    <w:rsid w:val="0080057D"/>
    <w:rsid w:val="0080192A"/>
    <w:rsid w:val="008E0C60"/>
    <w:rsid w:val="009114D5"/>
    <w:rsid w:val="00965D6D"/>
    <w:rsid w:val="00997D30"/>
    <w:rsid w:val="009A4E7A"/>
    <w:rsid w:val="00A55401"/>
    <w:rsid w:val="00A75B15"/>
    <w:rsid w:val="00AE56E6"/>
    <w:rsid w:val="00B831E7"/>
    <w:rsid w:val="00C71CD1"/>
    <w:rsid w:val="00CD3C84"/>
    <w:rsid w:val="00CD7147"/>
    <w:rsid w:val="00DC19CB"/>
    <w:rsid w:val="00DC5E6F"/>
    <w:rsid w:val="00E67FAF"/>
    <w:rsid w:val="00E94840"/>
    <w:rsid w:val="00ED5AEE"/>
    <w:rsid w:val="01121891"/>
    <w:rsid w:val="011A24F4"/>
    <w:rsid w:val="011C44BE"/>
    <w:rsid w:val="012D0479"/>
    <w:rsid w:val="01303AC5"/>
    <w:rsid w:val="01325A8F"/>
    <w:rsid w:val="013712F7"/>
    <w:rsid w:val="01437C9C"/>
    <w:rsid w:val="01586C75"/>
    <w:rsid w:val="01613118"/>
    <w:rsid w:val="017021B3"/>
    <w:rsid w:val="01783122"/>
    <w:rsid w:val="01825834"/>
    <w:rsid w:val="0187402D"/>
    <w:rsid w:val="018C3EF8"/>
    <w:rsid w:val="01944054"/>
    <w:rsid w:val="01DF79C5"/>
    <w:rsid w:val="020411DA"/>
    <w:rsid w:val="02090295"/>
    <w:rsid w:val="023A3927"/>
    <w:rsid w:val="024C492F"/>
    <w:rsid w:val="025008C3"/>
    <w:rsid w:val="02533F0F"/>
    <w:rsid w:val="02551A35"/>
    <w:rsid w:val="025F4662"/>
    <w:rsid w:val="02663C42"/>
    <w:rsid w:val="02785724"/>
    <w:rsid w:val="02936A01"/>
    <w:rsid w:val="02987B74"/>
    <w:rsid w:val="02BC3862"/>
    <w:rsid w:val="02BE3A7E"/>
    <w:rsid w:val="02FA069F"/>
    <w:rsid w:val="02FA082F"/>
    <w:rsid w:val="030F6088"/>
    <w:rsid w:val="031713E0"/>
    <w:rsid w:val="03190CB5"/>
    <w:rsid w:val="031A67DB"/>
    <w:rsid w:val="031E62CB"/>
    <w:rsid w:val="031F2043"/>
    <w:rsid w:val="035B751F"/>
    <w:rsid w:val="038F7DD7"/>
    <w:rsid w:val="03AC070B"/>
    <w:rsid w:val="03B60BF9"/>
    <w:rsid w:val="03B848D9"/>
    <w:rsid w:val="03BA50A4"/>
    <w:rsid w:val="03C2759E"/>
    <w:rsid w:val="03C60450"/>
    <w:rsid w:val="03C86237"/>
    <w:rsid w:val="03E72B61"/>
    <w:rsid w:val="03F620B0"/>
    <w:rsid w:val="041D47D5"/>
    <w:rsid w:val="04275653"/>
    <w:rsid w:val="04511FDF"/>
    <w:rsid w:val="045A1591"/>
    <w:rsid w:val="045F6B9B"/>
    <w:rsid w:val="04651CD8"/>
    <w:rsid w:val="04814D63"/>
    <w:rsid w:val="048E56D2"/>
    <w:rsid w:val="04B844FD"/>
    <w:rsid w:val="04EF0201"/>
    <w:rsid w:val="04F03C97"/>
    <w:rsid w:val="053E7F2B"/>
    <w:rsid w:val="05461B09"/>
    <w:rsid w:val="054D6FF5"/>
    <w:rsid w:val="05504736"/>
    <w:rsid w:val="05694CC5"/>
    <w:rsid w:val="057F0CBE"/>
    <w:rsid w:val="058F34B0"/>
    <w:rsid w:val="05971575"/>
    <w:rsid w:val="059716E6"/>
    <w:rsid w:val="05A609AF"/>
    <w:rsid w:val="05AC22B4"/>
    <w:rsid w:val="05B42F17"/>
    <w:rsid w:val="05C56ED2"/>
    <w:rsid w:val="05D11D1B"/>
    <w:rsid w:val="05D81CD2"/>
    <w:rsid w:val="05E05ABA"/>
    <w:rsid w:val="05E96551"/>
    <w:rsid w:val="05F17CC7"/>
    <w:rsid w:val="05FE1F78"/>
    <w:rsid w:val="061A5470"/>
    <w:rsid w:val="06585F98"/>
    <w:rsid w:val="065A1D10"/>
    <w:rsid w:val="065D535C"/>
    <w:rsid w:val="065E1B46"/>
    <w:rsid w:val="06A72A7B"/>
    <w:rsid w:val="06C47189"/>
    <w:rsid w:val="06F2019A"/>
    <w:rsid w:val="0701218C"/>
    <w:rsid w:val="07043A2A"/>
    <w:rsid w:val="07100621"/>
    <w:rsid w:val="07341DB3"/>
    <w:rsid w:val="07504EC1"/>
    <w:rsid w:val="07577FFE"/>
    <w:rsid w:val="07585B24"/>
    <w:rsid w:val="076D7821"/>
    <w:rsid w:val="078057A6"/>
    <w:rsid w:val="07943000"/>
    <w:rsid w:val="079528D4"/>
    <w:rsid w:val="07A67D1A"/>
    <w:rsid w:val="07ED44BE"/>
    <w:rsid w:val="07F87185"/>
    <w:rsid w:val="083D3697"/>
    <w:rsid w:val="084D054A"/>
    <w:rsid w:val="085F360E"/>
    <w:rsid w:val="08940DDD"/>
    <w:rsid w:val="08AA59BA"/>
    <w:rsid w:val="08D91F37"/>
    <w:rsid w:val="08E41D65"/>
    <w:rsid w:val="08E91129"/>
    <w:rsid w:val="08F64AD9"/>
    <w:rsid w:val="09052527"/>
    <w:rsid w:val="091837BC"/>
    <w:rsid w:val="092C7268"/>
    <w:rsid w:val="09574568"/>
    <w:rsid w:val="098C19B0"/>
    <w:rsid w:val="0998373A"/>
    <w:rsid w:val="099A1C66"/>
    <w:rsid w:val="09C6146A"/>
    <w:rsid w:val="09D26061"/>
    <w:rsid w:val="09D70245"/>
    <w:rsid w:val="09E64EB9"/>
    <w:rsid w:val="09F4422A"/>
    <w:rsid w:val="0A073F5D"/>
    <w:rsid w:val="0A193C90"/>
    <w:rsid w:val="0A200B7B"/>
    <w:rsid w:val="0A3960E0"/>
    <w:rsid w:val="0A462EFC"/>
    <w:rsid w:val="0A5151D8"/>
    <w:rsid w:val="0A6A4DFC"/>
    <w:rsid w:val="0A6D18E6"/>
    <w:rsid w:val="0A9B514A"/>
    <w:rsid w:val="0AAE43D8"/>
    <w:rsid w:val="0ABB4D47"/>
    <w:rsid w:val="0B1F4DE6"/>
    <w:rsid w:val="0B2A1B51"/>
    <w:rsid w:val="0B316DB7"/>
    <w:rsid w:val="0B332B30"/>
    <w:rsid w:val="0B4E34C6"/>
    <w:rsid w:val="0B505490"/>
    <w:rsid w:val="0B6157BD"/>
    <w:rsid w:val="0B662F05"/>
    <w:rsid w:val="0B67136C"/>
    <w:rsid w:val="0B6D6042"/>
    <w:rsid w:val="0B6F4ECF"/>
    <w:rsid w:val="0B7373D0"/>
    <w:rsid w:val="0B754EF6"/>
    <w:rsid w:val="0B8403AA"/>
    <w:rsid w:val="0B8B64C8"/>
    <w:rsid w:val="0B9050A3"/>
    <w:rsid w:val="0B907F82"/>
    <w:rsid w:val="0BB05F2E"/>
    <w:rsid w:val="0BB20DF1"/>
    <w:rsid w:val="0BCF2858"/>
    <w:rsid w:val="0BF01F2F"/>
    <w:rsid w:val="0BF978D5"/>
    <w:rsid w:val="0C193B8E"/>
    <w:rsid w:val="0C2C3F4F"/>
    <w:rsid w:val="0C322DE7"/>
    <w:rsid w:val="0C430B50"/>
    <w:rsid w:val="0C436DA2"/>
    <w:rsid w:val="0C4D0938"/>
    <w:rsid w:val="0C6311F3"/>
    <w:rsid w:val="0C6F1945"/>
    <w:rsid w:val="0C772159"/>
    <w:rsid w:val="0C804847"/>
    <w:rsid w:val="0C96093F"/>
    <w:rsid w:val="0CA337F0"/>
    <w:rsid w:val="0CCC3665"/>
    <w:rsid w:val="0D2941EA"/>
    <w:rsid w:val="0D313268"/>
    <w:rsid w:val="0D366907"/>
    <w:rsid w:val="0D3D37F2"/>
    <w:rsid w:val="0D576FA9"/>
    <w:rsid w:val="0D5E5283"/>
    <w:rsid w:val="0D677ED6"/>
    <w:rsid w:val="0D7705B8"/>
    <w:rsid w:val="0D786F20"/>
    <w:rsid w:val="0D7F0FF2"/>
    <w:rsid w:val="0D8633EB"/>
    <w:rsid w:val="0D8916FC"/>
    <w:rsid w:val="0DA11FD2"/>
    <w:rsid w:val="0DB02216"/>
    <w:rsid w:val="0DB427E2"/>
    <w:rsid w:val="0DBA12E6"/>
    <w:rsid w:val="0DBA7D6E"/>
    <w:rsid w:val="0DCF4D92"/>
    <w:rsid w:val="0DDF6F9F"/>
    <w:rsid w:val="0E1C5AFD"/>
    <w:rsid w:val="0E2F75DE"/>
    <w:rsid w:val="0E303356"/>
    <w:rsid w:val="0E375B42"/>
    <w:rsid w:val="0E4806A0"/>
    <w:rsid w:val="0E4A410F"/>
    <w:rsid w:val="0E5400D2"/>
    <w:rsid w:val="0E6D45AA"/>
    <w:rsid w:val="0E7019A5"/>
    <w:rsid w:val="0E715E49"/>
    <w:rsid w:val="0E76523B"/>
    <w:rsid w:val="0E8042DE"/>
    <w:rsid w:val="0E963B01"/>
    <w:rsid w:val="0E981627"/>
    <w:rsid w:val="0EB114BF"/>
    <w:rsid w:val="0EC0292C"/>
    <w:rsid w:val="0ED44101"/>
    <w:rsid w:val="0EE228A3"/>
    <w:rsid w:val="0F1D7D7F"/>
    <w:rsid w:val="0F227143"/>
    <w:rsid w:val="0F35306D"/>
    <w:rsid w:val="0F3D3F7D"/>
    <w:rsid w:val="0F595E21"/>
    <w:rsid w:val="0F9811B3"/>
    <w:rsid w:val="0FA62D3A"/>
    <w:rsid w:val="0FC621C4"/>
    <w:rsid w:val="0FCB77DB"/>
    <w:rsid w:val="0FD61CDB"/>
    <w:rsid w:val="0FE74461"/>
    <w:rsid w:val="0FEF5812"/>
    <w:rsid w:val="0FFB723C"/>
    <w:rsid w:val="10000EEC"/>
    <w:rsid w:val="101A2510"/>
    <w:rsid w:val="10233173"/>
    <w:rsid w:val="103510F8"/>
    <w:rsid w:val="103E47D4"/>
    <w:rsid w:val="10471D61"/>
    <w:rsid w:val="104B26C9"/>
    <w:rsid w:val="10571CDD"/>
    <w:rsid w:val="107E7938"/>
    <w:rsid w:val="10803EE8"/>
    <w:rsid w:val="109951E3"/>
    <w:rsid w:val="10B4201D"/>
    <w:rsid w:val="10CE6FF0"/>
    <w:rsid w:val="10E675D1"/>
    <w:rsid w:val="10E96908"/>
    <w:rsid w:val="11032CFF"/>
    <w:rsid w:val="11292A0B"/>
    <w:rsid w:val="11621A79"/>
    <w:rsid w:val="11733C86"/>
    <w:rsid w:val="117479FE"/>
    <w:rsid w:val="118F65E6"/>
    <w:rsid w:val="119105B0"/>
    <w:rsid w:val="11A55E09"/>
    <w:rsid w:val="11B45B97"/>
    <w:rsid w:val="11B61DC5"/>
    <w:rsid w:val="11BA7B07"/>
    <w:rsid w:val="11CC417A"/>
    <w:rsid w:val="11DD37F5"/>
    <w:rsid w:val="11DF131B"/>
    <w:rsid w:val="11E93F48"/>
    <w:rsid w:val="11EE5A02"/>
    <w:rsid w:val="11F36903"/>
    <w:rsid w:val="1202500A"/>
    <w:rsid w:val="1211524D"/>
    <w:rsid w:val="123B7211"/>
    <w:rsid w:val="123F625E"/>
    <w:rsid w:val="12490E8B"/>
    <w:rsid w:val="124B69B1"/>
    <w:rsid w:val="124D097B"/>
    <w:rsid w:val="126F6B43"/>
    <w:rsid w:val="12850115"/>
    <w:rsid w:val="12AA7B7B"/>
    <w:rsid w:val="12C80001"/>
    <w:rsid w:val="12CD386A"/>
    <w:rsid w:val="12D15108"/>
    <w:rsid w:val="12D60970"/>
    <w:rsid w:val="12D70244"/>
    <w:rsid w:val="12EC1F42"/>
    <w:rsid w:val="13091801"/>
    <w:rsid w:val="130A23C8"/>
    <w:rsid w:val="130C25E4"/>
    <w:rsid w:val="13135720"/>
    <w:rsid w:val="133E6515"/>
    <w:rsid w:val="13426006"/>
    <w:rsid w:val="13461461"/>
    <w:rsid w:val="13685340"/>
    <w:rsid w:val="136A3EE9"/>
    <w:rsid w:val="136F4921"/>
    <w:rsid w:val="13873A19"/>
    <w:rsid w:val="138C54D3"/>
    <w:rsid w:val="138F0B1F"/>
    <w:rsid w:val="13960100"/>
    <w:rsid w:val="13BB7B66"/>
    <w:rsid w:val="13C7475D"/>
    <w:rsid w:val="13DD7ADC"/>
    <w:rsid w:val="13E46BF1"/>
    <w:rsid w:val="13E64BE3"/>
    <w:rsid w:val="13EE1CEA"/>
    <w:rsid w:val="13F15336"/>
    <w:rsid w:val="13FF7A53"/>
    <w:rsid w:val="140B0D84"/>
    <w:rsid w:val="140B63F8"/>
    <w:rsid w:val="14107EB2"/>
    <w:rsid w:val="142257E9"/>
    <w:rsid w:val="14264FE0"/>
    <w:rsid w:val="144B0EEA"/>
    <w:rsid w:val="14614A0E"/>
    <w:rsid w:val="146855F8"/>
    <w:rsid w:val="14937832"/>
    <w:rsid w:val="14AA3E63"/>
    <w:rsid w:val="14AD01B7"/>
    <w:rsid w:val="14BE790E"/>
    <w:rsid w:val="14D4498D"/>
    <w:rsid w:val="14D62EA9"/>
    <w:rsid w:val="14DF4854"/>
    <w:rsid w:val="15001CD4"/>
    <w:rsid w:val="15003A82"/>
    <w:rsid w:val="15080B89"/>
    <w:rsid w:val="150F005B"/>
    <w:rsid w:val="151614F8"/>
    <w:rsid w:val="151C63E2"/>
    <w:rsid w:val="153B5767"/>
    <w:rsid w:val="154C6CCE"/>
    <w:rsid w:val="15510782"/>
    <w:rsid w:val="15595889"/>
    <w:rsid w:val="15634011"/>
    <w:rsid w:val="157C6899"/>
    <w:rsid w:val="158D28ED"/>
    <w:rsid w:val="15B366E5"/>
    <w:rsid w:val="15B605E5"/>
    <w:rsid w:val="15B66837"/>
    <w:rsid w:val="15EE0ED8"/>
    <w:rsid w:val="15EE5FD1"/>
    <w:rsid w:val="15EE7D7F"/>
    <w:rsid w:val="15F81323"/>
    <w:rsid w:val="160475A2"/>
    <w:rsid w:val="160B6B83"/>
    <w:rsid w:val="161A5018"/>
    <w:rsid w:val="164E4CC1"/>
    <w:rsid w:val="165C118C"/>
    <w:rsid w:val="165F2A2B"/>
    <w:rsid w:val="16663D8B"/>
    <w:rsid w:val="16685D83"/>
    <w:rsid w:val="16783AEC"/>
    <w:rsid w:val="16922EC8"/>
    <w:rsid w:val="169C0511"/>
    <w:rsid w:val="16B47804"/>
    <w:rsid w:val="16C86822"/>
    <w:rsid w:val="16E64EFA"/>
    <w:rsid w:val="16EA76B5"/>
    <w:rsid w:val="170A0BE8"/>
    <w:rsid w:val="171C6B6E"/>
    <w:rsid w:val="172A0600"/>
    <w:rsid w:val="17435EA8"/>
    <w:rsid w:val="174A5489"/>
    <w:rsid w:val="174E453B"/>
    <w:rsid w:val="17514A69"/>
    <w:rsid w:val="176D73C9"/>
    <w:rsid w:val="1771253C"/>
    <w:rsid w:val="17773DA4"/>
    <w:rsid w:val="178D35C8"/>
    <w:rsid w:val="178F10EE"/>
    <w:rsid w:val="1791130A"/>
    <w:rsid w:val="179D1A5D"/>
    <w:rsid w:val="17A032FB"/>
    <w:rsid w:val="17B62B1E"/>
    <w:rsid w:val="17FF2717"/>
    <w:rsid w:val="18371EB1"/>
    <w:rsid w:val="1840688C"/>
    <w:rsid w:val="184E71FB"/>
    <w:rsid w:val="18673E19"/>
    <w:rsid w:val="18756535"/>
    <w:rsid w:val="18BC4164"/>
    <w:rsid w:val="18C64FE3"/>
    <w:rsid w:val="18CA3B0C"/>
    <w:rsid w:val="18D32F94"/>
    <w:rsid w:val="18DA283C"/>
    <w:rsid w:val="190B0C48"/>
    <w:rsid w:val="190D676E"/>
    <w:rsid w:val="190E24E6"/>
    <w:rsid w:val="191A70DD"/>
    <w:rsid w:val="196547FC"/>
    <w:rsid w:val="1970685B"/>
    <w:rsid w:val="198C7FDB"/>
    <w:rsid w:val="1994791E"/>
    <w:rsid w:val="19953660"/>
    <w:rsid w:val="19A30E80"/>
    <w:rsid w:val="19B36011"/>
    <w:rsid w:val="19C95FDB"/>
    <w:rsid w:val="19D454DE"/>
    <w:rsid w:val="19D63004"/>
    <w:rsid w:val="19E35721"/>
    <w:rsid w:val="19E412E9"/>
    <w:rsid w:val="19EE7374"/>
    <w:rsid w:val="1A0A0291"/>
    <w:rsid w:val="1A17319C"/>
    <w:rsid w:val="1A4408B5"/>
    <w:rsid w:val="1A4C59BC"/>
    <w:rsid w:val="1A4C6ED0"/>
    <w:rsid w:val="1A5C3213"/>
    <w:rsid w:val="1A6A0372"/>
    <w:rsid w:val="1A767221"/>
    <w:rsid w:val="1A807414"/>
    <w:rsid w:val="1A8962C8"/>
    <w:rsid w:val="1A8A3DEE"/>
    <w:rsid w:val="1A8C5DB8"/>
    <w:rsid w:val="1A976C37"/>
    <w:rsid w:val="1A98650B"/>
    <w:rsid w:val="1A9C79F5"/>
    <w:rsid w:val="1AB07CF9"/>
    <w:rsid w:val="1AB175CD"/>
    <w:rsid w:val="1AB84DFF"/>
    <w:rsid w:val="1AC13CB4"/>
    <w:rsid w:val="1AC806B1"/>
    <w:rsid w:val="1ACE2778"/>
    <w:rsid w:val="1AE654C9"/>
    <w:rsid w:val="1AEE0821"/>
    <w:rsid w:val="1B193AF0"/>
    <w:rsid w:val="1B2304CB"/>
    <w:rsid w:val="1B3606E8"/>
    <w:rsid w:val="1B562FBA"/>
    <w:rsid w:val="1BA80364"/>
    <w:rsid w:val="1BB47375"/>
    <w:rsid w:val="1BE51B33"/>
    <w:rsid w:val="1BE539D2"/>
    <w:rsid w:val="1BEF5665"/>
    <w:rsid w:val="1C1629AB"/>
    <w:rsid w:val="1C1A6050"/>
    <w:rsid w:val="1C1C4F1A"/>
    <w:rsid w:val="1C422BD3"/>
    <w:rsid w:val="1C456D78"/>
    <w:rsid w:val="1C6C7892"/>
    <w:rsid w:val="1C7D3C0B"/>
    <w:rsid w:val="1C80194D"/>
    <w:rsid w:val="1C8256C5"/>
    <w:rsid w:val="1C827473"/>
    <w:rsid w:val="1C9A2A0F"/>
    <w:rsid w:val="1CAC5AA5"/>
    <w:rsid w:val="1CB5173A"/>
    <w:rsid w:val="1CBC0BD7"/>
    <w:rsid w:val="1CE15F71"/>
    <w:rsid w:val="1CE967D0"/>
    <w:rsid w:val="1CEB326A"/>
    <w:rsid w:val="1CFD2F9D"/>
    <w:rsid w:val="1D1D2A9A"/>
    <w:rsid w:val="1D2247B2"/>
    <w:rsid w:val="1D305121"/>
    <w:rsid w:val="1D3249F5"/>
    <w:rsid w:val="1D3D383E"/>
    <w:rsid w:val="1D6B43AB"/>
    <w:rsid w:val="1D9C7A3E"/>
    <w:rsid w:val="1DA67191"/>
    <w:rsid w:val="1DDA380E"/>
    <w:rsid w:val="1DDB508D"/>
    <w:rsid w:val="1DE32B8D"/>
    <w:rsid w:val="1DE60968"/>
    <w:rsid w:val="1DEC729A"/>
    <w:rsid w:val="1E0C16EA"/>
    <w:rsid w:val="1E1467F1"/>
    <w:rsid w:val="1E153053"/>
    <w:rsid w:val="1E1C7453"/>
    <w:rsid w:val="1E23156C"/>
    <w:rsid w:val="1E4F473A"/>
    <w:rsid w:val="1E570B71"/>
    <w:rsid w:val="1E935967"/>
    <w:rsid w:val="1E9B226B"/>
    <w:rsid w:val="1EA71413"/>
    <w:rsid w:val="1EB84BC8"/>
    <w:rsid w:val="1ED76702"/>
    <w:rsid w:val="1EE2069D"/>
    <w:rsid w:val="1F184922"/>
    <w:rsid w:val="1F2914BA"/>
    <w:rsid w:val="1F2C1918"/>
    <w:rsid w:val="1F38206B"/>
    <w:rsid w:val="1F422EEA"/>
    <w:rsid w:val="1F4466F6"/>
    <w:rsid w:val="1F486F3B"/>
    <w:rsid w:val="1F4C5B16"/>
    <w:rsid w:val="1F505606"/>
    <w:rsid w:val="1F533349"/>
    <w:rsid w:val="1F5C044F"/>
    <w:rsid w:val="1F5F1CED"/>
    <w:rsid w:val="1F6115C2"/>
    <w:rsid w:val="1F641950"/>
    <w:rsid w:val="1FBC7140"/>
    <w:rsid w:val="1FC57DA2"/>
    <w:rsid w:val="1FF42436"/>
    <w:rsid w:val="20020FF7"/>
    <w:rsid w:val="20054643"/>
    <w:rsid w:val="201074AB"/>
    <w:rsid w:val="203211B0"/>
    <w:rsid w:val="2043516B"/>
    <w:rsid w:val="204D5FEA"/>
    <w:rsid w:val="20765541"/>
    <w:rsid w:val="20875E79"/>
    <w:rsid w:val="20B10327"/>
    <w:rsid w:val="20BB73F7"/>
    <w:rsid w:val="20C10347"/>
    <w:rsid w:val="20D61B3B"/>
    <w:rsid w:val="20F75665"/>
    <w:rsid w:val="20FD531A"/>
    <w:rsid w:val="21022930"/>
    <w:rsid w:val="213D605E"/>
    <w:rsid w:val="213F37C6"/>
    <w:rsid w:val="21425423"/>
    <w:rsid w:val="216830DB"/>
    <w:rsid w:val="216E446A"/>
    <w:rsid w:val="2188017C"/>
    <w:rsid w:val="21B300CF"/>
    <w:rsid w:val="21C978F2"/>
    <w:rsid w:val="21D11FC3"/>
    <w:rsid w:val="21E169EA"/>
    <w:rsid w:val="22012306"/>
    <w:rsid w:val="221F3B2D"/>
    <w:rsid w:val="22237002"/>
    <w:rsid w:val="223631D9"/>
    <w:rsid w:val="223C6316"/>
    <w:rsid w:val="224A001A"/>
    <w:rsid w:val="224C6851"/>
    <w:rsid w:val="22623FCE"/>
    <w:rsid w:val="22980A93"/>
    <w:rsid w:val="229D6DB5"/>
    <w:rsid w:val="22CC769A"/>
    <w:rsid w:val="22E83DA8"/>
    <w:rsid w:val="22F03528"/>
    <w:rsid w:val="23211737"/>
    <w:rsid w:val="232474D6"/>
    <w:rsid w:val="233F7E6C"/>
    <w:rsid w:val="234102BB"/>
    <w:rsid w:val="2371719F"/>
    <w:rsid w:val="23863CED"/>
    <w:rsid w:val="23865A9B"/>
    <w:rsid w:val="23885F7B"/>
    <w:rsid w:val="238D507B"/>
    <w:rsid w:val="239D1036"/>
    <w:rsid w:val="239E0D0F"/>
    <w:rsid w:val="23A6613D"/>
    <w:rsid w:val="23A67147"/>
    <w:rsid w:val="23B451E5"/>
    <w:rsid w:val="23B75C54"/>
    <w:rsid w:val="23B95E70"/>
    <w:rsid w:val="23D5257E"/>
    <w:rsid w:val="23E045EC"/>
    <w:rsid w:val="23E275DD"/>
    <w:rsid w:val="23EB1DA2"/>
    <w:rsid w:val="23EB53F3"/>
    <w:rsid w:val="241C01AD"/>
    <w:rsid w:val="24213A15"/>
    <w:rsid w:val="242157C3"/>
    <w:rsid w:val="2425361F"/>
    <w:rsid w:val="24294678"/>
    <w:rsid w:val="24461335"/>
    <w:rsid w:val="244B45EE"/>
    <w:rsid w:val="244D65B8"/>
    <w:rsid w:val="24763D61"/>
    <w:rsid w:val="24897AEF"/>
    <w:rsid w:val="249A551A"/>
    <w:rsid w:val="249B5576"/>
    <w:rsid w:val="249E0BC2"/>
    <w:rsid w:val="24B108F5"/>
    <w:rsid w:val="24C438DE"/>
    <w:rsid w:val="24E0567E"/>
    <w:rsid w:val="24EC41F6"/>
    <w:rsid w:val="24F50A15"/>
    <w:rsid w:val="25257535"/>
    <w:rsid w:val="253A4D8F"/>
    <w:rsid w:val="25853B30"/>
    <w:rsid w:val="258E6E89"/>
    <w:rsid w:val="259F4BF2"/>
    <w:rsid w:val="25D0108B"/>
    <w:rsid w:val="25DC508F"/>
    <w:rsid w:val="25EB6089"/>
    <w:rsid w:val="26013AFE"/>
    <w:rsid w:val="26213859"/>
    <w:rsid w:val="264D464E"/>
    <w:rsid w:val="26555BF8"/>
    <w:rsid w:val="266F0A68"/>
    <w:rsid w:val="268838D8"/>
    <w:rsid w:val="268D0EEE"/>
    <w:rsid w:val="26CD1C32"/>
    <w:rsid w:val="26E86A6C"/>
    <w:rsid w:val="26EA4592"/>
    <w:rsid w:val="26EF3957"/>
    <w:rsid w:val="26F07AB0"/>
    <w:rsid w:val="26F85390"/>
    <w:rsid w:val="270F3FF9"/>
    <w:rsid w:val="27231852"/>
    <w:rsid w:val="27234349"/>
    <w:rsid w:val="276C4FA7"/>
    <w:rsid w:val="277420AE"/>
    <w:rsid w:val="27813753"/>
    <w:rsid w:val="27822A1D"/>
    <w:rsid w:val="279407CB"/>
    <w:rsid w:val="27C7221F"/>
    <w:rsid w:val="27C933D0"/>
    <w:rsid w:val="27C938F0"/>
    <w:rsid w:val="27D03788"/>
    <w:rsid w:val="280543CF"/>
    <w:rsid w:val="282615FA"/>
    <w:rsid w:val="282B09BF"/>
    <w:rsid w:val="284B2E0F"/>
    <w:rsid w:val="285C14C0"/>
    <w:rsid w:val="28667C49"/>
    <w:rsid w:val="2874680A"/>
    <w:rsid w:val="287D3630"/>
    <w:rsid w:val="28861B60"/>
    <w:rsid w:val="2895052E"/>
    <w:rsid w:val="28A075FF"/>
    <w:rsid w:val="28BC1F5F"/>
    <w:rsid w:val="28D472A8"/>
    <w:rsid w:val="28DA4193"/>
    <w:rsid w:val="28F72F97"/>
    <w:rsid w:val="291122AA"/>
    <w:rsid w:val="29200DB1"/>
    <w:rsid w:val="29206674"/>
    <w:rsid w:val="292A511A"/>
    <w:rsid w:val="295A5D35"/>
    <w:rsid w:val="29600B3C"/>
    <w:rsid w:val="296F6FD1"/>
    <w:rsid w:val="297D524A"/>
    <w:rsid w:val="297E12E6"/>
    <w:rsid w:val="298011DE"/>
    <w:rsid w:val="299A214E"/>
    <w:rsid w:val="29C0782D"/>
    <w:rsid w:val="29F55728"/>
    <w:rsid w:val="2A05611B"/>
    <w:rsid w:val="2A13258D"/>
    <w:rsid w:val="2A1A0CEB"/>
    <w:rsid w:val="2A21651D"/>
    <w:rsid w:val="2A3224D8"/>
    <w:rsid w:val="2A375D41"/>
    <w:rsid w:val="2A377AEF"/>
    <w:rsid w:val="2A6E7289"/>
    <w:rsid w:val="2A76612A"/>
    <w:rsid w:val="2AAE2D33"/>
    <w:rsid w:val="2AB9043C"/>
    <w:rsid w:val="2AD73080"/>
    <w:rsid w:val="2ADC41F2"/>
    <w:rsid w:val="2AE632C3"/>
    <w:rsid w:val="2B367DA6"/>
    <w:rsid w:val="2B6A5CA2"/>
    <w:rsid w:val="2B7B39C5"/>
    <w:rsid w:val="2B807273"/>
    <w:rsid w:val="2B870602"/>
    <w:rsid w:val="2B8A1EA0"/>
    <w:rsid w:val="2B8D373E"/>
    <w:rsid w:val="2B9B40AD"/>
    <w:rsid w:val="2BC2163A"/>
    <w:rsid w:val="2BC5737C"/>
    <w:rsid w:val="2BE57DD1"/>
    <w:rsid w:val="2C0559CB"/>
    <w:rsid w:val="2C163734"/>
    <w:rsid w:val="2C267E1B"/>
    <w:rsid w:val="2C300C99"/>
    <w:rsid w:val="2C3A5674"/>
    <w:rsid w:val="2C3F2C8B"/>
    <w:rsid w:val="2C5129BE"/>
    <w:rsid w:val="2C7C7A3B"/>
    <w:rsid w:val="2C820DC9"/>
    <w:rsid w:val="2C954FA0"/>
    <w:rsid w:val="2C9960A3"/>
    <w:rsid w:val="2CA13945"/>
    <w:rsid w:val="2CA84CD4"/>
    <w:rsid w:val="2CBC077F"/>
    <w:rsid w:val="2CF77A09"/>
    <w:rsid w:val="2D04536F"/>
    <w:rsid w:val="2D12039F"/>
    <w:rsid w:val="2D144117"/>
    <w:rsid w:val="2D1E4F96"/>
    <w:rsid w:val="2D315D0D"/>
    <w:rsid w:val="2D3E73E6"/>
    <w:rsid w:val="2D480265"/>
    <w:rsid w:val="2D6A64B3"/>
    <w:rsid w:val="2D8828F9"/>
    <w:rsid w:val="2D920480"/>
    <w:rsid w:val="2DCC054E"/>
    <w:rsid w:val="2DD37B2E"/>
    <w:rsid w:val="2DE7693E"/>
    <w:rsid w:val="2DF80997"/>
    <w:rsid w:val="2E0433E8"/>
    <w:rsid w:val="2E0F48DF"/>
    <w:rsid w:val="2E143ADB"/>
    <w:rsid w:val="2E184BC0"/>
    <w:rsid w:val="2E525A1B"/>
    <w:rsid w:val="2E5D389C"/>
    <w:rsid w:val="2E825C96"/>
    <w:rsid w:val="2EAE2349"/>
    <w:rsid w:val="2ED17999"/>
    <w:rsid w:val="2ED25124"/>
    <w:rsid w:val="2ED95299"/>
    <w:rsid w:val="2EE30245"/>
    <w:rsid w:val="2F1C5505"/>
    <w:rsid w:val="2F1E74CF"/>
    <w:rsid w:val="2F302D5E"/>
    <w:rsid w:val="2F4D3910"/>
    <w:rsid w:val="2F7215C9"/>
    <w:rsid w:val="2F8F3F29"/>
    <w:rsid w:val="2F950E14"/>
    <w:rsid w:val="2FA96CF6"/>
    <w:rsid w:val="2FB0073B"/>
    <w:rsid w:val="2FC711DA"/>
    <w:rsid w:val="2FE164CC"/>
    <w:rsid w:val="2FF1703D"/>
    <w:rsid w:val="2FF3452F"/>
    <w:rsid w:val="30004E27"/>
    <w:rsid w:val="30073ABF"/>
    <w:rsid w:val="300C30D0"/>
    <w:rsid w:val="30183F1E"/>
    <w:rsid w:val="30297EDA"/>
    <w:rsid w:val="302E3742"/>
    <w:rsid w:val="303074BA"/>
    <w:rsid w:val="3034062C"/>
    <w:rsid w:val="304E7940"/>
    <w:rsid w:val="30703D5A"/>
    <w:rsid w:val="307849BD"/>
    <w:rsid w:val="307F7AFA"/>
    <w:rsid w:val="30843362"/>
    <w:rsid w:val="3091782D"/>
    <w:rsid w:val="30A60114"/>
    <w:rsid w:val="30C3032E"/>
    <w:rsid w:val="30C96FC7"/>
    <w:rsid w:val="30CB71E3"/>
    <w:rsid w:val="30D20571"/>
    <w:rsid w:val="30DA7426"/>
    <w:rsid w:val="30E20088"/>
    <w:rsid w:val="30E262DA"/>
    <w:rsid w:val="30FE3F79"/>
    <w:rsid w:val="310444A3"/>
    <w:rsid w:val="3108398B"/>
    <w:rsid w:val="310E6529"/>
    <w:rsid w:val="31145649"/>
    <w:rsid w:val="31181CFC"/>
    <w:rsid w:val="311F12DD"/>
    <w:rsid w:val="313528AE"/>
    <w:rsid w:val="3138459E"/>
    <w:rsid w:val="3146704B"/>
    <w:rsid w:val="31532D34"/>
    <w:rsid w:val="315F16D9"/>
    <w:rsid w:val="31644F41"/>
    <w:rsid w:val="31660CB9"/>
    <w:rsid w:val="31786C11"/>
    <w:rsid w:val="317F6A68"/>
    <w:rsid w:val="31943A79"/>
    <w:rsid w:val="31B47C77"/>
    <w:rsid w:val="31E0281A"/>
    <w:rsid w:val="31E3055C"/>
    <w:rsid w:val="31EF763C"/>
    <w:rsid w:val="31F2079F"/>
    <w:rsid w:val="321E2846"/>
    <w:rsid w:val="32244DFC"/>
    <w:rsid w:val="322D17D7"/>
    <w:rsid w:val="326B7C6D"/>
    <w:rsid w:val="32764F2C"/>
    <w:rsid w:val="32847649"/>
    <w:rsid w:val="328F28AC"/>
    <w:rsid w:val="329F26D5"/>
    <w:rsid w:val="32A25D21"/>
    <w:rsid w:val="32BF2D77"/>
    <w:rsid w:val="32CE0689"/>
    <w:rsid w:val="32CF2AFB"/>
    <w:rsid w:val="32EE71B8"/>
    <w:rsid w:val="32FD4023"/>
    <w:rsid w:val="32FD564D"/>
    <w:rsid w:val="331A30A7"/>
    <w:rsid w:val="33541711"/>
    <w:rsid w:val="33557238"/>
    <w:rsid w:val="335E60EC"/>
    <w:rsid w:val="33A1247D"/>
    <w:rsid w:val="33B977C6"/>
    <w:rsid w:val="33C43128"/>
    <w:rsid w:val="33EA2E33"/>
    <w:rsid w:val="33F86541"/>
    <w:rsid w:val="33F97BC3"/>
    <w:rsid w:val="33FE167D"/>
    <w:rsid w:val="340B78F6"/>
    <w:rsid w:val="34237336"/>
    <w:rsid w:val="34371853"/>
    <w:rsid w:val="343B642D"/>
    <w:rsid w:val="345614B9"/>
    <w:rsid w:val="346040E6"/>
    <w:rsid w:val="34731DC4"/>
    <w:rsid w:val="347A1102"/>
    <w:rsid w:val="34AF2977"/>
    <w:rsid w:val="34C04B85"/>
    <w:rsid w:val="34F815D8"/>
    <w:rsid w:val="350031D3"/>
    <w:rsid w:val="352769B2"/>
    <w:rsid w:val="354F4042"/>
    <w:rsid w:val="35695C08"/>
    <w:rsid w:val="35BF59CE"/>
    <w:rsid w:val="35E20417"/>
    <w:rsid w:val="35E63DEE"/>
    <w:rsid w:val="35EC7C60"/>
    <w:rsid w:val="35FA5E74"/>
    <w:rsid w:val="36035B59"/>
    <w:rsid w:val="36064819"/>
    <w:rsid w:val="361004B9"/>
    <w:rsid w:val="361B6516"/>
    <w:rsid w:val="362F1FC2"/>
    <w:rsid w:val="362F3D70"/>
    <w:rsid w:val="363B44C3"/>
    <w:rsid w:val="363E2205"/>
    <w:rsid w:val="364F450D"/>
    <w:rsid w:val="365732C7"/>
    <w:rsid w:val="365B2A3C"/>
    <w:rsid w:val="3687595A"/>
    <w:rsid w:val="369E2F31"/>
    <w:rsid w:val="36A06A1C"/>
    <w:rsid w:val="36B85B13"/>
    <w:rsid w:val="36BE1FE4"/>
    <w:rsid w:val="36D641EB"/>
    <w:rsid w:val="36E25286"/>
    <w:rsid w:val="370074BA"/>
    <w:rsid w:val="370C2303"/>
    <w:rsid w:val="371A67CE"/>
    <w:rsid w:val="37207882"/>
    <w:rsid w:val="37237EB2"/>
    <w:rsid w:val="372F0FBB"/>
    <w:rsid w:val="3733163E"/>
    <w:rsid w:val="373350F8"/>
    <w:rsid w:val="373628D4"/>
    <w:rsid w:val="375D490D"/>
    <w:rsid w:val="375D4D8C"/>
    <w:rsid w:val="377D0B0B"/>
    <w:rsid w:val="377F2AD5"/>
    <w:rsid w:val="3798168E"/>
    <w:rsid w:val="379F4F25"/>
    <w:rsid w:val="37A8202C"/>
    <w:rsid w:val="37C93D50"/>
    <w:rsid w:val="37FB65FF"/>
    <w:rsid w:val="380D1E8F"/>
    <w:rsid w:val="38156F95"/>
    <w:rsid w:val="38170461"/>
    <w:rsid w:val="382625BE"/>
    <w:rsid w:val="382673F4"/>
    <w:rsid w:val="3857135C"/>
    <w:rsid w:val="385C6972"/>
    <w:rsid w:val="385E093C"/>
    <w:rsid w:val="387248CC"/>
    <w:rsid w:val="388C54AA"/>
    <w:rsid w:val="38CF35E8"/>
    <w:rsid w:val="38D8249D"/>
    <w:rsid w:val="38D94467"/>
    <w:rsid w:val="38DB3D3B"/>
    <w:rsid w:val="38DE382B"/>
    <w:rsid w:val="38DF1893"/>
    <w:rsid w:val="38EC419A"/>
    <w:rsid w:val="39065067"/>
    <w:rsid w:val="390F1C37"/>
    <w:rsid w:val="391B682D"/>
    <w:rsid w:val="39243934"/>
    <w:rsid w:val="392C4597"/>
    <w:rsid w:val="392D1CFC"/>
    <w:rsid w:val="393671C3"/>
    <w:rsid w:val="393F023B"/>
    <w:rsid w:val="39461D7A"/>
    <w:rsid w:val="395064D7"/>
    <w:rsid w:val="39537D75"/>
    <w:rsid w:val="397F0B6A"/>
    <w:rsid w:val="398643A5"/>
    <w:rsid w:val="39B7126D"/>
    <w:rsid w:val="39BA1BA2"/>
    <w:rsid w:val="39BC4406"/>
    <w:rsid w:val="39C944DB"/>
    <w:rsid w:val="39D4535A"/>
    <w:rsid w:val="39E62997"/>
    <w:rsid w:val="3A062D68"/>
    <w:rsid w:val="3A0A4341"/>
    <w:rsid w:val="3A117902"/>
    <w:rsid w:val="3A133E4D"/>
    <w:rsid w:val="3A17490C"/>
    <w:rsid w:val="3A377697"/>
    <w:rsid w:val="3A484BB9"/>
    <w:rsid w:val="3A886145"/>
    <w:rsid w:val="3A965A9E"/>
    <w:rsid w:val="3AAD5BAB"/>
    <w:rsid w:val="3AE3337B"/>
    <w:rsid w:val="3AEC2468"/>
    <w:rsid w:val="3AF418E1"/>
    <w:rsid w:val="3B286FE0"/>
    <w:rsid w:val="3B665AC9"/>
    <w:rsid w:val="3BA725FA"/>
    <w:rsid w:val="3BA96372"/>
    <w:rsid w:val="3BAC7C11"/>
    <w:rsid w:val="3BBA232E"/>
    <w:rsid w:val="3BDC6748"/>
    <w:rsid w:val="3BE13381"/>
    <w:rsid w:val="3BE9676F"/>
    <w:rsid w:val="3C074E47"/>
    <w:rsid w:val="3C177780"/>
    <w:rsid w:val="3C460065"/>
    <w:rsid w:val="3C465B6A"/>
    <w:rsid w:val="3C5502A8"/>
    <w:rsid w:val="3C5F6A31"/>
    <w:rsid w:val="3C722C08"/>
    <w:rsid w:val="3C814945"/>
    <w:rsid w:val="3CA60B04"/>
    <w:rsid w:val="3CB55091"/>
    <w:rsid w:val="3CCD42E3"/>
    <w:rsid w:val="3CF11D7F"/>
    <w:rsid w:val="3D0A2C4E"/>
    <w:rsid w:val="3D314871"/>
    <w:rsid w:val="3D3E0D3C"/>
    <w:rsid w:val="3D4520CB"/>
    <w:rsid w:val="3D5567B2"/>
    <w:rsid w:val="3D6267D9"/>
    <w:rsid w:val="3D8C1216"/>
    <w:rsid w:val="3D9B0BA9"/>
    <w:rsid w:val="3D9F17DB"/>
    <w:rsid w:val="3DD43EC7"/>
    <w:rsid w:val="3DE2502D"/>
    <w:rsid w:val="3DFF04CC"/>
    <w:rsid w:val="3E00667D"/>
    <w:rsid w:val="3E17226C"/>
    <w:rsid w:val="3E1877DF"/>
    <w:rsid w:val="3E20648D"/>
    <w:rsid w:val="3E3A59A8"/>
    <w:rsid w:val="3E3C3672"/>
    <w:rsid w:val="3E3F2FBE"/>
    <w:rsid w:val="3E636CAD"/>
    <w:rsid w:val="3E8A248B"/>
    <w:rsid w:val="3E962F27"/>
    <w:rsid w:val="3E9C21BE"/>
    <w:rsid w:val="3EB21374"/>
    <w:rsid w:val="3EB968CD"/>
    <w:rsid w:val="3ED31D98"/>
    <w:rsid w:val="3ED92B93"/>
    <w:rsid w:val="3EDE677F"/>
    <w:rsid w:val="3EFE6FA3"/>
    <w:rsid w:val="3F2A77CA"/>
    <w:rsid w:val="3F3E2893"/>
    <w:rsid w:val="3F473ED8"/>
    <w:rsid w:val="3F6820A1"/>
    <w:rsid w:val="3F85325E"/>
    <w:rsid w:val="3F89365E"/>
    <w:rsid w:val="3F89538C"/>
    <w:rsid w:val="3F8F587F"/>
    <w:rsid w:val="3F91443B"/>
    <w:rsid w:val="3FA4132B"/>
    <w:rsid w:val="3FAC01DF"/>
    <w:rsid w:val="3FAF58B0"/>
    <w:rsid w:val="400218BA"/>
    <w:rsid w:val="40147FD7"/>
    <w:rsid w:val="40387EB3"/>
    <w:rsid w:val="408D1BA8"/>
    <w:rsid w:val="409475F1"/>
    <w:rsid w:val="409C584F"/>
    <w:rsid w:val="40A67324"/>
    <w:rsid w:val="40B557B9"/>
    <w:rsid w:val="40C357E1"/>
    <w:rsid w:val="40CD290B"/>
    <w:rsid w:val="40E80267"/>
    <w:rsid w:val="40F345E6"/>
    <w:rsid w:val="410C28BC"/>
    <w:rsid w:val="410F4ECA"/>
    <w:rsid w:val="411D1E0D"/>
    <w:rsid w:val="41326E0A"/>
    <w:rsid w:val="41483F38"/>
    <w:rsid w:val="4162149D"/>
    <w:rsid w:val="416658FE"/>
    <w:rsid w:val="416C5E78"/>
    <w:rsid w:val="41881189"/>
    <w:rsid w:val="41990C37"/>
    <w:rsid w:val="41A90E7A"/>
    <w:rsid w:val="41AA69A0"/>
    <w:rsid w:val="41C45CB4"/>
    <w:rsid w:val="42216BA6"/>
    <w:rsid w:val="422E75D1"/>
    <w:rsid w:val="4243599A"/>
    <w:rsid w:val="42472883"/>
    <w:rsid w:val="4258464E"/>
    <w:rsid w:val="42772D26"/>
    <w:rsid w:val="427C06FC"/>
    <w:rsid w:val="42862F6A"/>
    <w:rsid w:val="429C0749"/>
    <w:rsid w:val="42A72EE0"/>
    <w:rsid w:val="42A96C58"/>
    <w:rsid w:val="42D40834"/>
    <w:rsid w:val="430F345C"/>
    <w:rsid w:val="431247FD"/>
    <w:rsid w:val="432033BE"/>
    <w:rsid w:val="43217136"/>
    <w:rsid w:val="432B58BF"/>
    <w:rsid w:val="434150E2"/>
    <w:rsid w:val="43683262"/>
    <w:rsid w:val="43691ED4"/>
    <w:rsid w:val="437B3420"/>
    <w:rsid w:val="439873F8"/>
    <w:rsid w:val="439928BC"/>
    <w:rsid w:val="43A062AD"/>
    <w:rsid w:val="43CC52F4"/>
    <w:rsid w:val="43FF1225"/>
    <w:rsid w:val="44176AC1"/>
    <w:rsid w:val="442347E8"/>
    <w:rsid w:val="443469F5"/>
    <w:rsid w:val="443E257D"/>
    <w:rsid w:val="44627009"/>
    <w:rsid w:val="4487121B"/>
    <w:rsid w:val="44A41DCD"/>
    <w:rsid w:val="44E7662F"/>
    <w:rsid w:val="44F92119"/>
    <w:rsid w:val="44FD7C49"/>
    <w:rsid w:val="45034D45"/>
    <w:rsid w:val="4508410A"/>
    <w:rsid w:val="4515768F"/>
    <w:rsid w:val="451E0531"/>
    <w:rsid w:val="4528655A"/>
    <w:rsid w:val="45343151"/>
    <w:rsid w:val="45356EC9"/>
    <w:rsid w:val="45703A5D"/>
    <w:rsid w:val="4574495E"/>
    <w:rsid w:val="45800144"/>
    <w:rsid w:val="45AF4585"/>
    <w:rsid w:val="45D97854"/>
    <w:rsid w:val="45EC3A2B"/>
    <w:rsid w:val="45F97EF6"/>
    <w:rsid w:val="461E5273"/>
    <w:rsid w:val="462431C5"/>
    <w:rsid w:val="4631143E"/>
    <w:rsid w:val="463123E0"/>
    <w:rsid w:val="46557AC0"/>
    <w:rsid w:val="4669507C"/>
    <w:rsid w:val="467B4A21"/>
    <w:rsid w:val="46893BAA"/>
    <w:rsid w:val="468D692A"/>
    <w:rsid w:val="46E830D0"/>
    <w:rsid w:val="46F847BC"/>
    <w:rsid w:val="47044DA5"/>
    <w:rsid w:val="472B0E70"/>
    <w:rsid w:val="472F1E22"/>
    <w:rsid w:val="47372A84"/>
    <w:rsid w:val="474F337B"/>
    <w:rsid w:val="475278BE"/>
    <w:rsid w:val="478163F5"/>
    <w:rsid w:val="47863A0C"/>
    <w:rsid w:val="47953C4F"/>
    <w:rsid w:val="47A47FB5"/>
    <w:rsid w:val="47B3415B"/>
    <w:rsid w:val="47BE4F54"/>
    <w:rsid w:val="47F14892"/>
    <w:rsid w:val="47FE1A9F"/>
    <w:rsid w:val="48013092"/>
    <w:rsid w:val="4803505C"/>
    <w:rsid w:val="48100558"/>
    <w:rsid w:val="484521F7"/>
    <w:rsid w:val="4893018E"/>
    <w:rsid w:val="489839F7"/>
    <w:rsid w:val="48E629B4"/>
    <w:rsid w:val="48F33B00"/>
    <w:rsid w:val="490E5A67"/>
    <w:rsid w:val="491012A6"/>
    <w:rsid w:val="49180694"/>
    <w:rsid w:val="491A08B0"/>
    <w:rsid w:val="491A440C"/>
    <w:rsid w:val="49557B3A"/>
    <w:rsid w:val="4961203A"/>
    <w:rsid w:val="49971F00"/>
    <w:rsid w:val="49A5461D"/>
    <w:rsid w:val="49AA1C33"/>
    <w:rsid w:val="49B961EB"/>
    <w:rsid w:val="49C34CBD"/>
    <w:rsid w:val="49CF37F7"/>
    <w:rsid w:val="49E862B8"/>
    <w:rsid w:val="4A0B1FA6"/>
    <w:rsid w:val="4A2D63C1"/>
    <w:rsid w:val="4A582746"/>
    <w:rsid w:val="4A653DAC"/>
    <w:rsid w:val="4A7D4C52"/>
    <w:rsid w:val="4A946440"/>
    <w:rsid w:val="4A9E2E1A"/>
    <w:rsid w:val="4A9F72BE"/>
    <w:rsid w:val="4AC215DC"/>
    <w:rsid w:val="4AC565F9"/>
    <w:rsid w:val="4ACC3E2B"/>
    <w:rsid w:val="4AD625B4"/>
    <w:rsid w:val="4AD90602"/>
    <w:rsid w:val="4AE253FD"/>
    <w:rsid w:val="4AE319D2"/>
    <w:rsid w:val="4AF463A7"/>
    <w:rsid w:val="4B091CF4"/>
    <w:rsid w:val="4B0C5FD6"/>
    <w:rsid w:val="4B223A4B"/>
    <w:rsid w:val="4B30542E"/>
    <w:rsid w:val="4B305B30"/>
    <w:rsid w:val="4B3E6365"/>
    <w:rsid w:val="4B4439C2"/>
    <w:rsid w:val="4B5C6F5D"/>
    <w:rsid w:val="4B601B87"/>
    <w:rsid w:val="4B7E5126"/>
    <w:rsid w:val="4B8A1D1C"/>
    <w:rsid w:val="4B9D30D2"/>
    <w:rsid w:val="4BE66C20"/>
    <w:rsid w:val="4BE807F1"/>
    <w:rsid w:val="4BEB6533"/>
    <w:rsid w:val="4BEF7DD1"/>
    <w:rsid w:val="4C0C01D2"/>
    <w:rsid w:val="4C4A5008"/>
    <w:rsid w:val="4C4F261E"/>
    <w:rsid w:val="4C5B4B57"/>
    <w:rsid w:val="4C6562E6"/>
    <w:rsid w:val="4C6B4F7E"/>
    <w:rsid w:val="4C8449BE"/>
    <w:rsid w:val="4CB25DCE"/>
    <w:rsid w:val="4D072EF9"/>
    <w:rsid w:val="4D3D4B6D"/>
    <w:rsid w:val="4D4001B9"/>
    <w:rsid w:val="4D467EC5"/>
    <w:rsid w:val="4D573E80"/>
    <w:rsid w:val="4D5A127B"/>
    <w:rsid w:val="4D7363E0"/>
    <w:rsid w:val="4D8207D1"/>
    <w:rsid w:val="4D9D560B"/>
    <w:rsid w:val="4DAD425E"/>
    <w:rsid w:val="4DB56DF9"/>
    <w:rsid w:val="4DBA440F"/>
    <w:rsid w:val="4DE4323A"/>
    <w:rsid w:val="4E061402"/>
    <w:rsid w:val="4E125FF9"/>
    <w:rsid w:val="4E3715BC"/>
    <w:rsid w:val="4E5020C0"/>
    <w:rsid w:val="4E597784"/>
    <w:rsid w:val="4E683E6B"/>
    <w:rsid w:val="4E7E71EB"/>
    <w:rsid w:val="4E9407BC"/>
    <w:rsid w:val="4EAD187E"/>
    <w:rsid w:val="4EC866B8"/>
    <w:rsid w:val="4ECE4210"/>
    <w:rsid w:val="4EF73138"/>
    <w:rsid w:val="4F111E0D"/>
    <w:rsid w:val="4F161B19"/>
    <w:rsid w:val="4F1F6F88"/>
    <w:rsid w:val="4F2558B8"/>
    <w:rsid w:val="4F3A75B6"/>
    <w:rsid w:val="4F4E71CE"/>
    <w:rsid w:val="4F5A7C58"/>
    <w:rsid w:val="4F6E54B1"/>
    <w:rsid w:val="4FA62E9D"/>
    <w:rsid w:val="4FA669F9"/>
    <w:rsid w:val="4FBB7FCB"/>
    <w:rsid w:val="4FDD6193"/>
    <w:rsid w:val="500100D3"/>
    <w:rsid w:val="50047BC4"/>
    <w:rsid w:val="5027707E"/>
    <w:rsid w:val="503E1327"/>
    <w:rsid w:val="503E6C32"/>
    <w:rsid w:val="5057446F"/>
    <w:rsid w:val="50642410"/>
    <w:rsid w:val="50811214"/>
    <w:rsid w:val="508A1E77"/>
    <w:rsid w:val="50AA2519"/>
    <w:rsid w:val="50AE48D7"/>
    <w:rsid w:val="50D43A3A"/>
    <w:rsid w:val="50E517A3"/>
    <w:rsid w:val="50E9506E"/>
    <w:rsid w:val="50F455E9"/>
    <w:rsid w:val="50F6750C"/>
    <w:rsid w:val="51134562"/>
    <w:rsid w:val="51157E9D"/>
    <w:rsid w:val="51422751"/>
    <w:rsid w:val="51497F84"/>
    <w:rsid w:val="5151508A"/>
    <w:rsid w:val="515801C7"/>
    <w:rsid w:val="51711289"/>
    <w:rsid w:val="51736DAF"/>
    <w:rsid w:val="51816D4B"/>
    <w:rsid w:val="519D3E2C"/>
    <w:rsid w:val="51A863C7"/>
    <w:rsid w:val="51B178D7"/>
    <w:rsid w:val="51C74F23"/>
    <w:rsid w:val="51CE6A73"/>
    <w:rsid w:val="51D75590"/>
    <w:rsid w:val="51EC3551"/>
    <w:rsid w:val="51EC681D"/>
    <w:rsid w:val="521A547C"/>
    <w:rsid w:val="522F6D9E"/>
    <w:rsid w:val="52425CF6"/>
    <w:rsid w:val="525653A1"/>
    <w:rsid w:val="52756B57"/>
    <w:rsid w:val="52B61649"/>
    <w:rsid w:val="52C378C2"/>
    <w:rsid w:val="52C61160"/>
    <w:rsid w:val="52E62891"/>
    <w:rsid w:val="52FB3500"/>
    <w:rsid w:val="530028C4"/>
    <w:rsid w:val="530E79FF"/>
    <w:rsid w:val="531234F1"/>
    <w:rsid w:val="531B746D"/>
    <w:rsid w:val="532760A3"/>
    <w:rsid w:val="534A54E0"/>
    <w:rsid w:val="53542C10"/>
    <w:rsid w:val="535D3873"/>
    <w:rsid w:val="53672943"/>
    <w:rsid w:val="5367720C"/>
    <w:rsid w:val="536B3082"/>
    <w:rsid w:val="53762B86"/>
    <w:rsid w:val="5394125E"/>
    <w:rsid w:val="539628DC"/>
    <w:rsid w:val="53C25DCC"/>
    <w:rsid w:val="53D37FD9"/>
    <w:rsid w:val="53DB0C3B"/>
    <w:rsid w:val="53DF797A"/>
    <w:rsid w:val="54040192"/>
    <w:rsid w:val="540A04D9"/>
    <w:rsid w:val="54224ABC"/>
    <w:rsid w:val="543D5452"/>
    <w:rsid w:val="54422A68"/>
    <w:rsid w:val="544762D1"/>
    <w:rsid w:val="544B35E7"/>
    <w:rsid w:val="54662BFB"/>
    <w:rsid w:val="546B0211"/>
    <w:rsid w:val="54C65448"/>
    <w:rsid w:val="54CC4254"/>
    <w:rsid w:val="54D97871"/>
    <w:rsid w:val="54DC1CB4"/>
    <w:rsid w:val="54FA3343"/>
    <w:rsid w:val="54FE25C3"/>
    <w:rsid w:val="550A5C7C"/>
    <w:rsid w:val="55143CA5"/>
    <w:rsid w:val="551B39E5"/>
    <w:rsid w:val="551C775D"/>
    <w:rsid w:val="55254864"/>
    <w:rsid w:val="553B6A3F"/>
    <w:rsid w:val="55410F72"/>
    <w:rsid w:val="55466588"/>
    <w:rsid w:val="5560764A"/>
    <w:rsid w:val="557C4EC1"/>
    <w:rsid w:val="55805F3E"/>
    <w:rsid w:val="558E2409"/>
    <w:rsid w:val="559B2D78"/>
    <w:rsid w:val="559B68D4"/>
    <w:rsid w:val="55BD44D8"/>
    <w:rsid w:val="55C44092"/>
    <w:rsid w:val="55D275B2"/>
    <w:rsid w:val="55DA564E"/>
    <w:rsid w:val="55F06C20"/>
    <w:rsid w:val="55F304BE"/>
    <w:rsid w:val="55F83D27"/>
    <w:rsid w:val="55FB52E7"/>
    <w:rsid w:val="5628282E"/>
    <w:rsid w:val="563A7E9B"/>
    <w:rsid w:val="564A39F3"/>
    <w:rsid w:val="56795014"/>
    <w:rsid w:val="568B004B"/>
    <w:rsid w:val="569F2110"/>
    <w:rsid w:val="56C87B9D"/>
    <w:rsid w:val="56CC1CA0"/>
    <w:rsid w:val="56D11929"/>
    <w:rsid w:val="56D93B58"/>
    <w:rsid w:val="56E57F92"/>
    <w:rsid w:val="56FB1C89"/>
    <w:rsid w:val="570B1838"/>
    <w:rsid w:val="577D4F12"/>
    <w:rsid w:val="578C4C92"/>
    <w:rsid w:val="578F2469"/>
    <w:rsid w:val="5791797E"/>
    <w:rsid w:val="57C02622"/>
    <w:rsid w:val="57CA788D"/>
    <w:rsid w:val="57D63BF4"/>
    <w:rsid w:val="57E210A6"/>
    <w:rsid w:val="57E26A3C"/>
    <w:rsid w:val="57F115C8"/>
    <w:rsid w:val="58093FC9"/>
    <w:rsid w:val="58247055"/>
    <w:rsid w:val="58276B45"/>
    <w:rsid w:val="58613E05"/>
    <w:rsid w:val="58615BB3"/>
    <w:rsid w:val="58831FCD"/>
    <w:rsid w:val="588858E1"/>
    <w:rsid w:val="589B5E78"/>
    <w:rsid w:val="58C37CE4"/>
    <w:rsid w:val="58DA3D16"/>
    <w:rsid w:val="58DC4450"/>
    <w:rsid w:val="58E14F46"/>
    <w:rsid w:val="58E40592"/>
    <w:rsid w:val="58EE31BF"/>
    <w:rsid w:val="590B3D71"/>
    <w:rsid w:val="591141C7"/>
    <w:rsid w:val="592B4413"/>
    <w:rsid w:val="59376914"/>
    <w:rsid w:val="594641FC"/>
    <w:rsid w:val="595E6596"/>
    <w:rsid w:val="596A0A97"/>
    <w:rsid w:val="59822FFA"/>
    <w:rsid w:val="598A113A"/>
    <w:rsid w:val="598F6750"/>
    <w:rsid w:val="5991071A"/>
    <w:rsid w:val="59926072"/>
    <w:rsid w:val="59AD6BD6"/>
    <w:rsid w:val="59BB6E2F"/>
    <w:rsid w:val="59D32AE1"/>
    <w:rsid w:val="59EC5950"/>
    <w:rsid w:val="5A1924BD"/>
    <w:rsid w:val="5A1E1882"/>
    <w:rsid w:val="5A3F1F24"/>
    <w:rsid w:val="5A6000EC"/>
    <w:rsid w:val="5A650A1D"/>
    <w:rsid w:val="5A716B30"/>
    <w:rsid w:val="5A751DEA"/>
    <w:rsid w:val="5A8E2EAB"/>
    <w:rsid w:val="5A9B75F1"/>
    <w:rsid w:val="5AB035C9"/>
    <w:rsid w:val="5AC91145"/>
    <w:rsid w:val="5AD05272"/>
    <w:rsid w:val="5ADC7773"/>
    <w:rsid w:val="5AE20B01"/>
    <w:rsid w:val="5AFA6F68"/>
    <w:rsid w:val="5AFC1BC3"/>
    <w:rsid w:val="5B152C85"/>
    <w:rsid w:val="5B184523"/>
    <w:rsid w:val="5B353327"/>
    <w:rsid w:val="5B380B43"/>
    <w:rsid w:val="5B793214"/>
    <w:rsid w:val="5B983934"/>
    <w:rsid w:val="5BB57FC4"/>
    <w:rsid w:val="5BB701E0"/>
    <w:rsid w:val="5BD448EE"/>
    <w:rsid w:val="5BED775E"/>
    <w:rsid w:val="5BF94355"/>
    <w:rsid w:val="5BFE7BBD"/>
    <w:rsid w:val="5C0056E3"/>
    <w:rsid w:val="5C2F6F11"/>
    <w:rsid w:val="5C384E7D"/>
    <w:rsid w:val="5C5E6EC7"/>
    <w:rsid w:val="5C672D44"/>
    <w:rsid w:val="5C6914DA"/>
    <w:rsid w:val="5C7250E6"/>
    <w:rsid w:val="5C7264D9"/>
    <w:rsid w:val="5C8C2074"/>
    <w:rsid w:val="5CAE4802"/>
    <w:rsid w:val="5CAF0167"/>
    <w:rsid w:val="5CBD5382"/>
    <w:rsid w:val="5D0244A1"/>
    <w:rsid w:val="5D0A1622"/>
    <w:rsid w:val="5D0D455B"/>
    <w:rsid w:val="5D1C577B"/>
    <w:rsid w:val="5D3641B5"/>
    <w:rsid w:val="5D3B3DEB"/>
    <w:rsid w:val="5D5E6B65"/>
    <w:rsid w:val="5D6677C8"/>
    <w:rsid w:val="5D681792"/>
    <w:rsid w:val="5D834BAB"/>
    <w:rsid w:val="5DA84284"/>
    <w:rsid w:val="5DC34C1A"/>
    <w:rsid w:val="5DC538F7"/>
    <w:rsid w:val="5DD24E5D"/>
    <w:rsid w:val="5DD76917"/>
    <w:rsid w:val="5DEF6491"/>
    <w:rsid w:val="5E0019CA"/>
    <w:rsid w:val="5E070375"/>
    <w:rsid w:val="5E094101"/>
    <w:rsid w:val="5E153B90"/>
    <w:rsid w:val="5E323B4E"/>
    <w:rsid w:val="5E4775F9"/>
    <w:rsid w:val="5E4F2952"/>
    <w:rsid w:val="5E4F64AE"/>
    <w:rsid w:val="5E525F6E"/>
    <w:rsid w:val="5E581806"/>
    <w:rsid w:val="5E692720"/>
    <w:rsid w:val="5E6E102A"/>
    <w:rsid w:val="5E91506B"/>
    <w:rsid w:val="5EA0662A"/>
    <w:rsid w:val="5EA12FB2"/>
    <w:rsid w:val="5EA66A16"/>
    <w:rsid w:val="5EAE1426"/>
    <w:rsid w:val="5EFC7685"/>
    <w:rsid w:val="5F0C439F"/>
    <w:rsid w:val="5F0D761A"/>
    <w:rsid w:val="5F2B6F1B"/>
    <w:rsid w:val="5F364CE3"/>
    <w:rsid w:val="5F3A715E"/>
    <w:rsid w:val="5F6D284A"/>
    <w:rsid w:val="5F904FD0"/>
    <w:rsid w:val="5FA10F8B"/>
    <w:rsid w:val="5FB707AE"/>
    <w:rsid w:val="5FB94527"/>
    <w:rsid w:val="5FD50C35"/>
    <w:rsid w:val="60011A2A"/>
    <w:rsid w:val="602D6CC3"/>
    <w:rsid w:val="6033021D"/>
    <w:rsid w:val="605B3830"/>
    <w:rsid w:val="60752D4D"/>
    <w:rsid w:val="60854409"/>
    <w:rsid w:val="608C39E9"/>
    <w:rsid w:val="60964868"/>
    <w:rsid w:val="60E462C7"/>
    <w:rsid w:val="60EB4BB4"/>
    <w:rsid w:val="61083504"/>
    <w:rsid w:val="6109328C"/>
    <w:rsid w:val="611966CC"/>
    <w:rsid w:val="613B1C8C"/>
    <w:rsid w:val="61461DEA"/>
    <w:rsid w:val="614918DA"/>
    <w:rsid w:val="6162474A"/>
    <w:rsid w:val="61630BEE"/>
    <w:rsid w:val="616371EA"/>
    <w:rsid w:val="617F52FC"/>
    <w:rsid w:val="61800F6A"/>
    <w:rsid w:val="61924D75"/>
    <w:rsid w:val="619620EB"/>
    <w:rsid w:val="61BF1B9C"/>
    <w:rsid w:val="61CF0031"/>
    <w:rsid w:val="61FE4473"/>
    <w:rsid w:val="6200643D"/>
    <w:rsid w:val="62092E18"/>
    <w:rsid w:val="62206ADF"/>
    <w:rsid w:val="624F2F20"/>
    <w:rsid w:val="625E3163"/>
    <w:rsid w:val="62650996"/>
    <w:rsid w:val="6271733B"/>
    <w:rsid w:val="62960B4F"/>
    <w:rsid w:val="62AF1C11"/>
    <w:rsid w:val="62BD2580"/>
    <w:rsid w:val="62D653F0"/>
    <w:rsid w:val="62F53AF9"/>
    <w:rsid w:val="63080802"/>
    <w:rsid w:val="63224191"/>
    <w:rsid w:val="632A2A45"/>
    <w:rsid w:val="63381C06"/>
    <w:rsid w:val="633A3BD0"/>
    <w:rsid w:val="63400ABB"/>
    <w:rsid w:val="634E142A"/>
    <w:rsid w:val="63835363"/>
    <w:rsid w:val="638C0CBA"/>
    <w:rsid w:val="638C737A"/>
    <w:rsid w:val="639D7CDB"/>
    <w:rsid w:val="63A303DC"/>
    <w:rsid w:val="63A948B2"/>
    <w:rsid w:val="63B42939"/>
    <w:rsid w:val="63BC6393"/>
    <w:rsid w:val="63C96D02"/>
    <w:rsid w:val="63CA2996"/>
    <w:rsid w:val="63CC234F"/>
    <w:rsid w:val="63D96896"/>
    <w:rsid w:val="63E63410"/>
    <w:rsid w:val="63E63A5D"/>
    <w:rsid w:val="63F56A60"/>
    <w:rsid w:val="640F0BB9"/>
    <w:rsid w:val="643407A7"/>
    <w:rsid w:val="644A7E43"/>
    <w:rsid w:val="64517FD4"/>
    <w:rsid w:val="646E41AE"/>
    <w:rsid w:val="648A6492"/>
    <w:rsid w:val="649C61C5"/>
    <w:rsid w:val="64BE613B"/>
    <w:rsid w:val="64D003F2"/>
    <w:rsid w:val="64D911C7"/>
    <w:rsid w:val="64E8140A"/>
    <w:rsid w:val="6535464F"/>
    <w:rsid w:val="653D3504"/>
    <w:rsid w:val="6549634D"/>
    <w:rsid w:val="6557253B"/>
    <w:rsid w:val="65822ADB"/>
    <w:rsid w:val="65941168"/>
    <w:rsid w:val="65B20EA5"/>
    <w:rsid w:val="65B732B6"/>
    <w:rsid w:val="65DA6FA5"/>
    <w:rsid w:val="65E35C92"/>
    <w:rsid w:val="66285F62"/>
    <w:rsid w:val="662915FF"/>
    <w:rsid w:val="66456B14"/>
    <w:rsid w:val="66501015"/>
    <w:rsid w:val="66554906"/>
    <w:rsid w:val="6672542F"/>
    <w:rsid w:val="66832720"/>
    <w:rsid w:val="66833198"/>
    <w:rsid w:val="66885F1D"/>
    <w:rsid w:val="66913D26"/>
    <w:rsid w:val="66AE597A"/>
    <w:rsid w:val="66B75538"/>
    <w:rsid w:val="66BA2932"/>
    <w:rsid w:val="66C93DB6"/>
    <w:rsid w:val="66E26E7C"/>
    <w:rsid w:val="66E300DB"/>
    <w:rsid w:val="66EA76BB"/>
    <w:rsid w:val="66F13E9A"/>
    <w:rsid w:val="670C0300"/>
    <w:rsid w:val="672901E4"/>
    <w:rsid w:val="67472418"/>
    <w:rsid w:val="678A0557"/>
    <w:rsid w:val="67D363A2"/>
    <w:rsid w:val="67EE0AE5"/>
    <w:rsid w:val="67FA7E6D"/>
    <w:rsid w:val="67FC1454"/>
    <w:rsid w:val="67FF2CF3"/>
    <w:rsid w:val="683230C8"/>
    <w:rsid w:val="68336E40"/>
    <w:rsid w:val="683D381B"/>
    <w:rsid w:val="684611B8"/>
    <w:rsid w:val="685A261F"/>
    <w:rsid w:val="686374F8"/>
    <w:rsid w:val="686D5118"/>
    <w:rsid w:val="687732CB"/>
    <w:rsid w:val="68790CF7"/>
    <w:rsid w:val="68907DEF"/>
    <w:rsid w:val="68A11FFC"/>
    <w:rsid w:val="68E1689C"/>
    <w:rsid w:val="68F0088D"/>
    <w:rsid w:val="68F71C1C"/>
    <w:rsid w:val="69194288"/>
    <w:rsid w:val="691B3B5C"/>
    <w:rsid w:val="691C1682"/>
    <w:rsid w:val="69207E48"/>
    <w:rsid w:val="69216C99"/>
    <w:rsid w:val="69670B4F"/>
    <w:rsid w:val="69690D6B"/>
    <w:rsid w:val="69817A9C"/>
    <w:rsid w:val="69913E1E"/>
    <w:rsid w:val="6995555A"/>
    <w:rsid w:val="69A41DA4"/>
    <w:rsid w:val="69A73642"/>
    <w:rsid w:val="69C36921"/>
    <w:rsid w:val="69D52274"/>
    <w:rsid w:val="69DD52B6"/>
    <w:rsid w:val="69FC12FD"/>
    <w:rsid w:val="69FD75D1"/>
    <w:rsid w:val="6A0269BD"/>
    <w:rsid w:val="6A06480C"/>
    <w:rsid w:val="6A1F58CE"/>
    <w:rsid w:val="6A325601"/>
    <w:rsid w:val="6A3F2EF0"/>
    <w:rsid w:val="6A4470E3"/>
    <w:rsid w:val="6A567FF7"/>
    <w:rsid w:val="6A5A6906"/>
    <w:rsid w:val="6A7379C8"/>
    <w:rsid w:val="6A9040D6"/>
    <w:rsid w:val="6AB44268"/>
    <w:rsid w:val="6ABB475A"/>
    <w:rsid w:val="6ACB3360"/>
    <w:rsid w:val="6AE10DD5"/>
    <w:rsid w:val="6AE6019A"/>
    <w:rsid w:val="6AFC176B"/>
    <w:rsid w:val="6B1640BF"/>
    <w:rsid w:val="6B23319C"/>
    <w:rsid w:val="6B517D09"/>
    <w:rsid w:val="6B5670CE"/>
    <w:rsid w:val="6B5C220A"/>
    <w:rsid w:val="6B633598"/>
    <w:rsid w:val="6B6E357E"/>
    <w:rsid w:val="6B8754D9"/>
    <w:rsid w:val="6B8A4452"/>
    <w:rsid w:val="6B9C3C85"/>
    <w:rsid w:val="6B9D4CFC"/>
    <w:rsid w:val="6BAD2A66"/>
    <w:rsid w:val="6C1F3963"/>
    <w:rsid w:val="6C231EEE"/>
    <w:rsid w:val="6C3F7B62"/>
    <w:rsid w:val="6C500902"/>
    <w:rsid w:val="6C5A0E3F"/>
    <w:rsid w:val="6C6972D4"/>
    <w:rsid w:val="6C841A18"/>
    <w:rsid w:val="6C8D4D71"/>
    <w:rsid w:val="6C943F46"/>
    <w:rsid w:val="6CA42514"/>
    <w:rsid w:val="6CAB51F7"/>
    <w:rsid w:val="6CBA368C"/>
    <w:rsid w:val="6CFE17CB"/>
    <w:rsid w:val="6D1E2767"/>
    <w:rsid w:val="6D35214A"/>
    <w:rsid w:val="6D631F76"/>
    <w:rsid w:val="6D6C1B74"/>
    <w:rsid w:val="6D6C721B"/>
    <w:rsid w:val="6D7D4DE5"/>
    <w:rsid w:val="6D885538"/>
    <w:rsid w:val="6DB4457F"/>
    <w:rsid w:val="6DC521F7"/>
    <w:rsid w:val="6DD30EA9"/>
    <w:rsid w:val="6DD9246E"/>
    <w:rsid w:val="6DEE7A91"/>
    <w:rsid w:val="6E096C3B"/>
    <w:rsid w:val="6E201788"/>
    <w:rsid w:val="6E2E60E0"/>
    <w:rsid w:val="6E4C2A0A"/>
    <w:rsid w:val="6E625D89"/>
    <w:rsid w:val="6E7837FF"/>
    <w:rsid w:val="6EBC36EB"/>
    <w:rsid w:val="6EC24A9D"/>
    <w:rsid w:val="6ED00F45"/>
    <w:rsid w:val="6EDC3D8E"/>
    <w:rsid w:val="6EE13152"/>
    <w:rsid w:val="6EFC2468"/>
    <w:rsid w:val="6EFC7F8C"/>
    <w:rsid w:val="6F2614AD"/>
    <w:rsid w:val="6F2D45E9"/>
    <w:rsid w:val="6F343BCA"/>
    <w:rsid w:val="6F7B5355"/>
    <w:rsid w:val="6F7B6189"/>
    <w:rsid w:val="6F7F0550"/>
    <w:rsid w:val="6F9E1043"/>
    <w:rsid w:val="6FAC7C04"/>
    <w:rsid w:val="6FAF4C4A"/>
    <w:rsid w:val="6FB02CD5"/>
    <w:rsid w:val="6FBE16E5"/>
    <w:rsid w:val="6FCF744E"/>
    <w:rsid w:val="6FD64C81"/>
    <w:rsid w:val="6FE078AE"/>
    <w:rsid w:val="7002794D"/>
    <w:rsid w:val="701337DF"/>
    <w:rsid w:val="70253512"/>
    <w:rsid w:val="703E041A"/>
    <w:rsid w:val="705D4A5A"/>
    <w:rsid w:val="707B1384"/>
    <w:rsid w:val="70814BED"/>
    <w:rsid w:val="708244C1"/>
    <w:rsid w:val="708770AE"/>
    <w:rsid w:val="70AB3A18"/>
    <w:rsid w:val="70C920F0"/>
    <w:rsid w:val="70DF1913"/>
    <w:rsid w:val="710B095A"/>
    <w:rsid w:val="710B2708"/>
    <w:rsid w:val="710D5C9B"/>
    <w:rsid w:val="71123A97"/>
    <w:rsid w:val="711F4406"/>
    <w:rsid w:val="7124116A"/>
    <w:rsid w:val="713559D7"/>
    <w:rsid w:val="71357785"/>
    <w:rsid w:val="713F6856"/>
    <w:rsid w:val="71461992"/>
    <w:rsid w:val="71551BD5"/>
    <w:rsid w:val="715A71EC"/>
    <w:rsid w:val="715C7408"/>
    <w:rsid w:val="71662034"/>
    <w:rsid w:val="716623FF"/>
    <w:rsid w:val="717C1858"/>
    <w:rsid w:val="717C7162"/>
    <w:rsid w:val="718129CA"/>
    <w:rsid w:val="718868D8"/>
    <w:rsid w:val="71A3151D"/>
    <w:rsid w:val="71C81EF7"/>
    <w:rsid w:val="71CF1988"/>
    <w:rsid w:val="71D451F0"/>
    <w:rsid w:val="71D92806"/>
    <w:rsid w:val="71EF679C"/>
    <w:rsid w:val="72016A11"/>
    <w:rsid w:val="7223482C"/>
    <w:rsid w:val="723A36C3"/>
    <w:rsid w:val="72404633"/>
    <w:rsid w:val="72457E9C"/>
    <w:rsid w:val="724F4877"/>
    <w:rsid w:val="72506D26"/>
    <w:rsid w:val="72590384"/>
    <w:rsid w:val="729610B7"/>
    <w:rsid w:val="7298621E"/>
    <w:rsid w:val="72A776B1"/>
    <w:rsid w:val="72B3524E"/>
    <w:rsid w:val="72C25048"/>
    <w:rsid w:val="72C62D8B"/>
    <w:rsid w:val="72C94629"/>
    <w:rsid w:val="72CA1311"/>
    <w:rsid w:val="72D54D7C"/>
    <w:rsid w:val="72E17BC5"/>
    <w:rsid w:val="72E377E9"/>
    <w:rsid w:val="72E6342D"/>
    <w:rsid w:val="72EA50DD"/>
    <w:rsid w:val="73142912"/>
    <w:rsid w:val="73217FC1"/>
    <w:rsid w:val="73223D39"/>
    <w:rsid w:val="733A0869"/>
    <w:rsid w:val="73405510"/>
    <w:rsid w:val="73436D23"/>
    <w:rsid w:val="7346211D"/>
    <w:rsid w:val="734A3C51"/>
    <w:rsid w:val="734C1045"/>
    <w:rsid w:val="7364300B"/>
    <w:rsid w:val="73697BBA"/>
    <w:rsid w:val="737E5413"/>
    <w:rsid w:val="7383472E"/>
    <w:rsid w:val="738B7B30"/>
    <w:rsid w:val="73B13A3B"/>
    <w:rsid w:val="73C05A2C"/>
    <w:rsid w:val="73C8362C"/>
    <w:rsid w:val="73D634A1"/>
    <w:rsid w:val="73DB453A"/>
    <w:rsid w:val="73DC2D3C"/>
    <w:rsid w:val="73E334C8"/>
    <w:rsid w:val="73EC4A73"/>
    <w:rsid w:val="7400051E"/>
    <w:rsid w:val="741B5358"/>
    <w:rsid w:val="742F4960"/>
    <w:rsid w:val="743877B9"/>
    <w:rsid w:val="74387CB8"/>
    <w:rsid w:val="744C3764"/>
    <w:rsid w:val="74604B19"/>
    <w:rsid w:val="74607F7E"/>
    <w:rsid w:val="74714F78"/>
    <w:rsid w:val="74856C75"/>
    <w:rsid w:val="74885A0B"/>
    <w:rsid w:val="748A071A"/>
    <w:rsid w:val="74F6722B"/>
    <w:rsid w:val="752124FA"/>
    <w:rsid w:val="75587EE6"/>
    <w:rsid w:val="756B7C19"/>
    <w:rsid w:val="7577036C"/>
    <w:rsid w:val="758D193E"/>
    <w:rsid w:val="758D7B90"/>
    <w:rsid w:val="75954C96"/>
    <w:rsid w:val="75DA6678"/>
    <w:rsid w:val="75E654F2"/>
    <w:rsid w:val="75F2215A"/>
    <w:rsid w:val="75F45E61"/>
    <w:rsid w:val="760140DA"/>
    <w:rsid w:val="760A7432"/>
    <w:rsid w:val="761262E7"/>
    <w:rsid w:val="7625426C"/>
    <w:rsid w:val="762D2725"/>
    <w:rsid w:val="7630676D"/>
    <w:rsid w:val="76342622"/>
    <w:rsid w:val="763A1985"/>
    <w:rsid w:val="7645211B"/>
    <w:rsid w:val="765F1588"/>
    <w:rsid w:val="766952AA"/>
    <w:rsid w:val="766A6123"/>
    <w:rsid w:val="766E1219"/>
    <w:rsid w:val="76854D0B"/>
    <w:rsid w:val="769136B0"/>
    <w:rsid w:val="769218C9"/>
    <w:rsid w:val="76923C00"/>
    <w:rsid w:val="76941E85"/>
    <w:rsid w:val="76A71125"/>
    <w:rsid w:val="76B54E57"/>
    <w:rsid w:val="76BA3975"/>
    <w:rsid w:val="76D37824"/>
    <w:rsid w:val="76DD42D4"/>
    <w:rsid w:val="76F1414E"/>
    <w:rsid w:val="77250CE5"/>
    <w:rsid w:val="77277B70"/>
    <w:rsid w:val="775748F9"/>
    <w:rsid w:val="775A6197"/>
    <w:rsid w:val="775C3CBE"/>
    <w:rsid w:val="775F7862"/>
    <w:rsid w:val="777C610E"/>
    <w:rsid w:val="77905715"/>
    <w:rsid w:val="77AC775F"/>
    <w:rsid w:val="78250553"/>
    <w:rsid w:val="78252301"/>
    <w:rsid w:val="782642CC"/>
    <w:rsid w:val="784A7FBA"/>
    <w:rsid w:val="78503145"/>
    <w:rsid w:val="78520C1D"/>
    <w:rsid w:val="785901FD"/>
    <w:rsid w:val="78A2537A"/>
    <w:rsid w:val="78D31186"/>
    <w:rsid w:val="78D434A1"/>
    <w:rsid w:val="78D67AA0"/>
    <w:rsid w:val="78DF2A01"/>
    <w:rsid w:val="78E931CA"/>
    <w:rsid w:val="78F910FB"/>
    <w:rsid w:val="78F9553C"/>
    <w:rsid w:val="78FF4D6A"/>
    <w:rsid w:val="790F1E2A"/>
    <w:rsid w:val="791145E2"/>
    <w:rsid w:val="792553AE"/>
    <w:rsid w:val="795D1744"/>
    <w:rsid w:val="797C0647"/>
    <w:rsid w:val="79A27982"/>
    <w:rsid w:val="79B63613"/>
    <w:rsid w:val="79D7762B"/>
    <w:rsid w:val="79F301DD"/>
    <w:rsid w:val="79FF552D"/>
    <w:rsid w:val="7A04063C"/>
    <w:rsid w:val="7A205476"/>
    <w:rsid w:val="7A301431"/>
    <w:rsid w:val="7A4A24A2"/>
    <w:rsid w:val="7A5213A8"/>
    <w:rsid w:val="7A5461C3"/>
    <w:rsid w:val="7A623957"/>
    <w:rsid w:val="7A635363"/>
    <w:rsid w:val="7A6D4434"/>
    <w:rsid w:val="7A7A445B"/>
    <w:rsid w:val="7A835A05"/>
    <w:rsid w:val="7A911ED0"/>
    <w:rsid w:val="7A9E639B"/>
    <w:rsid w:val="7AA716F4"/>
    <w:rsid w:val="7AA8721A"/>
    <w:rsid w:val="7AB636E5"/>
    <w:rsid w:val="7AC202DC"/>
    <w:rsid w:val="7AC56870"/>
    <w:rsid w:val="7AE55D78"/>
    <w:rsid w:val="7AEC5358"/>
    <w:rsid w:val="7AF101C0"/>
    <w:rsid w:val="7AFE32DE"/>
    <w:rsid w:val="7B0A1C83"/>
    <w:rsid w:val="7B136D89"/>
    <w:rsid w:val="7B2558B9"/>
    <w:rsid w:val="7B4C229B"/>
    <w:rsid w:val="7B590514"/>
    <w:rsid w:val="7B6018A2"/>
    <w:rsid w:val="7B8F0868"/>
    <w:rsid w:val="7BAB6FC2"/>
    <w:rsid w:val="7BB8348D"/>
    <w:rsid w:val="7BED7261"/>
    <w:rsid w:val="7BF5648F"/>
    <w:rsid w:val="7BFA289F"/>
    <w:rsid w:val="7C174657"/>
    <w:rsid w:val="7C1A4147"/>
    <w:rsid w:val="7C2C1D61"/>
    <w:rsid w:val="7C380ADC"/>
    <w:rsid w:val="7C3A0345"/>
    <w:rsid w:val="7C63164A"/>
    <w:rsid w:val="7C725D31"/>
    <w:rsid w:val="7C8E41ED"/>
    <w:rsid w:val="7CB43C54"/>
    <w:rsid w:val="7CC679EE"/>
    <w:rsid w:val="7CD71739"/>
    <w:rsid w:val="7CEA58C8"/>
    <w:rsid w:val="7CF36280"/>
    <w:rsid w:val="7D0C78CE"/>
    <w:rsid w:val="7D2A03BA"/>
    <w:rsid w:val="7D3D1E9B"/>
    <w:rsid w:val="7D3F0E2A"/>
    <w:rsid w:val="7D417263"/>
    <w:rsid w:val="7D621902"/>
    <w:rsid w:val="7D715FE9"/>
    <w:rsid w:val="7D985324"/>
    <w:rsid w:val="7D9D293A"/>
    <w:rsid w:val="7DA85325"/>
    <w:rsid w:val="7DC90187"/>
    <w:rsid w:val="7DC9372F"/>
    <w:rsid w:val="7DCD1021"/>
    <w:rsid w:val="7DE13815"/>
    <w:rsid w:val="7DF0052E"/>
    <w:rsid w:val="7DFF53A3"/>
    <w:rsid w:val="7E484F9C"/>
    <w:rsid w:val="7E701DDA"/>
    <w:rsid w:val="7E9A50CB"/>
    <w:rsid w:val="7EA93730"/>
    <w:rsid w:val="7EB23AB9"/>
    <w:rsid w:val="7EBC14E6"/>
    <w:rsid w:val="7ECD36F3"/>
    <w:rsid w:val="7ECD54A1"/>
    <w:rsid w:val="7EDE145C"/>
    <w:rsid w:val="7EF511DA"/>
    <w:rsid w:val="7EFC7B34"/>
    <w:rsid w:val="7F1A111A"/>
    <w:rsid w:val="7F1C1425"/>
    <w:rsid w:val="7F3255B3"/>
    <w:rsid w:val="7F5021D0"/>
    <w:rsid w:val="7F607691"/>
    <w:rsid w:val="7F62208D"/>
    <w:rsid w:val="7F630F33"/>
    <w:rsid w:val="7F631961"/>
    <w:rsid w:val="7F833DB1"/>
    <w:rsid w:val="7F89761A"/>
    <w:rsid w:val="7FAE52D2"/>
    <w:rsid w:val="7FBA3C77"/>
    <w:rsid w:val="7FCA378E"/>
    <w:rsid w:val="7FE17456"/>
    <w:rsid w:val="7FE231CE"/>
    <w:rsid w:val="7FE70914"/>
    <w:rsid w:val="7FFD4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BD7F2"/>
  <w15:docId w15:val="{9E2970BF-DF79-4E65-863F-5657AF28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qFormat/>
    <w:rPr>
      <w:rFonts w:ascii="Tahoma" w:hAnsi="Tahoma" w:cs="Tahoma"/>
      <w:sz w:val="16"/>
      <w:szCs w:val="16"/>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a9"/>
    <w:qFormat/>
    <w:pPr>
      <w:jc w:val="both"/>
    </w:pPr>
    <w:rPr>
      <w:b/>
      <w:bCs/>
      <w:sz w:val="20"/>
      <w:szCs w:val="20"/>
    </w:rPr>
  </w:style>
  <w:style w:type="character" w:styleId="aa">
    <w:name w:val="Strong"/>
    <w:basedOn w:val="a0"/>
    <w:autoRedefine/>
    <w:qFormat/>
    <w:rPr>
      <w:b/>
    </w:rPr>
  </w:style>
  <w:style w:type="character" w:styleId="ab">
    <w:name w:val="Emphasis"/>
    <w:basedOn w:val="a0"/>
    <w:qFormat/>
    <w:rPr>
      <w:i/>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paragraph" w:customStyle="1" w:styleId="Dzeltme1">
    <w:name w:val="Düzeltme1"/>
    <w:hidden/>
    <w:uiPriority w:val="99"/>
    <w:unhideWhenUsed/>
    <w:qFormat/>
    <w:rPr>
      <w:rFonts w:asciiTheme="minorHAnsi" w:eastAsiaTheme="minorEastAsia" w:hAnsiTheme="minorHAnsi" w:cstheme="minorBidi"/>
      <w:kern w:val="2"/>
      <w:sz w:val="21"/>
      <w:szCs w:val="24"/>
      <w:lang w:val="en-US"/>
    </w:rPr>
  </w:style>
  <w:style w:type="paragraph" w:customStyle="1" w:styleId="EndNoteBibliographyTitle">
    <w:name w:val="EndNote Bibliography Title"/>
    <w:basedOn w:val="a"/>
    <w:link w:val="EndNoteBibliographyTitle0"/>
    <w:qFormat/>
    <w:pPr>
      <w:jc w:val="center"/>
    </w:pPr>
    <w:rPr>
      <w:rFonts w:ascii="Calibri" w:hAnsi="Calibri" w:cs="Calibri"/>
      <w:sz w:val="20"/>
    </w:rPr>
  </w:style>
  <w:style w:type="character" w:customStyle="1" w:styleId="EndNoteBibliographyTitle0">
    <w:name w:val="EndNote Bibliography Title 字符"/>
    <w:basedOn w:val="a0"/>
    <w:link w:val="EndNoteBibliographyTitle"/>
    <w:autoRedefine/>
    <w:qFormat/>
    <w:rPr>
      <w:rFonts w:ascii="Calibri" w:eastAsiaTheme="minorEastAsia" w:hAnsi="Calibri" w:cs="Calibri"/>
      <w:kern w:val="2"/>
      <w:szCs w:val="24"/>
    </w:rPr>
  </w:style>
  <w:style w:type="paragraph" w:customStyle="1" w:styleId="EndNoteBibliography">
    <w:name w:val="EndNote Bibliography"/>
    <w:basedOn w:val="a"/>
    <w:link w:val="EndNoteBibliography0"/>
    <w:autoRedefine/>
    <w:qFormat/>
    <w:rPr>
      <w:rFonts w:ascii="Calibri" w:hAnsi="Calibri" w:cs="Calibri"/>
      <w:sz w:val="20"/>
    </w:rPr>
  </w:style>
  <w:style w:type="character" w:customStyle="1" w:styleId="EndNoteBibliography0">
    <w:name w:val="EndNote Bibliography 字符"/>
    <w:basedOn w:val="a0"/>
    <w:link w:val="EndNoteBibliography"/>
    <w:qFormat/>
    <w:rPr>
      <w:rFonts w:ascii="Calibri" w:eastAsiaTheme="minorEastAsia" w:hAnsi="Calibri" w:cs="Calibri"/>
      <w:kern w:val="2"/>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qFormat/>
    <w:rPr>
      <w:rFonts w:ascii="Tahoma" w:eastAsiaTheme="minorEastAsia" w:hAnsi="Tahoma" w:cs="Tahoma"/>
      <w:kern w:val="2"/>
      <w:sz w:val="16"/>
      <w:szCs w:val="16"/>
      <w:lang w:val="en-US" w:eastAsia="zh-CN"/>
    </w:rPr>
  </w:style>
  <w:style w:type="character" w:customStyle="1" w:styleId="a4">
    <w:name w:val="批注文字 字符"/>
    <w:basedOn w:val="a0"/>
    <w:link w:val="a3"/>
    <w:qFormat/>
    <w:rPr>
      <w:rFonts w:asciiTheme="minorHAnsi" w:eastAsiaTheme="minorEastAsia" w:hAnsiTheme="minorHAnsi" w:cstheme="minorBidi"/>
      <w:kern w:val="2"/>
      <w:sz w:val="21"/>
      <w:szCs w:val="24"/>
      <w:lang w:val="en-US" w:eastAsia="zh-CN"/>
    </w:rPr>
  </w:style>
  <w:style w:type="character" w:customStyle="1" w:styleId="a9">
    <w:name w:val="批注主题 字符"/>
    <w:basedOn w:val="a4"/>
    <w:link w:val="a8"/>
    <w:qFormat/>
    <w:rPr>
      <w:rFonts w:asciiTheme="minorHAnsi" w:eastAsiaTheme="minorEastAsia" w:hAnsiTheme="minorHAnsi" w:cstheme="minorBidi"/>
      <w:b/>
      <w:bCs/>
      <w:kern w:val="2"/>
      <w:sz w:val="21"/>
      <w:szCs w:val="24"/>
      <w:lang w:val="en-US" w:eastAsia="zh-CN"/>
    </w:rPr>
  </w:style>
  <w:style w:type="paragraph" w:styleId="ae">
    <w:name w:val="header"/>
    <w:basedOn w:val="a"/>
    <w:link w:val="af"/>
    <w:rsid w:val="00965D6D"/>
    <w:pPr>
      <w:tabs>
        <w:tab w:val="center" w:pos="4153"/>
        <w:tab w:val="right" w:pos="8306"/>
      </w:tabs>
    </w:pPr>
  </w:style>
  <w:style w:type="character" w:customStyle="1" w:styleId="af">
    <w:name w:val="页眉 字符"/>
    <w:basedOn w:val="a0"/>
    <w:link w:val="ae"/>
    <w:rsid w:val="00965D6D"/>
    <w:rPr>
      <w:rFonts w:asciiTheme="minorHAnsi" w:eastAsiaTheme="minorEastAsia" w:hAnsiTheme="minorHAnsi" w:cstheme="minorBidi"/>
      <w:kern w:val="2"/>
      <w:sz w:val="21"/>
      <w:szCs w:val="24"/>
      <w:lang w:val="en-US"/>
    </w:rPr>
  </w:style>
  <w:style w:type="paragraph" w:styleId="af0">
    <w:name w:val="footer"/>
    <w:basedOn w:val="a"/>
    <w:link w:val="af1"/>
    <w:rsid w:val="00965D6D"/>
    <w:pPr>
      <w:tabs>
        <w:tab w:val="center" w:pos="4153"/>
        <w:tab w:val="right" w:pos="8306"/>
      </w:tabs>
    </w:pPr>
  </w:style>
  <w:style w:type="character" w:customStyle="1" w:styleId="af1">
    <w:name w:val="页脚 字符"/>
    <w:basedOn w:val="a0"/>
    <w:link w:val="af0"/>
    <w:rsid w:val="00965D6D"/>
    <w:rPr>
      <w:rFonts w:asciiTheme="minorHAnsi" w:eastAsiaTheme="minorEastAsia" w:hAnsiTheme="minorHAnsi" w:cstheme="minorBidi"/>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7447</Words>
  <Characters>42448</Characters>
  <Application>Microsoft Office Word</Application>
  <DocSecurity>0</DocSecurity>
  <Lines>353</Lines>
  <Paragraphs>99</Paragraphs>
  <ScaleCrop>false</ScaleCrop>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Jennifer Li</cp:lastModifiedBy>
  <cp:revision>6</cp:revision>
  <dcterms:created xsi:type="dcterms:W3CDTF">2023-11-30T01:41:00Z</dcterms:created>
  <dcterms:modified xsi:type="dcterms:W3CDTF">2025-07-02T09:46:00Z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201054C0E9F04071811070657D588861_13</vt:lpwstr>
  </property>
</Properties>
</file>