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E1F32" w14:textId="766D7DC9" w:rsidR="009A5762" w:rsidRPr="009C4028" w:rsidRDefault="009A5762" w:rsidP="009A5762">
      <w:pPr>
        <w:widowControl/>
        <w:spacing w:line="240" w:lineRule="auto"/>
        <w:rPr>
          <w:rFonts w:ascii="Times New Roman" w:eastAsia="PMingLiU" w:hAnsi="Times New Roman" w:cs="Times New Roman"/>
          <w:kern w:val="0"/>
          <w:lang w:val="en-AU" w:eastAsia="zh-CN"/>
          <w14:ligatures w14:val="none"/>
        </w:rPr>
      </w:pPr>
      <w:r w:rsidRPr="009C4028">
        <w:rPr>
          <w:rFonts w:ascii="Times New Roman" w:eastAsia="PMingLiU" w:hAnsi="Times New Roman" w:cs="Times New Roman"/>
          <w:b/>
          <w:kern w:val="0"/>
          <w:lang w:val="en-AU" w:eastAsia="zh-CN"/>
          <w14:ligatures w14:val="none"/>
        </w:rPr>
        <w:t>Table 1.</w:t>
      </w:r>
      <w:r w:rsidRPr="009C4028">
        <w:rPr>
          <w:rFonts w:ascii="Times New Roman" w:eastAsia="PMingLiU" w:hAnsi="Times New Roman" w:cs="Times New Roman"/>
          <w:kern w:val="0"/>
          <w:lang w:val="en-AU" w:eastAsia="zh-CN"/>
          <w14:ligatures w14:val="none"/>
        </w:rPr>
        <w:t xml:space="preserve"> Summary of </w:t>
      </w:r>
      <w:r w:rsidR="00FE06E8">
        <w:rPr>
          <w:rFonts w:ascii="Times New Roman" w:eastAsia="PMingLiU" w:hAnsi="Times New Roman" w:cs="Times New Roman" w:hint="eastAsia"/>
          <w:kern w:val="0"/>
          <w:lang w:val="en-AU"/>
          <w14:ligatures w14:val="none"/>
        </w:rPr>
        <w:t>E</w:t>
      </w:r>
      <w:r w:rsidRPr="009C4028">
        <w:rPr>
          <w:rFonts w:ascii="Times New Roman" w:eastAsia="PMingLiU" w:hAnsi="Times New Roman" w:cs="Times New Roman"/>
          <w:kern w:val="0"/>
          <w:lang w:val="en-AU" w:eastAsia="zh-CN"/>
          <w14:ligatures w14:val="none"/>
        </w:rPr>
        <w:t xml:space="preserve">nrolled </w:t>
      </w:r>
      <w:r w:rsidR="00FE06E8">
        <w:rPr>
          <w:rFonts w:ascii="Times New Roman" w:eastAsia="PMingLiU" w:hAnsi="Times New Roman" w:cs="Times New Roman" w:hint="eastAsia"/>
          <w:kern w:val="0"/>
          <w:lang w:val="en-AU"/>
          <w14:ligatures w14:val="none"/>
        </w:rPr>
        <w:t>S</w:t>
      </w:r>
      <w:r w:rsidRPr="009C4028">
        <w:rPr>
          <w:rFonts w:ascii="Times New Roman" w:eastAsia="PMingLiU" w:hAnsi="Times New Roman" w:cs="Times New Roman"/>
          <w:kern w:val="0"/>
          <w:lang w:val="en-AU" w:eastAsia="zh-CN"/>
          <w14:ligatures w14:val="none"/>
        </w:rPr>
        <w:t>tudies</w:t>
      </w:r>
    </w:p>
    <w:p w14:paraId="561D5A8D" w14:textId="403AE4E6" w:rsidR="00FE06E8" w:rsidRDefault="00FE06E8" w:rsidP="009A5762">
      <w:pPr>
        <w:widowControl/>
        <w:spacing w:line="240" w:lineRule="auto"/>
        <w:rPr>
          <w:rFonts w:ascii="Times New Roman" w:eastAsia="PMingLiU" w:hAnsi="Times New Roman" w:cs="Times New Roman"/>
          <w:kern w:val="0"/>
          <w:lang w:val="en-AU" w:eastAsia="zh-CN"/>
          <w14:ligatures w14:val="none"/>
        </w:rPr>
      </w:pPr>
    </w:p>
    <w:tbl>
      <w:tblPr>
        <w:tblStyle w:val="12"/>
        <w:tblW w:w="0" w:type="auto"/>
        <w:tblLook w:val="0420" w:firstRow="1" w:lastRow="0" w:firstColumn="0" w:lastColumn="0" w:noHBand="0" w:noVBand="1"/>
      </w:tblPr>
      <w:tblGrid>
        <w:gridCol w:w="2122"/>
        <w:gridCol w:w="1364"/>
        <w:gridCol w:w="1743"/>
        <w:gridCol w:w="1743"/>
        <w:gridCol w:w="1744"/>
        <w:gridCol w:w="1744"/>
        <w:gridCol w:w="1744"/>
        <w:gridCol w:w="1744"/>
      </w:tblGrid>
      <w:tr w:rsidR="00FE06E8" w:rsidRPr="00FE06E8" w14:paraId="4999D465" w14:textId="77777777" w:rsidTr="00FE06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2" w:type="dxa"/>
          </w:tcPr>
          <w:p w14:paraId="27300F27" w14:textId="2D76016E" w:rsidR="00FE06E8" w:rsidRPr="00FE06E8" w:rsidRDefault="00FE06E8" w:rsidP="00FE06E8">
            <w:r>
              <w:t>Author, Year</w:t>
            </w:r>
          </w:p>
        </w:tc>
        <w:tc>
          <w:tcPr>
            <w:tcW w:w="1364" w:type="dxa"/>
          </w:tcPr>
          <w:p w14:paraId="79C21771" w14:textId="2321B187" w:rsidR="00FE06E8" w:rsidRPr="00FE06E8" w:rsidRDefault="00FE06E8" w:rsidP="00FE06E8">
            <w:r>
              <w:t>Country</w:t>
            </w:r>
          </w:p>
        </w:tc>
        <w:tc>
          <w:tcPr>
            <w:tcW w:w="1743" w:type="dxa"/>
          </w:tcPr>
          <w:p w14:paraId="260A46CF" w14:textId="5EA45657" w:rsidR="00FE06E8" w:rsidRPr="00FE06E8" w:rsidRDefault="00FE06E8" w:rsidP="00FE06E8">
            <w:r>
              <w:t>Study Type</w:t>
            </w:r>
          </w:p>
        </w:tc>
        <w:tc>
          <w:tcPr>
            <w:tcW w:w="1743" w:type="dxa"/>
          </w:tcPr>
          <w:p w14:paraId="734B374E" w14:textId="619140B0" w:rsidR="00FE06E8" w:rsidRPr="00FE06E8" w:rsidRDefault="00FE06E8" w:rsidP="00FE06E8">
            <w:r>
              <w:t>Treatment</w:t>
            </w:r>
          </w:p>
        </w:tc>
        <w:tc>
          <w:tcPr>
            <w:tcW w:w="1744" w:type="dxa"/>
          </w:tcPr>
          <w:p w14:paraId="2795AFD0" w14:textId="1C6B8E29" w:rsidR="00FE06E8" w:rsidRPr="00FE06E8" w:rsidRDefault="00FE06E8" w:rsidP="00FE06E8">
            <w:r>
              <w:t>Number of Patients</w:t>
            </w:r>
          </w:p>
        </w:tc>
        <w:tc>
          <w:tcPr>
            <w:tcW w:w="1744" w:type="dxa"/>
          </w:tcPr>
          <w:p w14:paraId="3486776F" w14:textId="653975C9" w:rsidR="00FE06E8" w:rsidRPr="00FE06E8" w:rsidRDefault="00FE06E8" w:rsidP="00FE06E8">
            <w:r>
              <w:t>Median Age (range)</w:t>
            </w:r>
          </w:p>
        </w:tc>
        <w:tc>
          <w:tcPr>
            <w:tcW w:w="1744" w:type="dxa"/>
          </w:tcPr>
          <w:p w14:paraId="25A0B1FF" w14:textId="68689761" w:rsidR="00FE06E8" w:rsidRPr="00FE06E8" w:rsidRDefault="00FE06E8" w:rsidP="00FE06E8">
            <w:r>
              <w:t>Male (%)</w:t>
            </w:r>
          </w:p>
        </w:tc>
        <w:tc>
          <w:tcPr>
            <w:tcW w:w="1744" w:type="dxa"/>
          </w:tcPr>
          <w:p w14:paraId="20D940DB" w14:textId="0F844BA5" w:rsidR="00FE06E8" w:rsidRPr="00FE06E8" w:rsidRDefault="00FE06E8" w:rsidP="00FE06E8">
            <w:r>
              <w:t>Outcome</w:t>
            </w:r>
          </w:p>
        </w:tc>
      </w:tr>
      <w:tr w:rsidR="00FE06E8" w:rsidRPr="00FE06E8" w14:paraId="213D0CF3" w14:textId="77777777" w:rsidTr="00FE06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22" w:type="dxa"/>
          </w:tcPr>
          <w:p w14:paraId="341E51B1" w14:textId="3E268272" w:rsidR="00FE06E8" w:rsidRDefault="00FE06E8" w:rsidP="00FE06E8">
            <w:r>
              <w:t>Williams, 2016</w:t>
            </w:r>
          </w:p>
        </w:tc>
        <w:tc>
          <w:tcPr>
            <w:tcW w:w="1364" w:type="dxa"/>
          </w:tcPr>
          <w:p w14:paraId="0A30CCC5" w14:textId="666723C8" w:rsidR="00FE06E8" w:rsidRDefault="00FE06E8" w:rsidP="00FE06E8">
            <w:r>
              <w:t>US</w:t>
            </w:r>
          </w:p>
        </w:tc>
        <w:tc>
          <w:tcPr>
            <w:tcW w:w="1743" w:type="dxa"/>
          </w:tcPr>
          <w:p w14:paraId="0D2C5066" w14:textId="1DD49DBA" w:rsidR="00FE06E8" w:rsidRDefault="00FE06E8" w:rsidP="00FE06E8">
            <w:r>
              <w:t>Prospective</w:t>
            </w:r>
          </w:p>
        </w:tc>
        <w:tc>
          <w:tcPr>
            <w:tcW w:w="1743" w:type="dxa"/>
          </w:tcPr>
          <w:p w14:paraId="781520AF" w14:textId="00B3BBE5" w:rsidR="00FE06E8" w:rsidRDefault="00FE06E8" w:rsidP="00FE06E8">
            <w:r>
              <w:t>FAM</w:t>
            </w:r>
          </w:p>
        </w:tc>
        <w:tc>
          <w:tcPr>
            <w:tcW w:w="1744" w:type="dxa"/>
          </w:tcPr>
          <w:p w14:paraId="5D93CC4A" w14:textId="0A3BF312" w:rsidR="00FE06E8" w:rsidRDefault="00FE06E8" w:rsidP="00FE06E8">
            <w:r>
              <w:t>36</w:t>
            </w:r>
          </w:p>
        </w:tc>
        <w:tc>
          <w:tcPr>
            <w:tcW w:w="1744" w:type="dxa"/>
          </w:tcPr>
          <w:p w14:paraId="0A111052" w14:textId="38E8B9D4" w:rsidR="00FE06E8" w:rsidRDefault="00FE06E8" w:rsidP="00FE06E8">
            <w:r>
              <w:t>57 (23-72)</w:t>
            </w:r>
          </w:p>
        </w:tc>
        <w:tc>
          <w:tcPr>
            <w:tcW w:w="1744" w:type="dxa"/>
          </w:tcPr>
          <w:p w14:paraId="4BABE0AC" w14:textId="532DD983" w:rsidR="00FE06E8" w:rsidRDefault="00FE06E8" w:rsidP="00FE06E8">
            <w:r>
              <w:t>53%</w:t>
            </w:r>
          </w:p>
        </w:tc>
        <w:tc>
          <w:tcPr>
            <w:tcW w:w="1744" w:type="dxa"/>
          </w:tcPr>
          <w:p w14:paraId="1BD6F9E2" w14:textId="20FE5082" w:rsidR="00FE06E8" w:rsidRDefault="00FE06E8" w:rsidP="00FE06E8">
            <w:r>
              <w:t xml:space="preserve">PFT, </w:t>
            </w:r>
            <w:proofErr w:type="spellStart"/>
            <w:r>
              <w:t>cGVHD</w:t>
            </w:r>
            <w:proofErr w:type="spellEnd"/>
            <w:r>
              <w:t>, QoL, steroid taper</w:t>
            </w:r>
          </w:p>
        </w:tc>
      </w:tr>
      <w:tr w:rsidR="00FE06E8" w:rsidRPr="00FE06E8" w14:paraId="5D314A2D" w14:textId="77777777" w:rsidTr="00FE06E8">
        <w:tc>
          <w:tcPr>
            <w:tcW w:w="2122" w:type="dxa"/>
          </w:tcPr>
          <w:p w14:paraId="68D59F87" w14:textId="46F78C65" w:rsidR="00FE06E8" w:rsidRDefault="00FE06E8" w:rsidP="00FE06E8">
            <w:r>
              <w:t>Lucid, 2010</w:t>
            </w:r>
          </w:p>
        </w:tc>
        <w:tc>
          <w:tcPr>
            <w:tcW w:w="1364" w:type="dxa"/>
          </w:tcPr>
          <w:p w14:paraId="6655DD80" w14:textId="21D1D5AF" w:rsidR="00FE06E8" w:rsidRDefault="00FE06E8" w:rsidP="00FE06E8">
            <w:r>
              <w:t>US</w:t>
            </w:r>
          </w:p>
        </w:tc>
        <w:tc>
          <w:tcPr>
            <w:tcW w:w="1743" w:type="dxa"/>
          </w:tcPr>
          <w:p w14:paraId="071F6114" w14:textId="09FF6FFF" w:rsidR="00FE06E8" w:rsidRDefault="00FE06E8" w:rsidP="00FE06E8">
            <w:r>
              <w:t>Prospective</w:t>
            </w:r>
          </w:p>
        </w:tc>
        <w:tc>
          <w:tcPr>
            <w:tcW w:w="1743" w:type="dxa"/>
          </w:tcPr>
          <w:p w14:paraId="59DBED1E" w14:textId="27783FD0" w:rsidR="00FE06E8" w:rsidRDefault="00FE06E8" w:rsidP="00FE06E8">
            <w:r>
              <w:t>ECP</w:t>
            </w:r>
          </w:p>
        </w:tc>
        <w:tc>
          <w:tcPr>
            <w:tcW w:w="1744" w:type="dxa"/>
          </w:tcPr>
          <w:p w14:paraId="65248238" w14:textId="4B34CE8D" w:rsidR="00FE06E8" w:rsidRDefault="00FE06E8" w:rsidP="00FE06E8">
            <w:r>
              <w:t>9</w:t>
            </w:r>
          </w:p>
        </w:tc>
        <w:tc>
          <w:tcPr>
            <w:tcW w:w="1744" w:type="dxa"/>
          </w:tcPr>
          <w:p w14:paraId="44A494E1" w14:textId="43E4D5B5" w:rsidR="00FE06E8" w:rsidRDefault="00FE06E8" w:rsidP="00FE06E8">
            <w:r>
              <w:t>38 (21-54)</w:t>
            </w:r>
          </w:p>
        </w:tc>
        <w:tc>
          <w:tcPr>
            <w:tcW w:w="1744" w:type="dxa"/>
          </w:tcPr>
          <w:p w14:paraId="78F06336" w14:textId="3CE75C77" w:rsidR="00FE06E8" w:rsidRDefault="00FE06E8" w:rsidP="00FE06E8">
            <w:r>
              <w:t>44%</w:t>
            </w:r>
          </w:p>
        </w:tc>
        <w:tc>
          <w:tcPr>
            <w:tcW w:w="1744" w:type="dxa"/>
          </w:tcPr>
          <w:p w14:paraId="391B08E7" w14:textId="12D327A9" w:rsidR="00FE06E8" w:rsidRDefault="00FE06E8" w:rsidP="00FE06E8">
            <w:r>
              <w:t>PFT</w:t>
            </w:r>
          </w:p>
        </w:tc>
      </w:tr>
      <w:tr w:rsidR="00FE06E8" w:rsidRPr="00FE06E8" w14:paraId="1F14E849" w14:textId="77777777" w:rsidTr="00FE06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22" w:type="dxa"/>
          </w:tcPr>
          <w:p w14:paraId="4F2BAF75" w14:textId="001FEACD" w:rsidR="00FE06E8" w:rsidRDefault="00FE06E8" w:rsidP="00FE06E8">
            <w:r>
              <w:t>Brownback, 2015</w:t>
            </w:r>
          </w:p>
        </w:tc>
        <w:tc>
          <w:tcPr>
            <w:tcW w:w="1364" w:type="dxa"/>
          </w:tcPr>
          <w:p w14:paraId="59F70BAC" w14:textId="637F6960" w:rsidR="00FE06E8" w:rsidRDefault="00FE06E8" w:rsidP="00FE06E8">
            <w:r>
              <w:t>US</w:t>
            </w:r>
          </w:p>
        </w:tc>
        <w:tc>
          <w:tcPr>
            <w:tcW w:w="1743" w:type="dxa"/>
          </w:tcPr>
          <w:p w14:paraId="75879C19" w14:textId="29FA7CD7" w:rsidR="00FE06E8" w:rsidRDefault="00FE06E8" w:rsidP="00FE06E8">
            <w:r>
              <w:t>Prospective</w:t>
            </w:r>
          </w:p>
        </w:tc>
        <w:tc>
          <w:tcPr>
            <w:tcW w:w="1743" w:type="dxa"/>
          </w:tcPr>
          <w:p w14:paraId="6E7C6A62" w14:textId="09941ABA" w:rsidR="00FE06E8" w:rsidRDefault="00FE06E8" w:rsidP="00FE06E8">
            <w:r>
              <w:t>ECP</w:t>
            </w:r>
          </w:p>
        </w:tc>
        <w:tc>
          <w:tcPr>
            <w:tcW w:w="1744" w:type="dxa"/>
          </w:tcPr>
          <w:p w14:paraId="360A22D2" w14:textId="11D20426" w:rsidR="00FE06E8" w:rsidRDefault="00FE06E8" w:rsidP="00FE06E8">
            <w:r>
              <w:t>8</w:t>
            </w:r>
          </w:p>
        </w:tc>
        <w:tc>
          <w:tcPr>
            <w:tcW w:w="1744" w:type="dxa"/>
          </w:tcPr>
          <w:p w14:paraId="3DE69773" w14:textId="40F5F095" w:rsidR="00FE06E8" w:rsidRDefault="00FE06E8" w:rsidP="00FE06E8">
            <w:r>
              <w:t>43.5 (27-54)</w:t>
            </w:r>
          </w:p>
        </w:tc>
        <w:tc>
          <w:tcPr>
            <w:tcW w:w="1744" w:type="dxa"/>
          </w:tcPr>
          <w:p w14:paraId="524CE35A" w14:textId="361B689C" w:rsidR="00FE06E8" w:rsidRDefault="00FE06E8" w:rsidP="00FE06E8">
            <w:r>
              <w:t>63%</w:t>
            </w:r>
          </w:p>
        </w:tc>
        <w:tc>
          <w:tcPr>
            <w:tcW w:w="1744" w:type="dxa"/>
          </w:tcPr>
          <w:p w14:paraId="6ABAE5F5" w14:textId="5488F266" w:rsidR="00FE06E8" w:rsidRDefault="00FE06E8" w:rsidP="00FE06E8">
            <w:r>
              <w:t>PFT, OS, steroid taper</w:t>
            </w:r>
          </w:p>
        </w:tc>
      </w:tr>
    </w:tbl>
    <w:p w14:paraId="56868B83" w14:textId="1E93B0BE" w:rsidR="009A5762" w:rsidRPr="009C4028" w:rsidRDefault="00FE06E8" w:rsidP="009A5762">
      <w:pPr>
        <w:widowControl/>
        <w:spacing w:line="240" w:lineRule="auto"/>
        <w:rPr>
          <w:rFonts w:ascii="Arial" w:eastAsia="PMingLiU" w:hAnsi="Arial" w:cs="Arial"/>
          <w:kern w:val="0"/>
          <w:lang w:val="en-AU" w:eastAsia="zh-CN"/>
          <w14:ligatures w14:val="none"/>
        </w:rPr>
      </w:pPr>
      <w:r w:rsidRPr="00FE06E8">
        <w:rPr>
          <w:rFonts w:ascii="Arial" w:eastAsia="PMingLiU" w:hAnsi="Arial" w:cs="Arial"/>
          <w:kern w:val="0"/>
          <w:lang w:val="en-AU" w:eastAsia="zh-CN"/>
          <w14:ligatures w14:val="none"/>
        </w:rPr>
        <w:t xml:space="preserve">Abbreviations: </w:t>
      </w:r>
      <w:proofErr w:type="spellStart"/>
      <w:r w:rsidRPr="00FE06E8">
        <w:rPr>
          <w:rFonts w:ascii="Arial" w:eastAsia="PMingLiU" w:hAnsi="Arial" w:cs="Arial"/>
          <w:kern w:val="0"/>
          <w:lang w:val="en-AU" w:eastAsia="zh-CN"/>
          <w14:ligatures w14:val="none"/>
        </w:rPr>
        <w:t>cGVHD</w:t>
      </w:r>
      <w:proofErr w:type="spellEnd"/>
      <w:r w:rsidRPr="00FE06E8">
        <w:rPr>
          <w:rFonts w:ascii="Arial" w:eastAsia="PMingLiU" w:hAnsi="Arial" w:cs="Arial"/>
          <w:kern w:val="0"/>
          <w:lang w:val="en-AU" w:eastAsia="zh-CN"/>
          <w14:ligatures w14:val="none"/>
        </w:rPr>
        <w:t>, chronic graft-versus-host disease; ECP, extracorporeal photopheresis; FAM, fluticasone/azithromycin/montelukast; OS, overall survival; PFT, pulmonary function tests; QoL, quality of life; US, United States.</w:t>
      </w:r>
    </w:p>
    <w:p w14:paraId="02A30EBD" w14:textId="77777777" w:rsidR="009A5762" w:rsidRPr="009C4028" w:rsidRDefault="009A5762" w:rsidP="009A5762">
      <w:pPr>
        <w:widowControl/>
        <w:spacing w:line="240" w:lineRule="auto"/>
        <w:rPr>
          <w:rFonts w:ascii="Arial" w:eastAsia="PMingLiU" w:hAnsi="Arial" w:cs="Arial"/>
          <w:kern w:val="0"/>
          <w:lang w:val="en-AU" w:eastAsia="zh-CN"/>
          <w14:ligatures w14:val="none"/>
        </w:rPr>
      </w:pPr>
    </w:p>
    <w:p w14:paraId="1136B62F" w14:textId="77777777" w:rsidR="001C2D5F" w:rsidRPr="00FE06E8" w:rsidRDefault="001C2D5F" w:rsidP="001C2D5F">
      <w:pPr>
        <w:spacing w:after="0" w:line="480" w:lineRule="auto"/>
        <w:rPr>
          <w:rFonts w:ascii="Times New Roman" w:eastAsia="PMingLiU" w:hAnsi="Times New Roman" w:cs="Times New Roman"/>
          <w:lang w:val="en-AU"/>
          <w14:ligatures w14:val="none"/>
        </w:rPr>
      </w:pPr>
    </w:p>
    <w:sectPr w:rsidR="001C2D5F" w:rsidRPr="00FE06E8" w:rsidSect="009C4028">
      <w:footerReference w:type="even" r:id="rId7"/>
      <w:footerReference w:type="default" r:id="rId8"/>
      <w:pgSz w:w="16838" w:h="11906" w:orient="landscape"/>
      <w:pgMar w:top="1797" w:right="1440" w:bottom="1797" w:left="144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082CC" w14:textId="77777777" w:rsidR="008963EB" w:rsidRDefault="008963EB" w:rsidP="00BD66A3">
      <w:pPr>
        <w:spacing w:after="0" w:line="240" w:lineRule="auto"/>
      </w:pPr>
      <w:r>
        <w:separator/>
      </w:r>
    </w:p>
  </w:endnote>
  <w:endnote w:type="continuationSeparator" w:id="0">
    <w:p w14:paraId="3711FC66" w14:textId="77777777" w:rsidR="008963EB" w:rsidRDefault="008963EB" w:rsidP="00BD6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930F9" w14:textId="77777777" w:rsidR="00677AFC" w:rsidRDefault="00000000" w:rsidP="00B241A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1</w:t>
    </w:r>
    <w:r>
      <w:rPr>
        <w:rStyle w:val="af2"/>
      </w:rPr>
      <w:fldChar w:fldCharType="end"/>
    </w:r>
  </w:p>
  <w:p w14:paraId="7FC884F0" w14:textId="77777777" w:rsidR="00677AFC" w:rsidRDefault="00677A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FEBC9" w14:textId="77777777" w:rsidR="00677AFC" w:rsidRDefault="00000000" w:rsidP="00B241A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4</w:t>
    </w:r>
    <w:r>
      <w:rPr>
        <w:rStyle w:val="af2"/>
      </w:rPr>
      <w:fldChar w:fldCharType="end"/>
    </w:r>
  </w:p>
  <w:p w14:paraId="1E55352B" w14:textId="77777777" w:rsidR="00677AFC" w:rsidRDefault="00677A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90440" w14:textId="77777777" w:rsidR="008963EB" w:rsidRDefault="008963EB" w:rsidP="00BD66A3">
      <w:pPr>
        <w:spacing w:after="0" w:line="240" w:lineRule="auto"/>
      </w:pPr>
      <w:r>
        <w:separator/>
      </w:r>
    </w:p>
  </w:footnote>
  <w:footnote w:type="continuationSeparator" w:id="0">
    <w:p w14:paraId="209338CC" w14:textId="77777777" w:rsidR="008963EB" w:rsidRDefault="008963EB" w:rsidP="00BD6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B2286"/>
    <w:multiLevelType w:val="hybridMultilevel"/>
    <w:tmpl w:val="A9300A16"/>
    <w:lvl w:ilvl="0" w:tplc="197AB8A2">
      <w:start w:val="1"/>
      <w:numFmt w:val="bullet"/>
      <w:lvlText w:val=""/>
      <w:lvlJc w:val="left"/>
      <w:pPr>
        <w:ind w:left="360" w:hanging="360"/>
      </w:pPr>
      <w:rPr>
        <w:rFonts w:ascii="Wingdings" w:eastAsia="PMingLiU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EA215C"/>
    <w:multiLevelType w:val="hybridMultilevel"/>
    <w:tmpl w:val="7630780C"/>
    <w:lvl w:ilvl="0" w:tplc="D9F8BB06">
      <w:start w:val="1"/>
      <w:numFmt w:val="bullet"/>
      <w:lvlText w:val=""/>
      <w:lvlJc w:val="left"/>
      <w:pPr>
        <w:ind w:left="360" w:hanging="360"/>
      </w:pPr>
      <w:rPr>
        <w:rFonts w:ascii="Wingdings" w:eastAsia="PMingLiU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D465A89"/>
    <w:multiLevelType w:val="hybridMultilevel"/>
    <w:tmpl w:val="BF20B252"/>
    <w:lvl w:ilvl="0" w:tplc="D4ECEA34">
      <w:start w:val="1"/>
      <w:numFmt w:val="decimal"/>
      <w:lvlText w:val="[%1]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6A9C3E3C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828358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4240E39C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E08341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636D4B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29ECBE9A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911C62D6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0D6935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2046930"/>
    <w:multiLevelType w:val="hybridMultilevel"/>
    <w:tmpl w:val="233AAB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7606AA7"/>
    <w:multiLevelType w:val="hybridMultilevel"/>
    <w:tmpl w:val="E7646DA0"/>
    <w:lvl w:ilvl="0" w:tplc="3C3881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2043536"/>
    <w:multiLevelType w:val="hybridMultilevel"/>
    <w:tmpl w:val="C4E40D54"/>
    <w:lvl w:ilvl="0" w:tplc="0B0071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85F6E78"/>
    <w:multiLevelType w:val="multilevel"/>
    <w:tmpl w:val="C3285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BCD6A4C"/>
    <w:multiLevelType w:val="hybridMultilevel"/>
    <w:tmpl w:val="5148AE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1F971BD"/>
    <w:multiLevelType w:val="hybridMultilevel"/>
    <w:tmpl w:val="DC0A1D36"/>
    <w:lvl w:ilvl="0" w:tplc="12E092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7EF1277"/>
    <w:multiLevelType w:val="hybridMultilevel"/>
    <w:tmpl w:val="269C8E4C"/>
    <w:lvl w:ilvl="0" w:tplc="22F80B26">
      <w:start w:val="1"/>
      <w:numFmt w:val="bullet"/>
      <w:lvlText w:val=""/>
      <w:lvlJc w:val="left"/>
      <w:pPr>
        <w:ind w:left="360" w:hanging="360"/>
      </w:pPr>
      <w:rPr>
        <w:rFonts w:ascii="Wingdings" w:eastAsia="PMingLiU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819959533">
    <w:abstractNumId w:val="6"/>
  </w:num>
  <w:num w:numId="2" w16cid:durableId="821044963">
    <w:abstractNumId w:val="2"/>
  </w:num>
  <w:num w:numId="3" w16cid:durableId="2011178473">
    <w:abstractNumId w:val="3"/>
  </w:num>
  <w:num w:numId="4" w16cid:durableId="1509324344">
    <w:abstractNumId w:val="5"/>
  </w:num>
  <w:num w:numId="5" w16cid:durableId="1808743032">
    <w:abstractNumId w:val="7"/>
  </w:num>
  <w:num w:numId="6" w16cid:durableId="1648776254">
    <w:abstractNumId w:val="4"/>
  </w:num>
  <w:num w:numId="7" w16cid:durableId="1408068744">
    <w:abstractNumId w:val="1"/>
  </w:num>
  <w:num w:numId="8" w16cid:durableId="604927754">
    <w:abstractNumId w:val="0"/>
  </w:num>
  <w:num w:numId="9" w16cid:durableId="1974293099">
    <w:abstractNumId w:val="9"/>
  </w:num>
  <w:num w:numId="10" w16cid:durableId="16476650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bA0MLc0sDA3NjM0NTJX0lEKTi0uzszPAykwNa0FANwCKCEtAAAA"/>
  </w:docVars>
  <w:rsids>
    <w:rsidRoot w:val="006F65CD"/>
    <w:rsid w:val="00001214"/>
    <w:rsid w:val="00002217"/>
    <w:rsid w:val="00006DCD"/>
    <w:rsid w:val="00011126"/>
    <w:rsid w:val="000118FD"/>
    <w:rsid w:val="00030470"/>
    <w:rsid w:val="00032642"/>
    <w:rsid w:val="00042010"/>
    <w:rsid w:val="00047AD0"/>
    <w:rsid w:val="000558E1"/>
    <w:rsid w:val="0007111E"/>
    <w:rsid w:val="00076BFC"/>
    <w:rsid w:val="000833AB"/>
    <w:rsid w:val="000A1ABC"/>
    <w:rsid w:val="000A5E87"/>
    <w:rsid w:val="000B2C1F"/>
    <w:rsid w:val="000B45F6"/>
    <w:rsid w:val="000B5F75"/>
    <w:rsid w:val="000C7762"/>
    <w:rsid w:val="000D5CD1"/>
    <w:rsid w:val="000E448E"/>
    <w:rsid w:val="000E463A"/>
    <w:rsid w:val="000E70C8"/>
    <w:rsid w:val="000F1433"/>
    <w:rsid w:val="001055F7"/>
    <w:rsid w:val="001071FC"/>
    <w:rsid w:val="001115CD"/>
    <w:rsid w:val="00113AF9"/>
    <w:rsid w:val="0012461D"/>
    <w:rsid w:val="00134DBB"/>
    <w:rsid w:val="00137FB6"/>
    <w:rsid w:val="00165E68"/>
    <w:rsid w:val="001723F1"/>
    <w:rsid w:val="00174D5D"/>
    <w:rsid w:val="00181A19"/>
    <w:rsid w:val="001830D0"/>
    <w:rsid w:val="00185DED"/>
    <w:rsid w:val="001867A8"/>
    <w:rsid w:val="00196141"/>
    <w:rsid w:val="00196EB1"/>
    <w:rsid w:val="001B15A7"/>
    <w:rsid w:val="001C071B"/>
    <w:rsid w:val="001C2078"/>
    <w:rsid w:val="001C2D5F"/>
    <w:rsid w:val="001D0FC7"/>
    <w:rsid w:val="001D4B8C"/>
    <w:rsid w:val="001D6A72"/>
    <w:rsid w:val="001E134B"/>
    <w:rsid w:val="001E4D87"/>
    <w:rsid w:val="001E7D28"/>
    <w:rsid w:val="001F70DD"/>
    <w:rsid w:val="00201AE4"/>
    <w:rsid w:val="00202290"/>
    <w:rsid w:val="00217F14"/>
    <w:rsid w:val="002339BC"/>
    <w:rsid w:val="00235A0E"/>
    <w:rsid w:val="00240C27"/>
    <w:rsid w:val="00241936"/>
    <w:rsid w:val="00245614"/>
    <w:rsid w:val="002478FB"/>
    <w:rsid w:val="00267111"/>
    <w:rsid w:val="00271A47"/>
    <w:rsid w:val="0027300C"/>
    <w:rsid w:val="0027524B"/>
    <w:rsid w:val="00285700"/>
    <w:rsid w:val="00287BA0"/>
    <w:rsid w:val="002A0199"/>
    <w:rsid w:val="002C5886"/>
    <w:rsid w:val="002C7F18"/>
    <w:rsid w:val="002F1C4D"/>
    <w:rsid w:val="002F33E1"/>
    <w:rsid w:val="002F6965"/>
    <w:rsid w:val="002F72D8"/>
    <w:rsid w:val="00300E5B"/>
    <w:rsid w:val="00311BC6"/>
    <w:rsid w:val="00316896"/>
    <w:rsid w:val="00323EA0"/>
    <w:rsid w:val="003457B4"/>
    <w:rsid w:val="00356461"/>
    <w:rsid w:val="003634BD"/>
    <w:rsid w:val="00371146"/>
    <w:rsid w:val="00380F9B"/>
    <w:rsid w:val="00392B4D"/>
    <w:rsid w:val="003A063A"/>
    <w:rsid w:val="003A2A50"/>
    <w:rsid w:val="003A5F66"/>
    <w:rsid w:val="003A707A"/>
    <w:rsid w:val="003C0A2F"/>
    <w:rsid w:val="003C50AA"/>
    <w:rsid w:val="003C79C4"/>
    <w:rsid w:val="003D15E0"/>
    <w:rsid w:val="003D5B6C"/>
    <w:rsid w:val="003F32C7"/>
    <w:rsid w:val="003F7788"/>
    <w:rsid w:val="00405114"/>
    <w:rsid w:val="00410ED5"/>
    <w:rsid w:val="00416849"/>
    <w:rsid w:val="00416B8E"/>
    <w:rsid w:val="00425098"/>
    <w:rsid w:val="00454210"/>
    <w:rsid w:val="0045454B"/>
    <w:rsid w:val="00456737"/>
    <w:rsid w:val="00461D96"/>
    <w:rsid w:val="004642C6"/>
    <w:rsid w:val="00484E9B"/>
    <w:rsid w:val="00491775"/>
    <w:rsid w:val="00497412"/>
    <w:rsid w:val="004A1C1A"/>
    <w:rsid w:val="004A782F"/>
    <w:rsid w:val="004B30B7"/>
    <w:rsid w:val="004B480E"/>
    <w:rsid w:val="004B5DC3"/>
    <w:rsid w:val="004C431B"/>
    <w:rsid w:val="004C6174"/>
    <w:rsid w:val="004C7A0C"/>
    <w:rsid w:val="004D1F14"/>
    <w:rsid w:val="004D5D09"/>
    <w:rsid w:val="004D6AD3"/>
    <w:rsid w:val="004D6FC7"/>
    <w:rsid w:val="004E7652"/>
    <w:rsid w:val="004F726C"/>
    <w:rsid w:val="00507BC9"/>
    <w:rsid w:val="00526586"/>
    <w:rsid w:val="005473D1"/>
    <w:rsid w:val="00547B00"/>
    <w:rsid w:val="00547EC4"/>
    <w:rsid w:val="00554195"/>
    <w:rsid w:val="005559A8"/>
    <w:rsid w:val="00562C67"/>
    <w:rsid w:val="00563D0F"/>
    <w:rsid w:val="00566904"/>
    <w:rsid w:val="00566C5C"/>
    <w:rsid w:val="00571CF5"/>
    <w:rsid w:val="00575D8C"/>
    <w:rsid w:val="005840CA"/>
    <w:rsid w:val="005938A4"/>
    <w:rsid w:val="005A087A"/>
    <w:rsid w:val="005A0E93"/>
    <w:rsid w:val="005A10B7"/>
    <w:rsid w:val="005A3466"/>
    <w:rsid w:val="005B0128"/>
    <w:rsid w:val="005B3F71"/>
    <w:rsid w:val="005B6567"/>
    <w:rsid w:val="00604D3D"/>
    <w:rsid w:val="00605F4D"/>
    <w:rsid w:val="00612099"/>
    <w:rsid w:val="00613A03"/>
    <w:rsid w:val="006348A3"/>
    <w:rsid w:val="00642ACA"/>
    <w:rsid w:val="00651A16"/>
    <w:rsid w:val="00667F4A"/>
    <w:rsid w:val="00677AFC"/>
    <w:rsid w:val="0068077C"/>
    <w:rsid w:val="00680C2C"/>
    <w:rsid w:val="00682296"/>
    <w:rsid w:val="00690D19"/>
    <w:rsid w:val="00690E7C"/>
    <w:rsid w:val="006979D0"/>
    <w:rsid w:val="006A04A7"/>
    <w:rsid w:val="006A39E1"/>
    <w:rsid w:val="006B711F"/>
    <w:rsid w:val="006B7517"/>
    <w:rsid w:val="006C2F6D"/>
    <w:rsid w:val="006C395B"/>
    <w:rsid w:val="006D0CB7"/>
    <w:rsid w:val="006D0F6A"/>
    <w:rsid w:val="006E5C0A"/>
    <w:rsid w:val="006F029B"/>
    <w:rsid w:val="006F1263"/>
    <w:rsid w:val="006F65CD"/>
    <w:rsid w:val="00702676"/>
    <w:rsid w:val="007031CA"/>
    <w:rsid w:val="00703A4E"/>
    <w:rsid w:val="007156F8"/>
    <w:rsid w:val="00722356"/>
    <w:rsid w:val="00725E8E"/>
    <w:rsid w:val="00741549"/>
    <w:rsid w:val="00743E15"/>
    <w:rsid w:val="0076005B"/>
    <w:rsid w:val="00764EA5"/>
    <w:rsid w:val="0077491C"/>
    <w:rsid w:val="00774B8A"/>
    <w:rsid w:val="0077786A"/>
    <w:rsid w:val="00793D07"/>
    <w:rsid w:val="007A4654"/>
    <w:rsid w:val="007A4F01"/>
    <w:rsid w:val="007C3082"/>
    <w:rsid w:val="007D7D29"/>
    <w:rsid w:val="007F0205"/>
    <w:rsid w:val="0083510E"/>
    <w:rsid w:val="00840359"/>
    <w:rsid w:val="00843DDB"/>
    <w:rsid w:val="00852137"/>
    <w:rsid w:val="00871CD4"/>
    <w:rsid w:val="00873D97"/>
    <w:rsid w:val="0088178B"/>
    <w:rsid w:val="00885609"/>
    <w:rsid w:val="0089086C"/>
    <w:rsid w:val="00890F0C"/>
    <w:rsid w:val="00892C22"/>
    <w:rsid w:val="00892FA1"/>
    <w:rsid w:val="00894D75"/>
    <w:rsid w:val="008963EB"/>
    <w:rsid w:val="00896771"/>
    <w:rsid w:val="008979E8"/>
    <w:rsid w:val="008A0666"/>
    <w:rsid w:val="008A63FC"/>
    <w:rsid w:val="008B71E5"/>
    <w:rsid w:val="008D34AE"/>
    <w:rsid w:val="008D6379"/>
    <w:rsid w:val="008E1C69"/>
    <w:rsid w:val="008E47BD"/>
    <w:rsid w:val="008F10A2"/>
    <w:rsid w:val="008F1ACB"/>
    <w:rsid w:val="008F2C5E"/>
    <w:rsid w:val="008F2DC6"/>
    <w:rsid w:val="009020E3"/>
    <w:rsid w:val="00906664"/>
    <w:rsid w:val="00906BA5"/>
    <w:rsid w:val="00917ED5"/>
    <w:rsid w:val="00923A1D"/>
    <w:rsid w:val="009251CC"/>
    <w:rsid w:val="0093101B"/>
    <w:rsid w:val="009335C7"/>
    <w:rsid w:val="00941676"/>
    <w:rsid w:val="009419C2"/>
    <w:rsid w:val="00943FA1"/>
    <w:rsid w:val="00950F41"/>
    <w:rsid w:val="00951881"/>
    <w:rsid w:val="00952CA2"/>
    <w:rsid w:val="00957956"/>
    <w:rsid w:val="00961760"/>
    <w:rsid w:val="00966FD5"/>
    <w:rsid w:val="00970FE9"/>
    <w:rsid w:val="009917B2"/>
    <w:rsid w:val="00993697"/>
    <w:rsid w:val="009952D7"/>
    <w:rsid w:val="009A3A39"/>
    <w:rsid w:val="009A4E8A"/>
    <w:rsid w:val="009A5762"/>
    <w:rsid w:val="009B15B5"/>
    <w:rsid w:val="009B5F34"/>
    <w:rsid w:val="009C4028"/>
    <w:rsid w:val="009C6642"/>
    <w:rsid w:val="009D23B7"/>
    <w:rsid w:val="009E7883"/>
    <w:rsid w:val="009F5ED8"/>
    <w:rsid w:val="009F6AAA"/>
    <w:rsid w:val="00A24755"/>
    <w:rsid w:val="00A258ED"/>
    <w:rsid w:val="00A30AA0"/>
    <w:rsid w:val="00A37C84"/>
    <w:rsid w:val="00A6033B"/>
    <w:rsid w:val="00A83B26"/>
    <w:rsid w:val="00A94B3D"/>
    <w:rsid w:val="00A95BB4"/>
    <w:rsid w:val="00AB2AA0"/>
    <w:rsid w:val="00AC17C0"/>
    <w:rsid w:val="00AC46B3"/>
    <w:rsid w:val="00AC6BA3"/>
    <w:rsid w:val="00AE2648"/>
    <w:rsid w:val="00AE4BB7"/>
    <w:rsid w:val="00AF013F"/>
    <w:rsid w:val="00AF1EB5"/>
    <w:rsid w:val="00B0506B"/>
    <w:rsid w:val="00B10B2B"/>
    <w:rsid w:val="00B15E3D"/>
    <w:rsid w:val="00B175DA"/>
    <w:rsid w:val="00B1765C"/>
    <w:rsid w:val="00B21032"/>
    <w:rsid w:val="00B26E5C"/>
    <w:rsid w:val="00B30A8F"/>
    <w:rsid w:val="00B32422"/>
    <w:rsid w:val="00B33306"/>
    <w:rsid w:val="00B354CE"/>
    <w:rsid w:val="00B35BBE"/>
    <w:rsid w:val="00B40984"/>
    <w:rsid w:val="00B45648"/>
    <w:rsid w:val="00B73F44"/>
    <w:rsid w:val="00B76936"/>
    <w:rsid w:val="00B8178B"/>
    <w:rsid w:val="00B8222F"/>
    <w:rsid w:val="00B86283"/>
    <w:rsid w:val="00B94A28"/>
    <w:rsid w:val="00BA207D"/>
    <w:rsid w:val="00BA6E61"/>
    <w:rsid w:val="00BA7BB9"/>
    <w:rsid w:val="00BB0CBA"/>
    <w:rsid w:val="00BB1F30"/>
    <w:rsid w:val="00BB4159"/>
    <w:rsid w:val="00BD21CC"/>
    <w:rsid w:val="00BD66A3"/>
    <w:rsid w:val="00BE06E2"/>
    <w:rsid w:val="00BE0B7C"/>
    <w:rsid w:val="00BF0D5D"/>
    <w:rsid w:val="00C1052C"/>
    <w:rsid w:val="00C15DFD"/>
    <w:rsid w:val="00C205C9"/>
    <w:rsid w:val="00C35345"/>
    <w:rsid w:val="00C476A0"/>
    <w:rsid w:val="00C525A2"/>
    <w:rsid w:val="00C5449A"/>
    <w:rsid w:val="00C54E41"/>
    <w:rsid w:val="00C63549"/>
    <w:rsid w:val="00C801C5"/>
    <w:rsid w:val="00C874E3"/>
    <w:rsid w:val="00C87754"/>
    <w:rsid w:val="00C91E7B"/>
    <w:rsid w:val="00CA1133"/>
    <w:rsid w:val="00CA7487"/>
    <w:rsid w:val="00CB53C7"/>
    <w:rsid w:val="00CB66BB"/>
    <w:rsid w:val="00CB6C15"/>
    <w:rsid w:val="00CB73BD"/>
    <w:rsid w:val="00CC09C3"/>
    <w:rsid w:val="00CC1EE7"/>
    <w:rsid w:val="00CC3963"/>
    <w:rsid w:val="00CE0B16"/>
    <w:rsid w:val="00D03D76"/>
    <w:rsid w:val="00D105A7"/>
    <w:rsid w:val="00D11B9D"/>
    <w:rsid w:val="00D14BAC"/>
    <w:rsid w:val="00D24E16"/>
    <w:rsid w:val="00D56F36"/>
    <w:rsid w:val="00D6041D"/>
    <w:rsid w:val="00D61B62"/>
    <w:rsid w:val="00D73D1E"/>
    <w:rsid w:val="00D75422"/>
    <w:rsid w:val="00D868D3"/>
    <w:rsid w:val="00D93A86"/>
    <w:rsid w:val="00D97C57"/>
    <w:rsid w:val="00DA1A57"/>
    <w:rsid w:val="00DB7DB8"/>
    <w:rsid w:val="00DC23FB"/>
    <w:rsid w:val="00DC2C46"/>
    <w:rsid w:val="00DD5895"/>
    <w:rsid w:val="00DD6E97"/>
    <w:rsid w:val="00DD7811"/>
    <w:rsid w:val="00DF46E5"/>
    <w:rsid w:val="00E0217A"/>
    <w:rsid w:val="00E03C25"/>
    <w:rsid w:val="00E11A7A"/>
    <w:rsid w:val="00E21F0B"/>
    <w:rsid w:val="00E24441"/>
    <w:rsid w:val="00E36CF4"/>
    <w:rsid w:val="00E36D34"/>
    <w:rsid w:val="00E45D2A"/>
    <w:rsid w:val="00E50056"/>
    <w:rsid w:val="00E61B3D"/>
    <w:rsid w:val="00E86DA8"/>
    <w:rsid w:val="00E938E1"/>
    <w:rsid w:val="00E96AE3"/>
    <w:rsid w:val="00EB3D67"/>
    <w:rsid w:val="00EB4390"/>
    <w:rsid w:val="00EB5DBC"/>
    <w:rsid w:val="00EB7DE5"/>
    <w:rsid w:val="00EC2B69"/>
    <w:rsid w:val="00EC6E2E"/>
    <w:rsid w:val="00ED5063"/>
    <w:rsid w:val="00ED6D39"/>
    <w:rsid w:val="00ED75EB"/>
    <w:rsid w:val="00EE01D9"/>
    <w:rsid w:val="00EE2293"/>
    <w:rsid w:val="00EE29BF"/>
    <w:rsid w:val="00EE2DD2"/>
    <w:rsid w:val="00EF02CE"/>
    <w:rsid w:val="00F004DB"/>
    <w:rsid w:val="00F011B1"/>
    <w:rsid w:val="00F0428E"/>
    <w:rsid w:val="00F16769"/>
    <w:rsid w:val="00F25495"/>
    <w:rsid w:val="00F41561"/>
    <w:rsid w:val="00F4458B"/>
    <w:rsid w:val="00F44976"/>
    <w:rsid w:val="00F52861"/>
    <w:rsid w:val="00F611F5"/>
    <w:rsid w:val="00F6435F"/>
    <w:rsid w:val="00F646A3"/>
    <w:rsid w:val="00F75FC3"/>
    <w:rsid w:val="00F84B36"/>
    <w:rsid w:val="00F85592"/>
    <w:rsid w:val="00F92E24"/>
    <w:rsid w:val="00F94AFA"/>
    <w:rsid w:val="00FA5774"/>
    <w:rsid w:val="00FA5F8D"/>
    <w:rsid w:val="00FC5252"/>
    <w:rsid w:val="00FC570A"/>
    <w:rsid w:val="00FD08A1"/>
    <w:rsid w:val="00FD40C4"/>
    <w:rsid w:val="00FE06E8"/>
    <w:rsid w:val="00FE563C"/>
    <w:rsid w:val="00FF099E"/>
    <w:rsid w:val="00FF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436C34"/>
  <w15:chartTrackingRefBased/>
  <w15:docId w15:val="{7312EB9A-27C3-4C6B-8EBA-5F6E0CA13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6A3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F65C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65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65CD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65CD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65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65CD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65CD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65CD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65CD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6F65C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6F65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6F65CD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6F65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6F65CD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6F65CD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6F65CD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6F65CD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6F65C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F65C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6F65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F65C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6F65C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F65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6F65C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F65C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F65C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F65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6F65C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F65CD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D66A3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BD66A3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BD66A3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BD66A3"/>
    <w:rPr>
      <w:sz w:val="20"/>
      <w:szCs w:val="20"/>
    </w:rPr>
  </w:style>
  <w:style w:type="character" w:styleId="af2">
    <w:name w:val="page number"/>
    <w:basedOn w:val="a0"/>
    <w:rsid w:val="00BD66A3"/>
  </w:style>
  <w:style w:type="numbering" w:customStyle="1" w:styleId="11">
    <w:name w:val="無清單1"/>
    <w:next w:val="a2"/>
    <w:uiPriority w:val="99"/>
    <w:semiHidden/>
    <w:unhideWhenUsed/>
    <w:rsid w:val="001C2D5F"/>
  </w:style>
  <w:style w:type="paragraph" w:customStyle="1" w:styleId="msonormal0">
    <w:name w:val="msonormal"/>
    <w:basedOn w:val="a"/>
    <w:rsid w:val="001C2D5F"/>
    <w:pPr>
      <w:widowControl/>
      <w:spacing w:before="100" w:beforeAutospacing="1" w:after="100" w:afterAutospacing="1" w:line="240" w:lineRule="auto"/>
    </w:pPr>
    <w:rPr>
      <w:rFonts w:ascii="PMingLiU" w:eastAsia="PMingLiU" w:hAnsi="PMingLiU" w:cs="PMingLiU"/>
      <w:kern w:val="0"/>
      <w14:ligatures w14:val="none"/>
    </w:rPr>
  </w:style>
  <w:style w:type="character" w:customStyle="1" w:styleId="element-citation">
    <w:name w:val="element-citation"/>
    <w:basedOn w:val="a0"/>
    <w:rsid w:val="001C2D5F"/>
  </w:style>
  <w:style w:type="character" w:customStyle="1" w:styleId="ref-journal">
    <w:name w:val="ref-journal"/>
    <w:basedOn w:val="a0"/>
    <w:rsid w:val="001C2D5F"/>
  </w:style>
  <w:style w:type="character" w:customStyle="1" w:styleId="ref-vol">
    <w:name w:val="ref-vol"/>
    <w:basedOn w:val="a0"/>
    <w:rsid w:val="001C2D5F"/>
  </w:style>
  <w:style w:type="character" w:customStyle="1" w:styleId="nowrap">
    <w:name w:val="nowrap"/>
    <w:basedOn w:val="a0"/>
    <w:rsid w:val="001C2D5F"/>
  </w:style>
  <w:style w:type="character" w:styleId="af3">
    <w:name w:val="Hyperlink"/>
    <w:basedOn w:val="a0"/>
    <w:uiPriority w:val="99"/>
    <w:semiHidden/>
    <w:unhideWhenUsed/>
    <w:rsid w:val="001C2D5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1C2D5F"/>
    <w:rPr>
      <w:color w:val="800080"/>
      <w:u w:val="single"/>
    </w:rPr>
  </w:style>
  <w:style w:type="character" w:customStyle="1" w:styleId="mixed-citation">
    <w:name w:val="mixed-citation"/>
    <w:basedOn w:val="a0"/>
    <w:rsid w:val="001C2D5F"/>
  </w:style>
  <w:style w:type="table" w:styleId="af5">
    <w:name w:val="Table Grid"/>
    <w:basedOn w:val="a1"/>
    <w:uiPriority w:val="39"/>
    <w:rsid w:val="00356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清單表格 6 彩色1"/>
    <w:basedOn w:val="a1"/>
    <w:next w:val="62"/>
    <w:uiPriority w:val="51"/>
    <w:rsid w:val="009A5762"/>
    <w:pPr>
      <w:spacing w:after="0" w:line="240" w:lineRule="auto"/>
    </w:pPr>
    <w:rPr>
      <w:color w:val="000000"/>
      <w:kern w:val="0"/>
      <w:sz w:val="22"/>
      <w:szCs w:val="22"/>
      <w:lang w:val="en-AU" w:eastAsia="en-US"/>
      <w14:ligatures w14:val="none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62">
    <w:name w:val="List Table 6 Colorful"/>
    <w:basedOn w:val="a1"/>
    <w:uiPriority w:val="51"/>
    <w:rsid w:val="009A576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">
    <w:name w:val="Plain Table 1"/>
    <w:basedOn w:val="a1"/>
    <w:uiPriority w:val="41"/>
    <w:rsid w:val="00FE06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21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93637">
              <w:marLeft w:val="0"/>
              <w:marRight w:val="0"/>
              <w:marTop w:val="400"/>
              <w:marBottom w:val="4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5219">
                  <w:marLeft w:val="0"/>
                  <w:marRight w:val="0"/>
                  <w:marTop w:val="400"/>
                  <w:marBottom w:val="4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35724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76746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74463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16512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70364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98958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71150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17282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36254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903492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86378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21508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66530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72990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90284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12634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52196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72721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087710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08020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80364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25808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69497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57667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64278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09695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37603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991140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60184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5755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57318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45432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91939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51882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93022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49659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04634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93812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596858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6839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43665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862630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69481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54817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65365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0995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303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24639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43574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179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653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38419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90763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994648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661682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35866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918710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537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609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67189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81708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45093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47025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274460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8862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566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445508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302760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745292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16248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1012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44006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22915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72643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618828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69207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68777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9152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18420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65731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55599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06167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29574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047378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08267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46492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531670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55943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499</Characters>
  <Application>Microsoft Office Word</Application>
  <DocSecurity>0</DocSecurity>
  <Lines>45</Lines>
  <Paragraphs>38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東和 江</dc:creator>
  <cp:keywords/>
  <dc:description/>
  <cp:lastModifiedBy>東和 江</cp:lastModifiedBy>
  <cp:revision>4</cp:revision>
  <cp:lastPrinted>2025-03-20T07:25:00Z</cp:lastPrinted>
  <dcterms:created xsi:type="dcterms:W3CDTF">2025-03-23T23:24:00Z</dcterms:created>
  <dcterms:modified xsi:type="dcterms:W3CDTF">2025-03-23T23:29:00Z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4be7af2c61991ea5c0d23ebd28663934d3e05eb4bfb71b14ddccb68cf95d602e</vt:lpwstr>
  </property>
</Properties>
</file>