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14AF6" w14:textId="77777777" w:rsidR="00B20E68" w:rsidRPr="001C2CC5" w:rsidRDefault="00B20E68" w:rsidP="00B20E68">
      <w:pPr>
        <w:autoSpaceDE w:val="0"/>
        <w:autoSpaceDN w:val="0"/>
        <w:ind w:firstLine="400"/>
        <w:jc w:val="center"/>
      </w:pPr>
      <w:r w:rsidRPr="00E11738">
        <w:rPr>
          <w:noProof/>
        </w:rPr>
        <w:drawing>
          <wp:inline distT="0" distB="0" distL="0" distR="0" wp14:anchorId="601DBF71" wp14:editId="70463B06">
            <wp:extent cx="4159250" cy="4933212"/>
            <wp:effectExtent l="0" t="0" r="0" b="1270"/>
            <wp:docPr id="16785782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57825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0176" cy="494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56FC4" w14:textId="77777777" w:rsidR="00B20E68" w:rsidRPr="004E0822" w:rsidRDefault="00B20E68" w:rsidP="00B20E68">
      <w:pPr>
        <w:pStyle w:val="a7"/>
        <w:jc w:val="center"/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</w:pPr>
      <w:bookmarkStart w:id="0" w:name="_Ref194518351"/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Fig. </w: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Fig. \* ARABIC </w:instrTex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5</w: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2F65EB">
        <w:rPr>
          <w:rFonts w:ascii="Times New Roman" w:eastAsia="宋体" w:hAnsi="Times New Roman" w:cs="宋体"/>
          <w:szCs w:val="24"/>
          <w:shd w:val="clear" w:color="auto" w:fill="FFFFFF"/>
        </w:rPr>
        <w:t xml:space="preserve"> Overview of the genetic algorithm optimization process.</w:t>
      </w:r>
    </w:p>
    <w:p w14:paraId="0E23F92A" w14:textId="32F92731" w:rsidR="00477FAE" w:rsidRPr="00B20E68" w:rsidRDefault="00477FAE" w:rsidP="002F333D">
      <w:pPr>
        <w:jc w:val="center"/>
      </w:pPr>
    </w:p>
    <w:sectPr w:rsidR="00477FAE" w:rsidRPr="00B20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CDA78" w14:textId="77777777" w:rsidR="000C4B49" w:rsidRDefault="000C4B49" w:rsidP="00B20E68">
      <w:r>
        <w:separator/>
      </w:r>
    </w:p>
  </w:endnote>
  <w:endnote w:type="continuationSeparator" w:id="0">
    <w:p w14:paraId="4290C3F8" w14:textId="77777777" w:rsidR="000C4B49" w:rsidRDefault="000C4B49" w:rsidP="00B2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EC151" w14:textId="77777777" w:rsidR="000C4B49" w:rsidRDefault="000C4B49" w:rsidP="00B20E68">
      <w:r>
        <w:separator/>
      </w:r>
    </w:p>
  </w:footnote>
  <w:footnote w:type="continuationSeparator" w:id="0">
    <w:p w14:paraId="4961F0F6" w14:textId="77777777" w:rsidR="000C4B49" w:rsidRDefault="000C4B49" w:rsidP="00B20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33D"/>
    <w:rsid w:val="000C4B49"/>
    <w:rsid w:val="002F333D"/>
    <w:rsid w:val="00477FAE"/>
    <w:rsid w:val="008024B4"/>
    <w:rsid w:val="00B2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43C0C5"/>
  <w15:chartTrackingRefBased/>
  <w15:docId w15:val="{D81469CE-B36D-4B22-88DB-71118A14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E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0E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0E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0E68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B20E68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2025-04-04T03:47:00Z</dcterms:created>
  <dcterms:modified xsi:type="dcterms:W3CDTF">2025-07-02T11:43:00Z</dcterms:modified>
</cp:coreProperties>
</file>