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39598" w14:textId="77777777" w:rsidR="00B05301" w:rsidRPr="000800D7" w:rsidRDefault="00B05301" w:rsidP="000800D7">
      <w:pPr>
        <w:pStyle w:val="1"/>
        <w:spacing w:line="480" w:lineRule="auto"/>
        <w:ind w:firstLine="0"/>
        <w:rPr>
          <w:b/>
          <w:bCs/>
          <w:color w:val="060607"/>
          <w:spacing w:val="4"/>
          <w:sz w:val="22"/>
          <w:szCs w:val="22"/>
          <w:shd w:val="clear" w:color="auto" w:fill="FFFFFF"/>
        </w:rPr>
      </w:pPr>
      <w:r w:rsidRPr="000800D7">
        <w:rPr>
          <w:rFonts w:hint="eastAsia"/>
          <w:b/>
          <w:bCs/>
          <w:color w:val="060607"/>
          <w:spacing w:val="4"/>
          <w:sz w:val="22"/>
          <w:szCs w:val="22"/>
          <w:shd w:val="clear" w:color="auto" w:fill="FFFFFF"/>
        </w:rPr>
        <w:t>Highlights</w:t>
      </w:r>
    </w:p>
    <w:p w14:paraId="2C4E9B7D" w14:textId="126CF7C2" w:rsidR="008A19E2" w:rsidRPr="008A19E2" w:rsidRDefault="008A19E2" w:rsidP="008A19E2">
      <w:pPr>
        <w:pStyle w:val="1"/>
        <w:spacing w:line="480" w:lineRule="auto"/>
        <w:ind w:firstLine="0"/>
        <w:rPr>
          <w:color w:val="060607"/>
          <w:spacing w:val="4"/>
          <w:sz w:val="22"/>
          <w:szCs w:val="22"/>
          <w:shd w:val="clear" w:color="auto" w:fill="FFFFFF"/>
        </w:rPr>
      </w:pPr>
      <w:r w:rsidRPr="008A19E2">
        <w:rPr>
          <w:color w:val="060607"/>
          <w:spacing w:val="4"/>
          <w:sz w:val="22"/>
          <w:szCs w:val="22"/>
          <w:shd w:val="clear" w:color="auto" w:fill="FFFFFF"/>
        </w:rPr>
        <w:t>1. NO removal using active coke particles was investigated via numerical simulations.</w:t>
      </w:r>
    </w:p>
    <w:p w14:paraId="5EAFD078" w14:textId="77777777" w:rsidR="008A19E2" w:rsidRPr="008A19E2" w:rsidRDefault="008A19E2" w:rsidP="008A19E2">
      <w:pPr>
        <w:pStyle w:val="1"/>
        <w:spacing w:line="480" w:lineRule="auto"/>
        <w:ind w:firstLine="0"/>
        <w:rPr>
          <w:color w:val="060607"/>
          <w:spacing w:val="4"/>
          <w:sz w:val="22"/>
          <w:szCs w:val="22"/>
          <w:shd w:val="clear" w:color="auto" w:fill="FFFFFF"/>
        </w:rPr>
      </w:pPr>
      <w:r w:rsidRPr="008A19E2">
        <w:rPr>
          <w:color w:val="060607"/>
          <w:spacing w:val="4"/>
          <w:sz w:val="22"/>
          <w:szCs w:val="22"/>
          <w:shd w:val="clear" w:color="auto" w:fill="FFFFFF"/>
        </w:rPr>
        <w:t>2. A neural network model was developed to predict denitrification efficiency.</w:t>
      </w:r>
    </w:p>
    <w:p w14:paraId="19DD7612" w14:textId="77777777" w:rsidR="008A19E2" w:rsidRPr="008A19E2" w:rsidRDefault="008A19E2" w:rsidP="008A19E2">
      <w:pPr>
        <w:pStyle w:val="1"/>
        <w:spacing w:line="480" w:lineRule="auto"/>
        <w:ind w:firstLine="0"/>
        <w:rPr>
          <w:color w:val="060607"/>
          <w:spacing w:val="4"/>
          <w:sz w:val="22"/>
          <w:szCs w:val="22"/>
          <w:shd w:val="clear" w:color="auto" w:fill="FFFFFF"/>
        </w:rPr>
      </w:pPr>
      <w:r w:rsidRPr="008A19E2">
        <w:rPr>
          <w:color w:val="060607"/>
          <w:spacing w:val="4"/>
          <w:sz w:val="22"/>
          <w:szCs w:val="22"/>
          <w:shd w:val="clear" w:color="auto" w:fill="FFFFFF"/>
        </w:rPr>
        <w:t>3. Key operating parameters were optimized to enhance denitrification performance.</w:t>
      </w:r>
    </w:p>
    <w:p w14:paraId="5D13600F" w14:textId="60074849" w:rsidR="008A19E2" w:rsidRDefault="008A19E2" w:rsidP="008A19E2">
      <w:pPr>
        <w:pStyle w:val="1"/>
        <w:spacing w:line="480" w:lineRule="auto"/>
        <w:ind w:firstLine="0"/>
        <w:rPr>
          <w:color w:val="060607"/>
          <w:spacing w:val="4"/>
          <w:sz w:val="22"/>
          <w:szCs w:val="22"/>
          <w:shd w:val="clear" w:color="auto" w:fill="FFFFFF"/>
        </w:rPr>
      </w:pPr>
      <w:r w:rsidRPr="008A19E2">
        <w:rPr>
          <w:color w:val="060607"/>
          <w:spacing w:val="4"/>
          <w:sz w:val="22"/>
          <w:szCs w:val="22"/>
          <w:shd w:val="clear" w:color="auto" w:fill="FFFFFF"/>
        </w:rPr>
        <w:t>4. The optimization significantly reduced costs and maintained effective denitrification.</w:t>
      </w:r>
    </w:p>
    <w:p w14:paraId="03FE8086" w14:textId="77777777" w:rsidR="00477FAE" w:rsidRPr="008A19E2" w:rsidRDefault="00477FAE"/>
    <w:sectPr w:rsidR="00477FAE" w:rsidRPr="008A1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CD8E2" w14:textId="77777777" w:rsidR="00B667D5" w:rsidRDefault="00B667D5" w:rsidP="000800D7">
      <w:r>
        <w:separator/>
      </w:r>
    </w:p>
  </w:endnote>
  <w:endnote w:type="continuationSeparator" w:id="0">
    <w:p w14:paraId="1836AD29" w14:textId="77777777" w:rsidR="00B667D5" w:rsidRDefault="00B667D5" w:rsidP="0008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DDE30" w14:textId="77777777" w:rsidR="00B667D5" w:rsidRDefault="00B667D5" w:rsidP="000800D7">
      <w:r>
        <w:separator/>
      </w:r>
    </w:p>
  </w:footnote>
  <w:footnote w:type="continuationSeparator" w:id="0">
    <w:p w14:paraId="1B1CF633" w14:textId="77777777" w:rsidR="00B667D5" w:rsidRDefault="00B667D5" w:rsidP="00080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25372"/>
    <w:multiLevelType w:val="multilevel"/>
    <w:tmpl w:val="2326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6357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01"/>
    <w:rsid w:val="000800D7"/>
    <w:rsid w:val="004737AB"/>
    <w:rsid w:val="00477FAE"/>
    <w:rsid w:val="00520AF7"/>
    <w:rsid w:val="006B693C"/>
    <w:rsid w:val="008024B4"/>
    <w:rsid w:val="008A19E2"/>
    <w:rsid w:val="00B05301"/>
    <w:rsid w:val="00B667D5"/>
    <w:rsid w:val="00E7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0440E3"/>
  <w15:chartTrackingRefBased/>
  <w15:docId w15:val="{6B0207A0-649C-44D0-8487-04CF6EEB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B05301"/>
    <w:pPr>
      <w:widowControl/>
      <w:ind w:firstLine="480"/>
    </w:pPr>
    <w:rPr>
      <w:rFonts w:ascii="Times New Roman" w:eastAsia="宋体" w:hAnsi="Times New Roman" w:cs="Times New Roman"/>
      <w:kern w:val="0"/>
      <w:sz w:val="20"/>
      <w:szCs w:val="24"/>
    </w:rPr>
  </w:style>
  <w:style w:type="paragraph" w:customStyle="1" w:styleId="gv4p8b0">
    <w:name w:val="gv4p8b0"/>
    <w:basedOn w:val="a"/>
    <w:rsid w:val="006B69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800D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0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0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0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5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Mr.Wen Hello</dc:creator>
  <cp:keywords/>
  <dc:description/>
  <cp:lastModifiedBy>Mr.Wen Hello</cp:lastModifiedBy>
  <cp:revision>5</cp:revision>
  <dcterms:created xsi:type="dcterms:W3CDTF">2025-04-02T06:52:00Z</dcterms:created>
  <dcterms:modified xsi:type="dcterms:W3CDTF">2025-07-02T12:17:00Z</dcterms:modified>
</cp:coreProperties>
</file>