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A491FB" w14:textId="18108701" w:rsidR="00BE57D9" w:rsidRDefault="00BE57D9" w:rsidP="00BE57D9">
      <w:pPr>
        <w:spacing w:line="360" w:lineRule="auto"/>
        <w:rPr>
          <w:rFonts w:ascii="Times New Roman" w:eastAsia="宋体" w:hAnsi="Times New Roman" w:cs="Times New Roman"/>
          <w:b/>
          <w:bCs/>
          <w:sz w:val="32"/>
          <w:szCs w:val="32"/>
        </w:rPr>
      </w:pPr>
      <w:r w:rsidRPr="00BE57D9">
        <w:rPr>
          <w:rFonts w:ascii="Times New Roman" w:eastAsia="宋体" w:hAnsi="Times New Roman" w:cs="Times New Roman" w:hint="eastAsia"/>
          <w:b/>
          <w:bCs/>
          <w:sz w:val="32"/>
          <w:szCs w:val="32"/>
        </w:rPr>
        <w:t xml:space="preserve">CD8+ </w:t>
      </w:r>
      <w:r w:rsidR="00464071" w:rsidRPr="00464071">
        <w:rPr>
          <w:rFonts w:ascii="Times New Roman" w:eastAsia="宋体" w:hAnsi="Times New Roman" w:cs="Times New Roman" w:hint="eastAsia"/>
          <w:b/>
          <w:bCs/>
          <w:sz w:val="32"/>
          <w:szCs w:val="32"/>
        </w:rPr>
        <w:t>effector memory</w:t>
      </w:r>
      <w:r w:rsidRPr="00BE57D9">
        <w:rPr>
          <w:rFonts w:ascii="Times New Roman" w:eastAsia="宋体" w:hAnsi="Times New Roman" w:cs="Times New Roman" w:hint="eastAsia"/>
          <w:b/>
          <w:bCs/>
          <w:sz w:val="32"/>
          <w:szCs w:val="32"/>
        </w:rPr>
        <w:t xml:space="preserve"> T cells</w:t>
      </w:r>
      <w:r>
        <w:rPr>
          <w:rFonts w:ascii="Times New Roman" w:eastAsia="宋体" w:hAnsi="Times New Roman" w:cs="Times New Roman" w:hint="eastAsia"/>
          <w:b/>
          <w:bCs/>
          <w:sz w:val="32"/>
          <w:szCs w:val="32"/>
        </w:rPr>
        <w:t xml:space="preserve"> Marker HLA-B Is a Risk Factor for Atherosclerosis</w:t>
      </w:r>
      <w:r w:rsidRPr="00BE57D9">
        <w:rPr>
          <w:rFonts w:ascii="Times New Roman" w:hAnsi="Times New Roman" w:cs="Times New Roman" w:hint="eastAsia"/>
          <w:b/>
          <w:bCs/>
          <w:color w:val="000000" w:themeColor="text1"/>
          <w:sz w:val="32"/>
          <w:szCs w:val="32"/>
        </w:rPr>
        <w:t xml:space="preserve"> </w:t>
      </w:r>
      <w:r>
        <w:rPr>
          <w:rFonts w:ascii="Times New Roman" w:hAnsi="Times New Roman" w:cs="Times New Roman" w:hint="eastAsia"/>
          <w:b/>
          <w:bCs/>
          <w:color w:val="000000" w:themeColor="text1"/>
          <w:sz w:val="32"/>
          <w:szCs w:val="32"/>
        </w:rPr>
        <w:t>and P</w:t>
      </w:r>
      <w:r w:rsidRPr="00A5596E">
        <w:rPr>
          <w:rFonts w:ascii="Times New Roman" w:hAnsi="Times New Roman" w:cs="Times New Roman" w:hint="eastAsia"/>
          <w:b/>
          <w:bCs/>
          <w:color w:val="000000" w:themeColor="text1"/>
          <w:sz w:val="32"/>
          <w:szCs w:val="32"/>
        </w:rPr>
        <w:t xml:space="preserve">rostate </w:t>
      </w:r>
      <w:r>
        <w:rPr>
          <w:rFonts w:ascii="Times New Roman" w:hAnsi="Times New Roman" w:cs="Times New Roman" w:hint="eastAsia"/>
          <w:b/>
          <w:bCs/>
          <w:color w:val="000000" w:themeColor="text1"/>
          <w:sz w:val="32"/>
          <w:szCs w:val="32"/>
        </w:rPr>
        <w:t>C</w:t>
      </w:r>
      <w:r w:rsidRPr="00A5596E">
        <w:rPr>
          <w:rFonts w:ascii="Times New Roman" w:hAnsi="Times New Roman" w:cs="Times New Roman" w:hint="eastAsia"/>
          <w:b/>
          <w:bCs/>
          <w:color w:val="000000" w:themeColor="text1"/>
          <w:sz w:val="32"/>
          <w:szCs w:val="32"/>
        </w:rPr>
        <w:t>ancer</w:t>
      </w:r>
      <w:r>
        <w:rPr>
          <w:rFonts w:ascii="Times New Roman" w:eastAsia="宋体" w:hAnsi="Times New Roman" w:cs="Times New Roman" w:hint="eastAsia"/>
          <w:b/>
          <w:bCs/>
          <w:sz w:val="32"/>
          <w:szCs w:val="32"/>
        </w:rPr>
        <w:t xml:space="preserve">: </w:t>
      </w:r>
      <w:r>
        <w:rPr>
          <w:rFonts w:ascii="Times New Roman" w:eastAsia="宋体" w:hAnsi="Times New Roman" w:cs="Times New Roman"/>
          <w:b/>
          <w:bCs/>
          <w:sz w:val="32"/>
          <w:szCs w:val="32"/>
        </w:rPr>
        <w:t>An</w:t>
      </w:r>
      <w:r>
        <w:rPr>
          <w:rFonts w:ascii="Times New Roman" w:eastAsia="宋体" w:hAnsi="Times New Roman" w:cs="Times New Roman" w:hint="eastAsia"/>
          <w:b/>
          <w:bCs/>
          <w:sz w:val="32"/>
          <w:szCs w:val="32"/>
        </w:rPr>
        <w:t xml:space="preserve"> Insight Integrating Single-Cell Expression Quantitative Trait Locus and Mendelian Randomization Analyses</w:t>
      </w:r>
    </w:p>
    <w:p w14:paraId="46C1DCDC" w14:textId="3D9E124D" w:rsidR="00E845AF" w:rsidRPr="00A357ED" w:rsidRDefault="00BE57D9" w:rsidP="00BE57D9">
      <w:pPr>
        <w:spacing w:line="360" w:lineRule="auto"/>
        <w:rPr>
          <w:rFonts w:ascii="Times New Roman" w:hAnsi="Times New Roman" w:cs="Times New Roman"/>
          <w:color w:val="000000" w:themeColor="text1"/>
          <w:sz w:val="22"/>
          <w:vertAlign w:val="superscript"/>
        </w:rPr>
      </w:pPr>
      <w:r>
        <w:rPr>
          <w:rFonts w:ascii="Times New Roman" w:hAnsi="Times New Roman" w:cs="Times New Roman" w:hint="eastAsia"/>
          <w:color w:val="000000" w:themeColor="text1"/>
          <w:sz w:val="22"/>
        </w:rPr>
        <w:t>Zhangquan</w:t>
      </w:r>
      <w:r w:rsidR="00E845AF" w:rsidRPr="00A357ED">
        <w:rPr>
          <w:rFonts w:ascii="Times New Roman" w:hAnsi="Times New Roman" w:cs="Times New Roman"/>
          <w:color w:val="000000" w:themeColor="text1"/>
          <w:sz w:val="22"/>
          <w:vertAlign w:val="superscript"/>
        </w:rPr>
        <w:t>1</w:t>
      </w:r>
      <w:r w:rsidRPr="00BE57D9">
        <w:rPr>
          <w:rFonts w:ascii="Times New Roman" w:hAnsi="Times New Roman" w:cs="Times New Roman"/>
          <w:color w:val="000000" w:themeColor="text1"/>
          <w:sz w:val="22"/>
        </w:rPr>
        <w:t>,</w:t>
      </w:r>
      <w:r>
        <w:rPr>
          <w:rFonts w:ascii="Times New Roman" w:hAnsi="Times New Roman" w:cs="Times New Roman" w:hint="eastAsia"/>
          <w:color w:val="000000" w:themeColor="text1"/>
          <w:sz w:val="22"/>
        </w:rPr>
        <w:t xml:space="preserve"> </w:t>
      </w:r>
      <w:r w:rsidRPr="00BE57D9">
        <w:rPr>
          <w:rFonts w:ascii="Times New Roman" w:hAnsi="Times New Roman" w:cs="Times New Roman"/>
          <w:color w:val="000000" w:themeColor="text1"/>
          <w:sz w:val="22"/>
        </w:rPr>
        <w:t>Bochen</w:t>
      </w:r>
      <w:r w:rsidRPr="00A357ED">
        <w:rPr>
          <w:rFonts w:ascii="Times New Roman" w:hAnsi="Times New Roman" w:cs="Times New Roman" w:hint="eastAsia"/>
          <w:color w:val="000000" w:themeColor="text1"/>
          <w:sz w:val="22"/>
        </w:rPr>
        <w:t xml:space="preserve"> Pan</w:t>
      </w:r>
      <w:r w:rsidRPr="00A357ED">
        <w:rPr>
          <w:rFonts w:ascii="Times New Roman" w:hAnsi="Times New Roman" w:cs="Times New Roman" w:hint="eastAsia"/>
          <w:color w:val="000000" w:themeColor="text1"/>
          <w:sz w:val="22"/>
          <w:vertAlign w:val="superscript"/>
        </w:rPr>
        <w:t>1</w:t>
      </w:r>
      <w:r w:rsidRPr="00A357ED">
        <w:rPr>
          <w:rFonts w:ascii="Times New Roman" w:hAnsi="Times New Roman" w:cs="Times New Roman"/>
          <w:color w:val="000000" w:themeColor="text1"/>
          <w:sz w:val="22"/>
          <w:vertAlign w:val="superscript"/>
        </w:rPr>
        <w:t>*</w:t>
      </w:r>
    </w:p>
    <w:p w14:paraId="57F7FDA8" w14:textId="77777777" w:rsidR="00BE57D9" w:rsidRDefault="00BE57D9" w:rsidP="00BE57D9">
      <w:pPr>
        <w:spacing w:line="360" w:lineRule="auto"/>
        <w:rPr>
          <w:rFonts w:ascii="Times New Roman" w:hAnsi="Times New Roman" w:cs="Times New Roman"/>
          <w:color w:val="000000" w:themeColor="text1"/>
          <w:sz w:val="22"/>
          <w:vertAlign w:val="superscript"/>
        </w:rPr>
      </w:pPr>
    </w:p>
    <w:p w14:paraId="5B099896" w14:textId="2463E53F" w:rsidR="00BE57D9" w:rsidRDefault="00BE57D9" w:rsidP="00230A3A">
      <w:pPr>
        <w:spacing w:line="360" w:lineRule="auto"/>
        <w:rPr>
          <w:rFonts w:ascii="Times New Roman" w:hAnsi="Times New Roman" w:cs="Times New Roman"/>
          <w:color w:val="000000" w:themeColor="text1"/>
          <w:sz w:val="22"/>
        </w:rPr>
      </w:pPr>
      <w:r>
        <w:rPr>
          <w:rFonts w:ascii="Times New Roman" w:hAnsi="Times New Roman" w:cs="Times New Roman" w:hint="eastAsia"/>
          <w:color w:val="000000" w:themeColor="text1"/>
          <w:sz w:val="22"/>
          <w:vertAlign w:val="superscript"/>
        </w:rPr>
        <w:t>1</w:t>
      </w:r>
      <w:r w:rsidRPr="00BE57D9">
        <w:rPr>
          <w:rFonts w:ascii="Times New Roman" w:hAnsi="Times New Roman" w:cs="Times New Roman" w:hint="eastAsia"/>
          <w:color w:val="000000" w:themeColor="text1"/>
          <w:sz w:val="22"/>
        </w:rPr>
        <w:t>Key Laboratory of Brain Science, Key Laboratory of Anesthesia and Organ Protection of Ministry of Education</w:t>
      </w:r>
      <w:r w:rsidR="001B70C9">
        <w:rPr>
          <w:rFonts w:ascii="Times New Roman" w:hAnsi="Times New Roman" w:cs="Times New Roman" w:hint="eastAsia"/>
          <w:color w:val="000000" w:themeColor="text1"/>
          <w:sz w:val="22"/>
        </w:rPr>
        <w:t xml:space="preserve"> </w:t>
      </w:r>
      <w:r w:rsidR="001B70C9" w:rsidRPr="001B70C9">
        <w:rPr>
          <w:rFonts w:ascii="Times New Roman" w:hAnsi="Times New Roman" w:cs="Times New Roman" w:hint="eastAsia"/>
          <w:color w:val="000000" w:themeColor="text1"/>
          <w:sz w:val="22"/>
        </w:rPr>
        <w:t>(In Cultivation)</w:t>
      </w:r>
      <w:r w:rsidRPr="00BE57D9">
        <w:rPr>
          <w:rFonts w:ascii="Times New Roman" w:hAnsi="Times New Roman" w:cs="Times New Roman" w:hint="eastAsia"/>
          <w:color w:val="000000" w:themeColor="text1"/>
          <w:sz w:val="22"/>
        </w:rPr>
        <w:t>,</w:t>
      </w:r>
      <w:r w:rsidR="001B70C9">
        <w:rPr>
          <w:rFonts w:ascii="Times New Roman" w:hAnsi="Times New Roman" w:cs="Times New Roman" w:hint="eastAsia"/>
          <w:color w:val="000000" w:themeColor="text1"/>
          <w:sz w:val="22"/>
        </w:rPr>
        <w:t xml:space="preserve"> </w:t>
      </w:r>
      <w:r w:rsidRPr="00BE57D9">
        <w:rPr>
          <w:rFonts w:ascii="Times New Roman" w:hAnsi="Times New Roman" w:cs="Times New Roman" w:hint="eastAsia"/>
          <w:color w:val="000000" w:themeColor="text1"/>
          <w:sz w:val="22"/>
        </w:rPr>
        <w:t xml:space="preserve">Zunyi Medical University, Zunyi 563000, </w:t>
      </w:r>
      <w:r w:rsidR="00C15668" w:rsidRPr="00BE57D9">
        <w:rPr>
          <w:rFonts w:ascii="Times New Roman" w:hAnsi="Times New Roman" w:cs="Times New Roman"/>
          <w:color w:val="000000" w:themeColor="text1"/>
          <w:sz w:val="22"/>
        </w:rPr>
        <w:t>Guizhou, China</w:t>
      </w:r>
    </w:p>
    <w:p w14:paraId="75F387A1" w14:textId="4EED83AF" w:rsidR="00A832CF" w:rsidRDefault="00E845AF" w:rsidP="00230A3A">
      <w:pPr>
        <w:spacing w:line="360" w:lineRule="auto"/>
        <w:rPr>
          <w:rFonts w:ascii="Times New Roman" w:hAnsi="Times New Roman" w:cs="Times New Roman"/>
          <w:color w:val="000000" w:themeColor="text1"/>
          <w:sz w:val="22"/>
        </w:rPr>
      </w:pPr>
      <w:r w:rsidRPr="00A357ED">
        <w:rPr>
          <w:rFonts w:ascii="Times New Roman" w:hAnsi="Times New Roman" w:cs="Times New Roman"/>
          <w:color w:val="000000" w:themeColor="text1"/>
          <w:sz w:val="22"/>
          <w:vertAlign w:val="superscript"/>
        </w:rPr>
        <w:t>*</w:t>
      </w:r>
      <w:r w:rsidRPr="00A357ED">
        <w:rPr>
          <w:rFonts w:ascii="Times New Roman" w:hAnsi="Times New Roman" w:cs="Times New Roman"/>
          <w:color w:val="000000" w:themeColor="text1"/>
          <w:sz w:val="22"/>
        </w:rPr>
        <w:t xml:space="preserve">Correspondence: </w:t>
      </w:r>
      <w:hyperlink r:id="rId7" w:history="1">
        <w:r w:rsidR="00A832CF" w:rsidRPr="009D4CE8">
          <w:rPr>
            <w:rStyle w:val="a7"/>
            <w:rFonts w:ascii="Times New Roman" w:hAnsi="Times New Roman" w:cs="Times New Roman" w:hint="eastAsia"/>
            <w:sz w:val="22"/>
          </w:rPr>
          <w:t>panbochen0428@163.com</w:t>
        </w:r>
      </w:hyperlink>
    </w:p>
    <w:p w14:paraId="23757296" w14:textId="1FB17573" w:rsidR="00E845AF" w:rsidRPr="00A357ED" w:rsidRDefault="00E845AF" w:rsidP="00230A3A">
      <w:pPr>
        <w:spacing w:line="360" w:lineRule="auto"/>
        <w:rPr>
          <w:rFonts w:ascii="Times New Roman" w:hAnsi="Times New Roman" w:cs="Times New Roman"/>
          <w:color w:val="000000" w:themeColor="text1"/>
          <w:sz w:val="22"/>
        </w:rPr>
      </w:pPr>
      <w:r w:rsidRPr="00A357ED">
        <w:rPr>
          <w:rFonts w:ascii="Times New Roman" w:hAnsi="Times New Roman" w:cs="Times New Roman"/>
          <w:color w:val="000000" w:themeColor="text1"/>
          <w:sz w:val="22"/>
        </w:rPr>
        <w:t xml:space="preserve"> </w:t>
      </w:r>
    </w:p>
    <w:p w14:paraId="6BB9ACA5" w14:textId="04856527" w:rsidR="00E71707" w:rsidRPr="00A357ED" w:rsidRDefault="00E71707" w:rsidP="00230A3A">
      <w:pPr>
        <w:spacing w:line="360" w:lineRule="auto"/>
        <w:rPr>
          <w:rFonts w:ascii="Times New Roman" w:hAnsi="Times New Roman" w:cs="Times New Roman"/>
          <w:color w:val="000000" w:themeColor="text1"/>
          <w:sz w:val="22"/>
        </w:rPr>
      </w:pPr>
    </w:p>
    <w:p w14:paraId="2AC74F54" w14:textId="77777777" w:rsidR="00E71707" w:rsidRPr="000D0B8F" w:rsidRDefault="00E71707">
      <w:pPr>
        <w:widowControl/>
        <w:jc w:val="left"/>
        <w:rPr>
          <w:rFonts w:ascii="Times New Roman" w:hAnsi="Times New Roman" w:cs="Times New Roman"/>
          <w:color w:val="000000" w:themeColor="text1"/>
          <w:sz w:val="24"/>
          <w:szCs w:val="24"/>
        </w:rPr>
      </w:pPr>
      <w:r w:rsidRPr="000D0B8F">
        <w:rPr>
          <w:rFonts w:ascii="Times New Roman" w:hAnsi="Times New Roman" w:cs="Times New Roman"/>
          <w:color w:val="000000" w:themeColor="text1"/>
          <w:sz w:val="24"/>
          <w:szCs w:val="24"/>
        </w:rPr>
        <w:br w:type="page"/>
      </w:r>
    </w:p>
    <w:p w14:paraId="69E99787" w14:textId="4DC4D6FE" w:rsidR="00E71707" w:rsidRDefault="00E71707" w:rsidP="00E71707">
      <w:pPr>
        <w:spacing w:line="360" w:lineRule="auto"/>
        <w:rPr>
          <w:rFonts w:ascii="Times New Roman" w:hAnsi="Times New Roman" w:cs="Times New Roman"/>
          <w:b/>
          <w:bCs/>
          <w:color w:val="000000" w:themeColor="text1"/>
          <w:sz w:val="28"/>
          <w:szCs w:val="28"/>
        </w:rPr>
      </w:pPr>
      <w:r w:rsidRPr="000D0B8F">
        <w:rPr>
          <w:rFonts w:ascii="Times New Roman" w:hAnsi="Times New Roman" w:cs="Times New Roman" w:hint="eastAsia"/>
          <w:b/>
          <w:bCs/>
          <w:color w:val="000000" w:themeColor="text1"/>
          <w:sz w:val="28"/>
          <w:szCs w:val="28"/>
        </w:rPr>
        <w:lastRenderedPageBreak/>
        <w:t>Abstract</w:t>
      </w:r>
    </w:p>
    <w:p w14:paraId="20113D44" w14:textId="06559801" w:rsidR="00E27788" w:rsidRPr="00E27788" w:rsidRDefault="00E27788" w:rsidP="00E27788">
      <w:pPr>
        <w:spacing w:line="360" w:lineRule="auto"/>
        <w:rPr>
          <w:rFonts w:ascii="Times New Roman" w:hAnsi="Times New Roman" w:cs="Times New Roman"/>
          <w:color w:val="000000" w:themeColor="text1"/>
          <w:sz w:val="24"/>
          <w:szCs w:val="24"/>
        </w:rPr>
      </w:pPr>
      <w:r w:rsidRPr="00E27788">
        <w:rPr>
          <w:rFonts w:ascii="Times New Roman" w:hAnsi="Times New Roman" w:cs="Times New Roman"/>
          <w:b/>
          <w:bCs/>
          <w:color w:val="000000" w:themeColor="text1"/>
          <w:sz w:val="24"/>
          <w:szCs w:val="24"/>
        </w:rPr>
        <w:t xml:space="preserve">Background: </w:t>
      </w:r>
      <w:r w:rsidRPr="00E27788">
        <w:rPr>
          <w:rFonts w:ascii="Times New Roman" w:hAnsi="Times New Roman" w:cs="Times New Roman"/>
          <w:color w:val="000000" w:themeColor="text1"/>
          <w:sz w:val="24"/>
          <w:szCs w:val="24"/>
        </w:rPr>
        <w:t>atherosclerosis (AS) and Prostate cancer (PCa), though traditionally classified as distinct diseases, share inflammatory and immune dysregulation features, supporting the emerging concept of pan-vascular diseases. This study investigates common immune mechanisms and potential targets across these conditions.</w:t>
      </w:r>
    </w:p>
    <w:p w14:paraId="506821B5" w14:textId="77777777" w:rsidR="00E27788" w:rsidRPr="00E27788" w:rsidRDefault="00E27788" w:rsidP="00E27788">
      <w:pPr>
        <w:spacing w:line="360" w:lineRule="auto"/>
        <w:rPr>
          <w:rFonts w:ascii="Times New Roman" w:hAnsi="Times New Roman" w:cs="Times New Roman"/>
          <w:color w:val="000000" w:themeColor="text1"/>
          <w:sz w:val="24"/>
          <w:szCs w:val="24"/>
        </w:rPr>
      </w:pPr>
      <w:r w:rsidRPr="00E27788">
        <w:rPr>
          <w:rFonts w:ascii="Times New Roman" w:hAnsi="Times New Roman" w:cs="Times New Roman"/>
          <w:b/>
          <w:bCs/>
          <w:color w:val="000000" w:themeColor="text1"/>
          <w:sz w:val="24"/>
          <w:szCs w:val="24"/>
        </w:rPr>
        <w:t xml:space="preserve">Methods: </w:t>
      </w:r>
      <w:r w:rsidRPr="00E27788">
        <w:rPr>
          <w:rFonts w:ascii="Times New Roman" w:hAnsi="Times New Roman" w:cs="Times New Roman"/>
          <w:color w:val="000000" w:themeColor="text1"/>
          <w:sz w:val="24"/>
          <w:szCs w:val="24"/>
        </w:rPr>
        <w:t>We integrated single-cell RNA sequencing and Mendelian randomization (MR) to profile T cell subsets in PCa, AS, and healthy controls. eQTL mapping and bidirectional MR were conducted to identify causal genes, followed by cell-cell communication and trajectory analyses.</w:t>
      </w:r>
    </w:p>
    <w:p w14:paraId="45E20BF3" w14:textId="77777777" w:rsidR="00E27788" w:rsidRPr="00E27788" w:rsidRDefault="00E27788" w:rsidP="00E27788">
      <w:pPr>
        <w:spacing w:line="360" w:lineRule="auto"/>
        <w:rPr>
          <w:rFonts w:ascii="Times New Roman" w:hAnsi="Times New Roman" w:cs="Times New Roman"/>
          <w:color w:val="000000" w:themeColor="text1"/>
          <w:sz w:val="24"/>
          <w:szCs w:val="24"/>
        </w:rPr>
      </w:pPr>
      <w:r w:rsidRPr="00E27788">
        <w:rPr>
          <w:rFonts w:ascii="Times New Roman" w:hAnsi="Times New Roman" w:cs="Times New Roman"/>
          <w:b/>
          <w:bCs/>
          <w:color w:val="000000" w:themeColor="text1"/>
          <w:sz w:val="24"/>
          <w:szCs w:val="24"/>
        </w:rPr>
        <w:t xml:space="preserve">Results: </w:t>
      </w:r>
      <w:r w:rsidRPr="00E27788">
        <w:rPr>
          <w:rFonts w:ascii="Times New Roman" w:hAnsi="Times New Roman" w:cs="Times New Roman"/>
          <w:color w:val="000000" w:themeColor="text1"/>
          <w:sz w:val="24"/>
          <w:szCs w:val="24"/>
        </w:rPr>
        <w:t>CD8+ effector memory T cells (CD8_EM) were enriched in both PCa and AS, displaying shared immune activation patterns. HLA-B, a key CD8_EM marker, was causally linked to PCa and highly expressed in AS. HLA-B+ CD8_EM cells showed stronger signaling and communication activities in diseased tissues.</w:t>
      </w:r>
    </w:p>
    <w:p w14:paraId="0BF13209" w14:textId="77777777" w:rsidR="00E27788" w:rsidRPr="00E27788" w:rsidRDefault="00E27788" w:rsidP="00E27788">
      <w:pPr>
        <w:spacing w:line="360" w:lineRule="auto"/>
        <w:rPr>
          <w:rFonts w:ascii="Times New Roman" w:hAnsi="Times New Roman" w:cs="Times New Roman"/>
          <w:color w:val="000000" w:themeColor="text1"/>
          <w:sz w:val="24"/>
          <w:szCs w:val="24"/>
        </w:rPr>
      </w:pPr>
      <w:r w:rsidRPr="00E27788">
        <w:rPr>
          <w:rFonts w:ascii="Times New Roman" w:hAnsi="Times New Roman" w:cs="Times New Roman"/>
          <w:b/>
          <w:bCs/>
          <w:color w:val="000000" w:themeColor="text1"/>
          <w:sz w:val="24"/>
          <w:szCs w:val="24"/>
        </w:rPr>
        <w:t xml:space="preserve">Conclusion: </w:t>
      </w:r>
      <w:r w:rsidRPr="00E27788">
        <w:rPr>
          <w:rFonts w:ascii="Times New Roman" w:hAnsi="Times New Roman" w:cs="Times New Roman"/>
          <w:color w:val="000000" w:themeColor="text1"/>
          <w:sz w:val="24"/>
          <w:szCs w:val="24"/>
        </w:rPr>
        <w:t>HLA-B may serve as a shared immunological driver in PCa and AS, highlighting its role in the broader context of pan-vascular pathology. These findings offer new insights into shared disease mechanisms and immunotherapeutic strategies for vascular-related malignancies.</w:t>
      </w:r>
    </w:p>
    <w:p w14:paraId="4993CEC7" w14:textId="2C00B997" w:rsidR="005A53B3" w:rsidRPr="005A53B3" w:rsidRDefault="005A53B3" w:rsidP="005A53B3">
      <w:pPr>
        <w:spacing w:line="360" w:lineRule="auto"/>
        <w:rPr>
          <w:rFonts w:ascii="Times New Roman" w:hAnsi="Times New Roman" w:cs="Times New Roman"/>
          <w:color w:val="000000" w:themeColor="text1"/>
          <w:sz w:val="24"/>
          <w:szCs w:val="24"/>
        </w:rPr>
      </w:pPr>
      <w:r>
        <w:rPr>
          <w:rFonts w:ascii="Times New Roman" w:hAnsi="Times New Roman" w:cs="Times New Roman" w:hint="eastAsia"/>
          <w:b/>
          <w:bCs/>
          <w:color w:val="000000" w:themeColor="text1"/>
          <w:sz w:val="28"/>
          <w:szCs w:val="28"/>
        </w:rPr>
        <w:t xml:space="preserve">Keywords: </w:t>
      </w:r>
      <w:r w:rsidRPr="005A53B3">
        <w:rPr>
          <w:rFonts w:ascii="Times New Roman" w:hAnsi="Times New Roman" w:cs="Times New Roman"/>
          <w:color w:val="000000" w:themeColor="text1"/>
          <w:sz w:val="24"/>
          <w:szCs w:val="24"/>
        </w:rPr>
        <w:t>CD8⁺ Effector Memory T Cells</w:t>
      </w:r>
      <w:r>
        <w:rPr>
          <w:rFonts w:ascii="Times New Roman" w:hAnsi="Times New Roman" w:cs="Times New Roman" w:hint="eastAsia"/>
          <w:color w:val="000000" w:themeColor="text1"/>
          <w:sz w:val="24"/>
          <w:szCs w:val="24"/>
        </w:rPr>
        <w:t>,</w:t>
      </w:r>
      <w:r w:rsidRPr="005A53B3">
        <w:rPr>
          <w:rFonts w:ascii="Times New Roman" w:hAnsi="Times New Roman" w:cs="Times New Roman"/>
          <w:color w:val="000000" w:themeColor="text1"/>
          <w:sz w:val="24"/>
          <w:szCs w:val="24"/>
        </w:rPr>
        <w:t xml:space="preserve"> HLA-B</w:t>
      </w:r>
      <w:r>
        <w:rPr>
          <w:rFonts w:ascii="Times New Roman" w:hAnsi="Times New Roman" w:cs="Times New Roman" w:hint="eastAsia"/>
          <w:color w:val="000000" w:themeColor="text1"/>
          <w:sz w:val="24"/>
          <w:szCs w:val="24"/>
        </w:rPr>
        <w:t>,</w:t>
      </w:r>
      <w:r w:rsidRPr="005A53B3">
        <w:rPr>
          <w:rFonts w:ascii="Times New Roman" w:hAnsi="Times New Roman" w:cs="Times New Roman"/>
          <w:color w:val="000000" w:themeColor="text1"/>
          <w:sz w:val="24"/>
          <w:szCs w:val="24"/>
        </w:rPr>
        <w:t xml:space="preserve"> Atherosclerosis</w:t>
      </w:r>
      <w:r>
        <w:rPr>
          <w:rFonts w:ascii="Times New Roman" w:hAnsi="Times New Roman" w:cs="Times New Roman" w:hint="eastAsia"/>
          <w:color w:val="000000" w:themeColor="text1"/>
          <w:sz w:val="24"/>
          <w:szCs w:val="24"/>
        </w:rPr>
        <w:t xml:space="preserve">, </w:t>
      </w:r>
      <w:r w:rsidRPr="005A53B3">
        <w:rPr>
          <w:rFonts w:ascii="Times New Roman" w:hAnsi="Times New Roman" w:cs="Times New Roman"/>
          <w:color w:val="000000" w:themeColor="text1"/>
          <w:sz w:val="24"/>
          <w:szCs w:val="24"/>
        </w:rPr>
        <w:t>Prostate Cancer</w:t>
      </w:r>
      <w:r>
        <w:rPr>
          <w:rFonts w:ascii="Times New Roman" w:hAnsi="Times New Roman" w:cs="Times New Roman" w:hint="eastAsia"/>
          <w:color w:val="000000" w:themeColor="text1"/>
          <w:sz w:val="24"/>
          <w:szCs w:val="24"/>
        </w:rPr>
        <w:t xml:space="preserve">, </w:t>
      </w:r>
      <w:r w:rsidRPr="005A53B3">
        <w:rPr>
          <w:rFonts w:ascii="Times New Roman" w:hAnsi="Times New Roman" w:cs="Times New Roman"/>
          <w:color w:val="000000" w:themeColor="text1"/>
          <w:sz w:val="24"/>
          <w:szCs w:val="24"/>
        </w:rPr>
        <w:t>Single-Cell RNA Sequencing</w:t>
      </w:r>
    </w:p>
    <w:p w14:paraId="7A564746" w14:textId="4670941D" w:rsidR="00E27788" w:rsidRPr="00E27788" w:rsidRDefault="00E27788" w:rsidP="00E71707">
      <w:pPr>
        <w:spacing w:line="360" w:lineRule="auto"/>
        <w:rPr>
          <w:rFonts w:ascii="Times New Roman" w:hAnsi="Times New Roman" w:cs="Times New Roman" w:hint="eastAsia"/>
          <w:b/>
          <w:bCs/>
          <w:color w:val="000000" w:themeColor="text1"/>
          <w:sz w:val="28"/>
          <w:szCs w:val="28"/>
        </w:rPr>
      </w:pPr>
    </w:p>
    <w:p w14:paraId="351F30CC" w14:textId="1C4685D1" w:rsidR="00A357ED" w:rsidRDefault="00A357ED" w:rsidP="00A952DB">
      <w:pPr>
        <w:widowControl/>
        <w:jc w:val="left"/>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br w:type="page"/>
      </w:r>
    </w:p>
    <w:p w14:paraId="37BEFB6E" w14:textId="6B5EF663" w:rsidR="00270CAC" w:rsidRPr="000D0B8F" w:rsidRDefault="00270CAC" w:rsidP="00230A3A">
      <w:pPr>
        <w:spacing w:line="360" w:lineRule="auto"/>
        <w:rPr>
          <w:rFonts w:ascii="Times New Roman" w:hAnsi="Times New Roman" w:cs="Times New Roman"/>
          <w:b/>
          <w:bCs/>
          <w:color w:val="000000" w:themeColor="text1"/>
          <w:sz w:val="28"/>
          <w:szCs w:val="28"/>
        </w:rPr>
      </w:pPr>
      <w:r w:rsidRPr="000D0B8F">
        <w:rPr>
          <w:rFonts w:ascii="Times New Roman" w:hAnsi="Times New Roman" w:cs="Times New Roman"/>
          <w:b/>
          <w:bCs/>
          <w:color w:val="000000" w:themeColor="text1"/>
          <w:sz w:val="28"/>
          <w:szCs w:val="28"/>
        </w:rPr>
        <w:lastRenderedPageBreak/>
        <w:t>Introduction</w:t>
      </w:r>
    </w:p>
    <w:p w14:paraId="0920D7EA" w14:textId="24FAB706" w:rsidR="00E71707" w:rsidRPr="00EC43FD" w:rsidRDefault="00270CAC" w:rsidP="0051743E">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Prostate cancer</w:t>
      </w:r>
      <w:r w:rsidR="00584D4F" w:rsidRPr="00EC43FD">
        <w:rPr>
          <w:rFonts w:ascii="Times New Roman" w:hAnsi="Times New Roman" w:cs="Times New Roman" w:hint="eastAsia"/>
          <w:color w:val="000000" w:themeColor="text1"/>
          <w:sz w:val="22"/>
        </w:rPr>
        <w:t xml:space="preserve"> (PCa)</w:t>
      </w:r>
      <w:r w:rsidRPr="00EC43FD">
        <w:rPr>
          <w:rFonts w:ascii="Times New Roman" w:hAnsi="Times New Roman" w:cs="Times New Roman"/>
          <w:color w:val="000000" w:themeColor="text1"/>
          <w:sz w:val="22"/>
        </w:rPr>
        <w:t xml:space="preserve"> is the most prevalent urogenital tumor in men globally, affecting over 1.4 million individuals and causing more than 375,000 deaths annually</w:t>
      </w:r>
      <w:r w:rsidR="004C56C5" w:rsidRPr="00EC43FD">
        <w:rPr>
          <w:rFonts w:ascii="Times New Roman" w:hAnsi="Times New Roman" w:cs="Times New Roman"/>
          <w:color w:val="000000" w:themeColor="text1"/>
          <w:sz w:val="22"/>
        </w:rPr>
        <w:fldChar w:fldCharType="begin"/>
      </w:r>
      <w:r w:rsidR="004C56C5" w:rsidRPr="00EC43FD">
        <w:rPr>
          <w:rFonts w:ascii="Times New Roman" w:hAnsi="Times New Roman" w:cs="Times New Roman"/>
          <w:color w:val="000000" w:themeColor="text1"/>
          <w:sz w:val="22"/>
        </w:rPr>
        <w:instrText xml:space="preserve"> ADDIN EN.CITE &lt;EndNote&gt;&lt;Cite&gt;&lt;Author&gt;Ferlay&lt;/Author&gt;&lt;Year&gt;2021&lt;/Year&gt;&lt;RecNum&gt;3&lt;/RecNum&gt;&lt;DisplayText&gt;[1]&lt;/DisplayText&gt;&lt;record&gt;&lt;rec-number&gt;3&lt;/rec-number&gt;&lt;foreign-keys&gt;&lt;key app="EN" db-id="5zsatvd0hw99eue0v5rx9srnfzxzr209sd0e" timestamp="1724458070" guid="5495c1d9-d5cb-4b63-89d6-98628d264d51"&gt;3&lt;/key&gt;&lt;/foreign-keys&gt;&lt;ref-type name="Journal Article"&gt;17&lt;/ref-type&gt;&lt;contributors&gt;&lt;authors&gt;&lt;author&gt;Ferlay, J.&lt;/author&gt;&lt;author&gt;Colombet, M.&lt;/author&gt;&lt;author&gt;Soerjomataram, I.&lt;/author&gt;&lt;author&gt;Parkin, D. M.&lt;/author&gt;&lt;author&gt;Piñeros, M.&lt;/author&gt;&lt;author&gt;Znaor, A.&lt;/author&gt;&lt;author&gt;Bray, F.&lt;/author&gt;&lt;/authors&gt;&lt;/contributors&gt;&lt;auth-address&gt;Cancer Surveillance Branch, International Agency for Research on Cancer, Lyon Cedex, France.&amp;#xD;School of Cancer &amp;amp; Pharmaceutical Sciences, King&amp;apos;s College London, London, UK.&amp;#xD;CTSU, Nuffield Department of Population Health, University of Oxford, Oxford, UK.&lt;/auth-address&gt;&lt;titles&gt;&lt;title&gt;Cancer statistics for the year 2020: An overview&lt;/title&gt;&lt;secondary-title&gt;Int J Cancer&lt;/secondary-title&gt;&lt;alt-title&gt;International journal of cancer&lt;/alt-title&gt;&lt;/titles&gt;&lt;periodical&gt;&lt;full-title&gt;Int J Cancer&lt;/full-title&gt;&lt;abbr-1&gt;International journal of cancer&lt;/abbr-1&gt;&lt;/periodical&gt;&lt;alt-periodical&gt;&lt;full-title&gt;Int J Cancer&lt;/full-title&gt;&lt;abbr-1&gt;International journal of cancer&lt;/abbr-1&gt;&lt;/alt-periodical&gt;&lt;edition&gt;2021/04/06&lt;/edition&gt;&lt;keywords&gt;&lt;keyword&gt;Globocan&lt;/keyword&gt;&lt;keyword&gt;cancer&lt;/keyword&gt;&lt;keyword&gt;global estimates&lt;/keyword&gt;&lt;keyword&gt;incidence&lt;/keyword&gt;&lt;keyword&gt;mortality&lt;/keyword&gt;&lt;/keywords&gt;&lt;dates&gt;&lt;year&gt;2021&lt;/year&gt;&lt;pub-dates&gt;&lt;date&gt;Apr 5&lt;/date&gt;&lt;/pub-dates&gt;&lt;/dates&gt;&lt;isbn&gt;0020-7136&lt;/isbn&gt;&lt;accession-num&gt;33818764&lt;/accession-num&gt;&lt;urls&gt;&lt;/urls&gt;&lt;electronic-resource-num&gt;10.1002/ijc.33588&lt;/electronic-resource-num&gt;&lt;remote-database-provider&gt;NLM&lt;/remote-database-provider&gt;&lt;language&gt;eng&lt;/language&gt;&lt;/record&gt;&lt;/Cite&gt;&lt;/EndNote&gt;</w:instrText>
      </w:r>
      <w:r w:rsidR="004C56C5" w:rsidRPr="00EC43FD">
        <w:rPr>
          <w:rFonts w:ascii="Times New Roman" w:hAnsi="Times New Roman" w:cs="Times New Roman"/>
          <w:color w:val="000000" w:themeColor="text1"/>
          <w:sz w:val="22"/>
        </w:rPr>
        <w:fldChar w:fldCharType="separate"/>
      </w:r>
      <w:r w:rsidR="004C56C5" w:rsidRPr="00EC43FD">
        <w:rPr>
          <w:rFonts w:ascii="Times New Roman" w:hAnsi="Times New Roman" w:cs="Times New Roman"/>
          <w:noProof/>
          <w:color w:val="000000" w:themeColor="text1"/>
          <w:sz w:val="22"/>
        </w:rPr>
        <w:t>[1]</w:t>
      </w:r>
      <w:r w:rsidR="004C56C5"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As one of the most common male malignancies, it primarily targets the prostate gland. The cancer often progresses slowly and initially relies on androgens, but it can evolve into castration-resistant prostate cancer (CRPC), resistant to standard androgen deprivation therapy</w:t>
      </w:r>
      <w:r w:rsidR="00311B84" w:rsidRPr="00EC43FD">
        <w:rPr>
          <w:rFonts w:hint="eastAsia"/>
          <w:color w:val="000000" w:themeColor="text1"/>
          <w:sz w:val="22"/>
        </w:rPr>
        <w:t xml:space="preserve"> </w:t>
      </w:r>
      <w:r w:rsidR="00311B84" w:rsidRPr="00EC43FD">
        <w:rPr>
          <w:rFonts w:ascii="Times New Roman" w:hAnsi="Times New Roman" w:cs="Times New Roman"/>
          <w:color w:val="000000" w:themeColor="text1"/>
          <w:sz w:val="22"/>
        </w:rPr>
        <w:fldChar w:fldCharType="begin">
          <w:fldData xml:space="preserve">PEVuZE5vdGU+PENpdGU+PEF1dGhvcj5HYW1hdDwvQXV0aG9yPjxZZWFyPjIwMTc8L1llYXI+PFJl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==
</w:fldData>
        </w:fldChar>
      </w:r>
      <w:r w:rsidR="00965F74" w:rsidRPr="00EC43FD">
        <w:rPr>
          <w:rFonts w:ascii="Times New Roman" w:hAnsi="Times New Roman" w:cs="Times New Roman"/>
          <w:color w:val="000000" w:themeColor="text1"/>
          <w:sz w:val="22"/>
        </w:rPr>
        <w:instrText xml:space="preserve"> ADDIN EN.CITE </w:instrText>
      </w:r>
      <w:r w:rsidR="00965F74" w:rsidRPr="00EC43FD">
        <w:rPr>
          <w:rFonts w:ascii="Times New Roman" w:hAnsi="Times New Roman" w:cs="Times New Roman"/>
          <w:color w:val="000000" w:themeColor="text1"/>
          <w:sz w:val="22"/>
        </w:rPr>
        <w:fldChar w:fldCharType="begin">
          <w:fldData xml:space="preserve">PEVuZE5vdGU+PENpdGU+PEF1dGhvcj5HYW1hdDwvQXV0aG9yPjxZZWFyPjIwMTc8L1llYXI+PFJl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==
</w:fldData>
        </w:fldChar>
      </w:r>
      <w:r w:rsidR="00965F74" w:rsidRPr="00EC43FD">
        <w:rPr>
          <w:rFonts w:ascii="Times New Roman" w:hAnsi="Times New Roman" w:cs="Times New Roman"/>
          <w:color w:val="000000" w:themeColor="text1"/>
          <w:sz w:val="22"/>
        </w:rPr>
        <w:instrText xml:space="preserve"> ADDIN EN.CITE.DATA </w:instrText>
      </w:r>
      <w:r w:rsidR="00965F74" w:rsidRPr="00EC43FD">
        <w:rPr>
          <w:rFonts w:ascii="Times New Roman" w:hAnsi="Times New Roman" w:cs="Times New Roman"/>
          <w:color w:val="000000" w:themeColor="text1"/>
          <w:sz w:val="22"/>
        </w:rPr>
      </w:r>
      <w:r w:rsidR="00965F74" w:rsidRPr="00EC43FD">
        <w:rPr>
          <w:rFonts w:ascii="Times New Roman" w:hAnsi="Times New Roman" w:cs="Times New Roman"/>
          <w:color w:val="000000" w:themeColor="text1"/>
          <w:sz w:val="22"/>
        </w:rPr>
        <w:fldChar w:fldCharType="end"/>
      </w:r>
      <w:r w:rsidR="00311B84" w:rsidRPr="00EC43FD">
        <w:rPr>
          <w:rFonts w:ascii="Times New Roman" w:hAnsi="Times New Roman" w:cs="Times New Roman"/>
          <w:color w:val="000000" w:themeColor="text1"/>
          <w:sz w:val="22"/>
        </w:rPr>
      </w:r>
      <w:r w:rsidR="00311B84" w:rsidRPr="00EC43FD">
        <w:rPr>
          <w:rFonts w:ascii="Times New Roman" w:hAnsi="Times New Roman" w:cs="Times New Roman"/>
          <w:color w:val="000000" w:themeColor="text1"/>
          <w:sz w:val="22"/>
        </w:rPr>
        <w:fldChar w:fldCharType="separate"/>
      </w:r>
      <w:r w:rsidR="00311B84" w:rsidRPr="00EC43FD">
        <w:rPr>
          <w:rFonts w:ascii="Times New Roman" w:hAnsi="Times New Roman" w:cs="Times New Roman"/>
          <w:noProof/>
          <w:color w:val="000000" w:themeColor="text1"/>
          <w:sz w:val="22"/>
        </w:rPr>
        <w:t>[2, 3]</w:t>
      </w:r>
      <w:r w:rsidR="00311B84"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Early detection includes PSA testing, rectal exams, and imaging</w:t>
      </w:r>
      <w:r w:rsidR="00311B84" w:rsidRPr="00EC43FD">
        <w:rPr>
          <w:rFonts w:hint="eastAsia"/>
          <w:color w:val="000000" w:themeColor="text1"/>
          <w:sz w:val="22"/>
        </w:rPr>
        <w:t xml:space="preserve"> </w:t>
      </w:r>
      <w:r w:rsidR="00311B84" w:rsidRPr="00EC43FD">
        <w:rPr>
          <w:rFonts w:ascii="Times New Roman" w:hAnsi="Times New Roman" w:cs="Times New Roman"/>
          <w:color w:val="000000" w:themeColor="text1"/>
          <w:sz w:val="22"/>
        </w:rPr>
        <w:fldChar w:fldCharType="begin">
          <w:fldData xml:space="preserve">PEVuZE5vdGU+PENpdGU+PEF1dGhvcj5PbGtvd3NraTwvQXV0aG9yPjxZZWFyPjIwMjM8L1llYXI+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</w:fldData>
        </w:fldChar>
      </w:r>
      <w:r w:rsidR="00965F74" w:rsidRPr="00EC43FD">
        <w:rPr>
          <w:rFonts w:ascii="Times New Roman" w:hAnsi="Times New Roman" w:cs="Times New Roman"/>
          <w:color w:val="000000" w:themeColor="text1"/>
          <w:sz w:val="22"/>
        </w:rPr>
        <w:instrText xml:space="preserve"> ADDIN EN.CITE </w:instrText>
      </w:r>
      <w:r w:rsidR="00965F74" w:rsidRPr="00EC43FD">
        <w:rPr>
          <w:rFonts w:ascii="Times New Roman" w:hAnsi="Times New Roman" w:cs="Times New Roman"/>
          <w:color w:val="000000" w:themeColor="text1"/>
          <w:sz w:val="22"/>
        </w:rPr>
        <w:fldChar w:fldCharType="begin">
          <w:fldData xml:space="preserve">PEVuZE5vdGU+PENpdGU+PEF1dGhvcj5PbGtvd3NraTwvQXV0aG9yPjxZZWFyPjIwMjM8L1llYXI+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</w:fldData>
        </w:fldChar>
      </w:r>
      <w:r w:rsidR="00965F74" w:rsidRPr="00EC43FD">
        <w:rPr>
          <w:rFonts w:ascii="Times New Roman" w:hAnsi="Times New Roman" w:cs="Times New Roman"/>
          <w:color w:val="000000" w:themeColor="text1"/>
          <w:sz w:val="22"/>
        </w:rPr>
        <w:instrText xml:space="preserve"> ADDIN EN.CITE.DATA </w:instrText>
      </w:r>
      <w:r w:rsidR="00965F74" w:rsidRPr="00EC43FD">
        <w:rPr>
          <w:rFonts w:ascii="Times New Roman" w:hAnsi="Times New Roman" w:cs="Times New Roman"/>
          <w:color w:val="000000" w:themeColor="text1"/>
          <w:sz w:val="22"/>
        </w:rPr>
      </w:r>
      <w:r w:rsidR="00965F74" w:rsidRPr="00EC43FD">
        <w:rPr>
          <w:rFonts w:ascii="Times New Roman" w:hAnsi="Times New Roman" w:cs="Times New Roman"/>
          <w:color w:val="000000" w:themeColor="text1"/>
          <w:sz w:val="22"/>
        </w:rPr>
        <w:fldChar w:fldCharType="end"/>
      </w:r>
      <w:r w:rsidR="00311B84" w:rsidRPr="00EC43FD">
        <w:rPr>
          <w:rFonts w:ascii="Times New Roman" w:hAnsi="Times New Roman" w:cs="Times New Roman"/>
          <w:color w:val="000000" w:themeColor="text1"/>
          <w:sz w:val="22"/>
        </w:rPr>
      </w:r>
      <w:r w:rsidR="00311B84" w:rsidRPr="00EC43FD">
        <w:rPr>
          <w:rFonts w:ascii="Times New Roman" w:hAnsi="Times New Roman" w:cs="Times New Roman"/>
          <w:color w:val="000000" w:themeColor="text1"/>
          <w:sz w:val="22"/>
        </w:rPr>
        <w:fldChar w:fldCharType="separate"/>
      </w:r>
      <w:r w:rsidR="00311B84" w:rsidRPr="00EC43FD">
        <w:rPr>
          <w:rFonts w:ascii="Times New Roman" w:hAnsi="Times New Roman" w:cs="Times New Roman"/>
          <w:noProof/>
          <w:color w:val="000000" w:themeColor="text1"/>
          <w:sz w:val="22"/>
        </w:rPr>
        <w:t>[4]</w:t>
      </w:r>
      <w:r w:rsidR="00311B84"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Treatment options encompass surgery, radiotherapy, hormone therapy, chemotherapy, and increasingly, immunotherapy and targeted therapies for advanced cases</w:t>
      </w:r>
      <w:r w:rsidR="00311B84" w:rsidRPr="00EC43FD">
        <w:rPr>
          <w:rFonts w:hint="eastAsia"/>
          <w:color w:val="000000" w:themeColor="text1"/>
          <w:sz w:val="22"/>
        </w:rPr>
        <w:t xml:space="preserve"> </w:t>
      </w:r>
      <w:r w:rsidR="00311B84" w:rsidRPr="00EC43FD">
        <w:rPr>
          <w:rFonts w:ascii="Times New Roman" w:hAnsi="Times New Roman" w:cs="Times New Roman"/>
          <w:color w:val="000000" w:themeColor="text1"/>
          <w:sz w:val="22"/>
        </w:rPr>
        <w:fldChar w:fldCharType="begin">
          <w:fldData xml:space="preserve">PEVuZE5vdGU+PENpdGU+PEF1dGhvcj5FdmFuczwvQXV0aG9yPjxZZWFyPjIwMTg8L1llYXI+PFJl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</w:fldData>
        </w:fldChar>
      </w:r>
      <w:r w:rsidR="00965F74" w:rsidRPr="00EC43FD">
        <w:rPr>
          <w:rFonts w:ascii="Times New Roman" w:hAnsi="Times New Roman" w:cs="Times New Roman"/>
          <w:color w:val="000000" w:themeColor="text1"/>
          <w:sz w:val="22"/>
        </w:rPr>
        <w:instrText xml:space="preserve"> ADDIN EN.CITE </w:instrText>
      </w:r>
      <w:r w:rsidR="00965F74" w:rsidRPr="00EC43FD">
        <w:rPr>
          <w:rFonts w:ascii="Times New Roman" w:hAnsi="Times New Roman" w:cs="Times New Roman"/>
          <w:color w:val="000000" w:themeColor="text1"/>
          <w:sz w:val="22"/>
        </w:rPr>
        <w:fldChar w:fldCharType="begin">
          <w:fldData xml:space="preserve">PEVuZE5vdGU+PENpdGU+PEF1dGhvcj5FdmFuczwvQXV0aG9yPjxZZWFyPjIwMTg8L1llYXI+PFJl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</w:fldData>
        </w:fldChar>
      </w:r>
      <w:r w:rsidR="00965F74" w:rsidRPr="00EC43FD">
        <w:rPr>
          <w:rFonts w:ascii="Times New Roman" w:hAnsi="Times New Roman" w:cs="Times New Roman"/>
          <w:color w:val="000000" w:themeColor="text1"/>
          <w:sz w:val="22"/>
        </w:rPr>
        <w:instrText xml:space="preserve"> ADDIN EN.CITE.DATA </w:instrText>
      </w:r>
      <w:r w:rsidR="00965F74" w:rsidRPr="00EC43FD">
        <w:rPr>
          <w:rFonts w:ascii="Times New Roman" w:hAnsi="Times New Roman" w:cs="Times New Roman"/>
          <w:color w:val="000000" w:themeColor="text1"/>
          <w:sz w:val="22"/>
        </w:rPr>
      </w:r>
      <w:r w:rsidR="00965F74" w:rsidRPr="00EC43FD">
        <w:rPr>
          <w:rFonts w:ascii="Times New Roman" w:hAnsi="Times New Roman" w:cs="Times New Roman"/>
          <w:color w:val="000000" w:themeColor="text1"/>
          <w:sz w:val="22"/>
        </w:rPr>
        <w:fldChar w:fldCharType="end"/>
      </w:r>
      <w:r w:rsidR="00311B84" w:rsidRPr="00EC43FD">
        <w:rPr>
          <w:rFonts w:ascii="Times New Roman" w:hAnsi="Times New Roman" w:cs="Times New Roman"/>
          <w:color w:val="000000" w:themeColor="text1"/>
          <w:sz w:val="22"/>
        </w:rPr>
      </w:r>
      <w:r w:rsidR="00311B84" w:rsidRPr="00EC43FD">
        <w:rPr>
          <w:rFonts w:ascii="Times New Roman" w:hAnsi="Times New Roman" w:cs="Times New Roman"/>
          <w:color w:val="000000" w:themeColor="text1"/>
          <w:sz w:val="22"/>
        </w:rPr>
        <w:fldChar w:fldCharType="separate"/>
      </w:r>
      <w:r w:rsidR="00311B84" w:rsidRPr="00EC43FD">
        <w:rPr>
          <w:rFonts w:ascii="Times New Roman" w:hAnsi="Times New Roman" w:cs="Times New Roman"/>
          <w:noProof/>
          <w:color w:val="000000" w:themeColor="text1"/>
          <w:sz w:val="22"/>
        </w:rPr>
        <w:t>[5]</w:t>
      </w:r>
      <w:r w:rsidR="00311B84"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w:t>
      </w:r>
    </w:p>
    <w:p w14:paraId="681AA6EE" w14:textId="414C26B7" w:rsidR="00E71707" w:rsidRPr="00EC43FD" w:rsidRDefault="0051743E" w:rsidP="0051743E">
      <w:pPr>
        <w:spacing w:line="360" w:lineRule="auto"/>
        <w:ind w:firstLineChars="200" w:firstLine="440"/>
        <w:rPr>
          <w:rFonts w:ascii="Times New Roman" w:hAnsi="Times New Roman" w:cs="Times New Roman"/>
          <w:color w:val="000000" w:themeColor="text1"/>
          <w:sz w:val="22"/>
        </w:rPr>
      </w:pPr>
      <w:r w:rsidRPr="0051743E">
        <w:rPr>
          <w:rFonts w:ascii="Times New Roman" w:hAnsi="Times New Roman" w:cs="Times New Roman" w:hint="eastAsia"/>
          <w:color w:val="000000" w:themeColor="text1"/>
          <w:sz w:val="22"/>
        </w:rPr>
        <w:t>Atherosclerosis (AS) is a systemic vascular disorder characterized by arterial wall inflammation and plaque formation, representing a major component of panvascular diseases</w:t>
      </w:r>
      <w:r w:rsidR="00965F74" w:rsidRPr="00EC43FD">
        <w:rPr>
          <w:rFonts w:ascii="Times New Roman" w:hAnsi="Times New Roman" w:cs="Times New Roman"/>
          <w:color w:val="000000" w:themeColor="text1"/>
          <w:sz w:val="22"/>
        </w:rPr>
        <w:fldChar w:fldCharType="begin">
          <w:fldData xml:space="preserve">PEVuZE5vdGU+PENpdGU+PEF1dGhvcj5IZXJyaW5ndG9uPC9BdXRob3I+PFllYXI+MjAxNjwvWWVh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</w:fldData>
        </w:fldChar>
      </w:r>
      <w:r w:rsidR="00F11CD9" w:rsidRPr="00EC43FD">
        <w:rPr>
          <w:rFonts w:ascii="Times New Roman" w:hAnsi="Times New Roman" w:cs="Times New Roman"/>
          <w:color w:val="000000" w:themeColor="text1"/>
          <w:sz w:val="22"/>
        </w:rPr>
        <w:instrText xml:space="preserve"> ADDIN EN.CITE </w:instrText>
      </w:r>
      <w:r w:rsidR="00F11CD9" w:rsidRPr="00EC43FD">
        <w:rPr>
          <w:rFonts w:ascii="Times New Roman" w:hAnsi="Times New Roman" w:cs="Times New Roman"/>
          <w:color w:val="000000" w:themeColor="text1"/>
          <w:sz w:val="22"/>
        </w:rPr>
        <w:fldChar w:fldCharType="begin">
          <w:fldData xml:space="preserve">PEVuZE5vdGU+PENpdGU+PEF1dGhvcj5IZXJyaW5ndG9uPC9BdXRob3I+PFllYXI+MjAxNjwvWWVh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</w:fldData>
        </w:fldChar>
      </w:r>
      <w:r w:rsidR="00F11CD9" w:rsidRPr="00EC43FD">
        <w:rPr>
          <w:rFonts w:ascii="Times New Roman" w:hAnsi="Times New Roman" w:cs="Times New Roman"/>
          <w:color w:val="000000" w:themeColor="text1"/>
          <w:sz w:val="22"/>
        </w:rPr>
        <w:instrText xml:space="preserve"> ADDIN EN.CITE.DATA </w:instrText>
      </w:r>
      <w:r w:rsidR="00F11CD9" w:rsidRPr="00EC43FD">
        <w:rPr>
          <w:rFonts w:ascii="Times New Roman" w:hAnsi="Times New Roman" w:cs="Times New Roman"/>
          <w:color w:val="000000" w:themeColor="text1"/>
          <w:sz w:val="22"/>
        </w:rPr>
      </w:r>
      <w:r w:rsidR="00F11CD9" w:rsidRPr="00EC43FD">
        <w:rPr>
          <w:rFonts w:ascii="Times New Roman" w:hAnsi="Times New Roman" w:cs="Times New Roman"/>
          <w:color w:val="000000" w:themeColor="text1"/>
          <w:sz w:val="22"/>
        </w:rPr>
        <w:fldChar w:fldCharType="end"/>
      </w:r>
      <w:r w:rsidR="00965F74" w:rsidRPr="00EC43FD">
        <w:rPr>
          <w:rFonts w:ascii="Times New Roman" w:hAnsi="Times New Roman" w:cs="Times New Roman"/>
          <w:color w:val="000000" w:themeColor="text1"/>
          <w:sz w:val="22"/>
        </w:rPr>
      </w:r>
      <w:r w:rsidR="00965F74" w:rsidRPr="00EC43FD">
        <w:rPr>
          <w:rFonts w:ascii="Times New Roman" w:hAnsi="Times New Roman" w:cs="Times New Roman"/>
          <w:color w:val="000000" w:themeColor="text1"/>
          <w:sz w:val="22"/>
        </w:rPr>
        <w:fldChar w:fldCharType="separate"/>
      </w:r>
      <w:r w:rsidR="00965F74" w:rsidRPr="00EC43FD">
        <w:rPr>
          <w:rFonts w:ascii="Times New Roman" w:hAnsi="Times New Roman" w:cs="Times New Roman"/>
          <w:noProof/>
          <w:color w:val="000000" w:themeColor="text1"/>
          <w:sz w:val="22"/>
        </w:rPr>
        <w:t>[6, 7]</w:t>
      </w:r>
      <w:r w:rsidR="00965F74" w:rsidRPr="00EC43FD">
        <w:rPr>
          <w:rFonts w:ascii="Times New Roman" w:hAnsi="Times New Roman" w:cs="Times New Roman"/>
          <w:color w:val="000000" w:themeColor="text1"/>
          <w:sz w:val="22"/>
        </w:rPr>
        <w:fldChar w:fldCharType="end"/>
      </w:r>
      <w:r w:rsidR="00270CAC" w:rsidRPr="00EC43FD">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It is a leading cause of heart disease, stroke, and peripheral artery disease, underscoring its role in global morbidity and mortality. The condition begins with endothelial cell activation, which triggers vessel narrowing and inflammation, leading to plaque formation. Notably, AS shares pathophysiological similarities with cancer, including chronic inflammation, metabolic reprogramming, and immune dysregulation</w:t>
      </w:r>
      <w:r w:rsidR="00F11CD9" w:rsidRPr="00EC43FD">
        <w:rPr>
          <w:rFonts w:ascii="Times New Roman" w:hAnsi="Times New Roman" w:cs="Times New Roman"/>
          <w:color w:val="000000" w:themeColor="text1"/>
          <w:sz w:val="22"/>
        </w:rPr>
        <w:fldChar w:fldCharType="begin">
          <w:fldData xml:space="preserve">PEVuZE5vdGU+PENpdGU+PEF1dGhvcj5Lb3dhcmE8L0F1dGhvcj48WWVhcj4yMDIxPC9ZZWFyPjxS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</w:fldData>
        </w:fldChar>
      </w:r>
      <w:r w:rsidR="00BB5D17" w:rsidRPr="00EC43FD">
        <w:rPr>
          <w:rFonts w:ascii="Times New Roman" w:hAnsi="Times New Roman" w:cs="Times New Roman"/>
          <w:color w:val="000000" w:themeColor="text1"/>
          <w:sz w:val="22"/>
        </w:rPr>
        <w:instrText xml:space="preserve"> ADDIN EN.CITE </w:instrText>
      </w:r>
      <w:r w:rsidR="00BB5D17" w:rsidRPr="00EC43FD">
        <w:rPr>
          <w:rFonts w:ascii="Times New Roman" w:hAnsi="Times New Roman" w:cs="Times New Roman"/>
          <w:color w:val="000000" w:themeColor="text1"/>
          <w:sz w:val="22"/>
        </w:rPr>
        <w:fldChar w:fldCharType="begin">
          <w:fldData xml:space="preserve">PEVuZE5vdGU+PENpdGU+PEF1dGhvcj5Lb3dhcmE8L0F1dGhvcj48WWVhcj4yMDIxPC9ZZWFyPjxS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</w:fldData>
        </w:fldChar>
      </w:r>
      <w:r w:rsidR="00BB5D17" w:rsidRPr="00EC43FD">
        <w:rPr>
          <w:rFonts w:ascii="Times New Roman" w:hAnsi="Times New Roman" w:cs="Times New Roman"/>
          <w:color w:val="000000" w:themeColor="text1"/>
          <w:sz w:val="22"/>
        </w:rPr>
        <w:instrText xml:space="preserve"> ADDIN EN.CITE.DATA </w:instrText>
      </w:r>
      <w:r w:rsidR="00BB5D17" w:rsidRPr="00EC43FD">
        <w:rPr>
          <w:rFonts w:ascii="Times New Roman" w:hAnsi="Times New Roman" w:cs="Times New Roman"/>
          <w:color w:val="000000" w:themeColor="text1"/>
          <w:sz w:val="22"/>
        </w:rPr>
      </w:r>
      <w:r w:rsidR="00BB5D17" w:rsidRPr="00EC43FD">
        <w:rPr>
          <w:rFonts w:ascii="Times New Roman" w:hAnsi="Times New Roman" w:cs="Times New Roman"/>
          <w:color w:val="000000" w:themeColor="text1"/>
          <w:sz w:val="22"/>
        </w:rPr>
        <w:fldChar w:fldCharType="end"/>
      </w:r>
      <w:r w:rsidR="00F11CD9" w:rsidRPr="00EC43FD">
        <w:rPr>
          <w:rFonts w:ascii="Times New Roman" w:hAnsi="Times New Roman" w:cs="Times New Roman"/>
          <w:color w:val="000000" w:themeColor="text1"/>
          <w:sz w:val="22"/>
        </w:rPr>
      </w:r>
      <w:r w:rsidR="00F11CD9" w:rsidRPr="00EC43FD">
        <w:rPr>
          <w:rFonts w:ascii="Times New Roman" w:hAnsi="Times New Roman" w:cs="Times New Roman"/>
          <w:color w:val="000000" w:themeColor="text1"/>
          <w:sz w:val="22"/>
        </w:rPr>
        <w:fldChar w:fldCharType="separate"/>
      </w:r>
      <w:r w:rsidR="00F11CD9" w:rsidRPr="00EC43FD">
        <w:rPr>
          <w:rFonts w:ascii="Times New Roman" w:hAnsi="Times New Roman" w:cs="Times New Roman"/>
          <w:noProof/>
          <w:color w:val="000000" w:themeColor="text1"/>
          <w:sz w:val="22"/>
        </w:rPr>
        <w:t>[8, 9]</w:t>
      </w:r>
      <w:r w:rsidR="00F11CD9" w:rsidRPr="00EC43FD">
        <w:rPr>
          <w:rFonts w:ascii="Times New Roman" w:hAnsi="Times New Roman" w:cs="Times New Roman"/>
          <w:color w:val="000000" w:themeColor="text1"/>
          <w:sz w:val="22"/>
        </w:rPr>
        <w:fldChar w:fldCharType="end"/>
      </w:r>
      <w:r w:rsidR="00270CAC" w:rsidRPr="00EC43FD">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For instance, recent studies highlight the oncogenic-like behavior of vascular smooth muscle cells (SMCs), such as their ability to undergo proliferation, resist apoptosis, and remodel the extracellular matrix</w:t>
      </w:r>
      <w:r w:rsidRPr="0051743E">
        <w:rPr>
          <w:rFonts w:ascii="Times New Roman" w:hAnsi="Times New Roman" w:cs="Times New Roman" w:hint="eastAsia"/>
          <w:color w:val="000000" w:themeColor="text1"/>
          <w:sz w:val="22"/>
        </w:rPr>
        <w:t>—</w:t>
      </w:r>
      <w:r w:rsidRPr="0051743E">
        <w:rPr>
          <w:rFonts w:ascii="Times New Roman" w:hAnsi="Times New Roman" w:cs="Times New Roman" w:hint="eastAsia"/>
          <w:color w:val="000000" w:themeColor="text1"/>
          <w:sz w:val="22"/>
        </w:rPr>
        <w:t>phenomena also observed in tumor cells</w:t>
      </w:r>
      <w:r w:rsidR="00F11CD9" w:rsidRPr="00EC43FD">
        <w:rPr>
          <w:rFonts w:ascii="Times New Roman" w:hAnsi="Times New Roman" w:cs="Times New Roman"/>
          <w:color w:val="000000" w:themeColor="text1"/>
          <w:sz w:val="22"/>
        </w:rPr>
        <w:fldChar w:fldCharType="begin">
          <w:fldData xml:space="preserve">PEVuZE5vdGU+PENpdGU+PEF1dGhvcj5SaWRrZXI8L0F1dGhvcj48WWVhcj4yMDE2PC9ZZWFyPjxS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</w:fldData>
        </w:fldChar>
      </w:r>
      <w:r w:rsidR="00BB5D17" w:rsidRPr="00EC43FD">
        <w:rPr>
          <w:rFonts w:ascii="Times New Roman" w:hAnsi="Times New Roman" w:cs="Times New Roman"/>
          <w:color w:val="000000" w:themeColor="text1"/>
          <w:sz w:val="22"/>
        </w:rPr>
        <w:instrText xml:space="preserve"> ADDIN EN.CITE </w:instrText>
      </w:r>
      <w:r w:rsidR="00BB5D17" w:rsidRPr="00EC43FD">
        <w:rPr>
          <w:rFonts w:ascii="Times New Roman" w:hAnsi="Times New Roman" w:cs="Times New Roman"/>
          <w:color w:val="000000" w:themeColor="text1"/>
          <w:sz w:val="22"/>
        </w:rPr>
        <w:fldChar w:fldCharType="begin">
          <w:fldData xml:space="preserve">PEVuZE5vdGU+PENpdGU+PEF1dGhvcj5SaWRrZXI8L0F1dGhvcj48WWVhcj4yMDE2PC9ZZWFyPjxS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</w:fldData>
        </w:fldChar>
      </w:r>
      <w:r w:rsidR="00BB5D17" w:rsidRPr="00EC43FD">
        <w:rPr>
          <w:rFonts w:ascii="Times New Roman" w:hAnsi="Times New Roman" w:cs="Times New Roman"/>
          <w:color w:val="000000" w:themeColor="text1"/>
          <w:sz w:val="22"/>
        </w:rPr>
        <w:instrText xml:space="preserve"> ADDIN EN.CITE.DATA </w:instrText>
      </w:r>
      <w:r w:rsidR="00BB5D17" w:rsidRPr="00EC43FD">
        <w:rPr>
          <w:rFonts w:ascii="Times New Roman" w:hAnsi="Times New Roman" w:cs="Times New Roman"/>
          <w:color w:val="000000" w:themeColor="text1"/>
          <w:sz w:val="22"/>
        </w:rPr>
      </w:r>
      <w:r w:rsidR="00BB5D17" w:rsidRPr="00EC43FD">
        <w:rPr>
          <w:rFonts w:ascii="Times New Roman" w:hAnsi="Times New Roman" w:cs="Times New Roman"/>
          <w:color w:val="000000" w:themeColor="text1"/>
          <w:sz w:val="22"/>
        </w:rPr>
        <w:fldChar w:fldCharType="end"/>
      </w:r>
      <w:r w:rsidR="00F11CD9" w:rsidRPr="00EC43FD">
        <w:rPr>
          <w:rFonts w:ascii="Times New Roman" w:hAnsi="Times New Roman" w:cs="Times New Roman"/>
          <w:color w:val="000000" w:themeColor="text1"/>
          <w:sz w:val="22"/>
        </w:rPr>
      </w:r>
      <w:r w:rsidR="00F11CD9" w:rsidRPr="00EC43FD">
        <w:rPr>
          <w:rFonts w:ascii="Times New Roman" w:hAnsi="Times New Roman" w:cs="Times New Roman"/>
          <w:color w:val="000000" w:themeColor="text1"/>
          <w:sz w:val="22"/>
        </w:rPr>
        <w:fldChar w:fldCharType="separate"/>
      </w:r>
      <w:r w:rsidR="00F11CD9" w:rsidRPr="00EC43FD">
        <w:rPr>
          <w:rFonts w:ascii="Times New Roman" w:hAnsi="Times New Roman" w:cs="Times New Roman"/>
          <w:noProof/>
          <w:color w:val="000000" w:themeColor="text1"/>
          <w:sz w:val="22"/>
        </w:rPr>
        <w:t>[10, 11]</w:t>
      </w:r>
      <w:r w:rsidR="00F11CD9" w:rsidRPr="00EC43FD">
        <w:rPr>
          <w:rFonts w:ascii="Times New Roman" w:hAnsi="Times New Roman" w:cs="Times New Roman"/>
          <w:color w:val="000000" w:themeColor="text1"/>
          <w:sz w:val="22"/>
        </w:rPr>
        <w:fldChar w:fldCharType="end"/>
      </w:r>
      <w:r w:rsidR="00270CAC" w:rsidRPr="00EC43FD">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These parallels have led to the emergence of "pan-cardio-oncology", a paradigm that seeks to unravel shared molecular mechanisms between vascular diseases and cancer</w:t>
      </w:r>
      <w:r w:rsidR="00F11CD9" w:rsidRPr="00EC43FD">
        <w:rPr>
          <w:rFonts w:ascii="Times New Roman" w:hAnsi="Times New Roman" w:cs="Times New Roman"/>
          <w:color w:val="000000" w:themeColor="text1"/>
          <w:sz w:val="22"/>
        </w:rPr>
        <w:fldChar w:fldCharType="begin">
          <w:fldData xml:space="preserve">PEVuZE5vdGU+PENpdGU+PEF1dGhvcj5GdXN0ZXI8L0F1dGhvcj48WWVhcj4yMDE3PC9ZZWFyPjxS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</w:fldData>
        </w:fldChar>
      </w:r>
      <w:r w:rsidR="00BB5D17" w:rsidRPr="00EC43FD">
        <w:rPr>
          <w:rFonts w:ascii="Times New Roman" w:hAnsi="Times New Roman" w:cs="Times New Roman"/>
          <w:color w:val="000000" w:themeColor="text1"/>
          <w:sz w:val="22"/>
        </w:rPr>
        <w:instrText xml:space="preserve"> ADDIN EN.CITE </w:instrText>
      </w:r>
      <w:r w:rsidR="00BB5D17" w:rsidRPr="00EC43FD">
        <w:rPr>
          <w:rFonts w:ascii="Times New Roman" w:hAnsi="Times New Roman" w:cs="Times New Roman"/>
          <w:color w:val="000000" w:themeColor="text1"/>
          <w:sz w:val="22"/>
        </w:rPr>
        <w:fldChar w:fldCharType="begin">
          <w:fldData xml:space="preserve">PEVuZE5vdGU+PENpdGU+PEF1dGhvcj5GdXN0ZXI8L0F1dGhvcj48WWVhcj4yMDE3PC9ZZWFyPjxS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</w:fldData>
        </w:fldChar>
      </w:r>
      <w:r w:rsidR="00BB5D17" w:rsidRPr="00EC43FD">
        <w:rPr>
          <w:rFonts w:ascii="Times New Roman" w:hAnsi="Times New Roman" w:cs="Times New Roman"/>
          <w:color w:val="000000" w:themeColor="text1"/>
          <w:sz w:val="22"/>
        </w:rPr>
        <w:instrText xml:space="preserve"> ADDIN EN.CITE.DATA </w:instrText>
      </w:r>
      <w:r w:rsidR="00BB5D17" w:rsidRPr="00EC43FD">
        <w:rPr>
          <w:rFonts w:ascii="Times New Roman" w:hAnsi="Times New Roman" w:cs="Times New Roman"/>
          <w:color w:val="000000" w:themeColor="text1"/>
          <w:sz w:val="22"/>
        </w:rPr>
      </w:r>
      <w:r w:rsidR="00BB5D17" w:rsidRPr="00EC43FD">
        <w:rPr>
          <w:rFonts w:ascii="Times New Roman" w:hAnsi="Times New Roman" w:cs="Times New Roman"/>
          <w:color w:val="000000" w:themeColor="text1"/>
          <w:sz w:val="22"/>
        </w:rPr>
        <w:fldChar w:fldCharType="end"/>
      </w:r>
      <w:r w:rsidR="00F11CD9" w:rsidRPr="00EC43FD">
        <w:rPr>
          <w:rFonts w:ascii="Times New Roman" w:hAnsi="Times New Roman" w:cs="Times New Roman"/>
          <w:color w:val="000000" w:themeColor="text1"/>
          <w:sz w:val="22"/>
        </w:rPr>
      </w:r>
      <w:r w:rsidR="00F11CD9" w:rsidRPr="00EC43FD">
        <w:rPr>
          <w:rFonts w:ascii="Times New Roman" w:hAnsi="Times New Roman" w:cs="Times New Roman"/>
          <w:color w:val="000000" w:themeColor="text1"/>
          <w:sz w:val="22"/>
        </w:rPr>
        <w:fldChar w:fldCharType="separate"/>
      </w:r>
      <w:r w:rsidR="00F11CD9" w:rsidRPr="00EC43FD">
        <w:rPr>
          <w:rFonts w:ascii="Times New Roman" w:hAnsi="Times New Roman" w:cs="Times New Roman"/>
          <w:noProof/>
          <w:color w:val="000000" w:themeColor="text1"/>
          <w:sz w:val="22"/>
        </w:rPr>
        <w:t>[12, 13]</w:t>
      </w:r>
      <w:r w:rsidR="00F11CD9" w:rsidRPr="00EC43FD">
        <w:rPr>
          <w:rFonts w:ascii="Times New Roman" w:hAnsi="Times New Roman" w:cs="Times New Roman"/>
          <w:color w:val="000000" w:themeColor="text1"/>
          <w:sz w:val="22"/>
        </w:rPr>
        <w:fldChar w:fldCharType="end"/>
      </w:r>
      <w:r w:rsidR="00270CAC" w:rsidRPr="00EC43FD">
        <w:rPr>
          <w:rFonts w:ascii="Times New Roman" w:hAnsi="Times New Roman" w:cs="Times New Roman" w:hint="eastAsia"/>
          <w:color w:val="000000" w:themeColor="text1"/>
          <w:sz w:val="22"/>
        </w:rPr>
        <w:t>.</w:t>
      </w:r>
    </w:p>
    <w:p w14:paraId="5E1FA177" w14:textId="36688B1F" w:rsidR="0051743E" w:rsidRDefault="0051743E" w:rsidP="00230A3A">
      <w:pPr>
        <w:spacing w:line="360" w:lineRule="auto"/>
        <w:ind w:firstLineChars="200" w:firstLine="440"/>
        <w:rPr>
          <w:rFonts w:ascii="Times New Roman" w:hAnsi="Times New Roman" w:cs="Times New Roman"/>
          <w:color w:val="000000" w:themeColor="text1"/>
          <w:sz w:val="22"/>
        </w:rPr>
      </w:pPr>
      <w:r w:rsidRPr="0051743E">
        <w:rPr>
          <w:rFonts w:ascii="Times New Roman" w:hAnsi="Times New Roman" w:cs="Times New Roman" w:hint="eastAsia"/>
          <w:color w:val="000000" w:themeColor="text1"/>
          <w:sz w:val="22"/>
        </w:rPr>
        <w:t>Inflammation may bridge lipid abnormalities and AS progression</w:t>
      </w:r>
      <w:r>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[8, 9]. Studies suggest that high-sensitivity C-reactive protein (hsCRP) independently predicts cardiovascular events</w:t>
      </w:r>
      <w:r>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[10, 11]. In rodent models, mutations in genes linked to clonal hematopoiesis, such as Dnmt3a, Tet2, or Jak2 V617F, accelerate AS and activate pro-inflammatory pathways</w:t>
      </w:r>
      <w:r>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[12, 13].</w:t>
      </w:r>
      <w:r>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These insights advance understanding and treatment of AS, though further research is needed to fully uncover its mechanisms and risk mitigation strategies. Importantly, clonal hematopoiesis-associated mutations have also been implicated in the development of certain cancers, including PCa, underscoring the genetic and immunological overlap between AS and malignancies</w:t>
      </w:r>
      <w:r>
        <w:rPr>
          <w:rFonts w:ascii="Times New Roman" w:hAnsi="Times New Roman" w:cs="Times New Roman" w:hint="eastAsia"/>
          <w:color w:val="000000" w:themeColor="text1"/>
          <w:sz w:val="22"/>
        </w:rPr>
        <w:t xml:space="preserve"> </w:t>
      </w:r>
      <w:r w:rsidRPr="0051743E">
        <w:rPr>
          <w:rFonts w:ascii="Times New Roman" w:hAnsi="Times New Roman" w:cs="Times New Roman" w:hint="eastAsia"/>
          <w:color w:val="000000" w:themeColor="text1"/>
          <w:sz w:val="22"/>
        </w:rPr>
        <w:t>[1</w:t>
      </w:r>
      <w:r>
        <w:rPr>
          <w:rFonts w:ascii="Times New Roman" w:hAnsi="Times New Roman" w:cs="Times New Roman" w:hint="eastAsia"/>
          <w:color w:val="000000" w:themeColor="text1"/>
          <w:sz w:val="22"/>
        </w:rPr>
        <w:t>3</w:t>
      </w:r>
      <w:r w:rsidRPr="0051743E">
        <w:rPr>
          <w:rFonts w:ascii="Times New Roman" w:hAnsi="Times New Roman" w:cs="Times New Roman" w:hint="eastAsia"/>
          <w:color w:val="000000" w:themeColor="text1"/>
          <w:sz w:val="22"/>
        </w:rPr>
        <w:t>].</w:t>
      </w:r>
    </w:p>
    <w:p w14:paraId="77C1C703" w14:textId="39F6D9E4" w:rsidR="00762A53" w:rsidRDefault="0051743E" w:rsidP="00473CE8">
      <w:pPr>
        <w:spacing w:line="360" w:lineRule="auto"/>
        <w:ind w:firstLineChars="200" w:firstLine="440"/>
        <w:rPr>
          <w:noProof/>
        </w:rPr>
      </w:pPr>
      <w:r w:rsidRPr="0051743E">
        <w:rPr>
          <w:rFonts w:ascii="Times New Roman" w:hAnsi="Times New Roman" w:cs="Times New Roman" w:hint="eastAsia"/>
          <w:sz w:val="22"/>
        </w:rPr>
        <w:lastRenderedPageBreak/>
        <w:t>This study aims to identify potential therapeutic targets shared between AS and (PCa through Mendelian randomization (MR) analysis, integrating eQTL data from blood samples with two independent PCa Genome-Wide Association Study (GWAS) datasets. We specifically focus on the association between the HLA-B gene and PCa. The findings from this study could provide new insights into the shared molecular mechanisms underlying these diseases and highlight potential therapeutic targets for both AS and PCa. The workflow for this study is outlined in Figure 1.</w:t>
      </w:r>
    </w:p>
    <w:p w14:paraId="3D9A8870" w14:textId="7AEA2B34" w:rsidR="00200E65" w:rsidRPr="00644753" w:rsidRDefault="00200E65" w:rsidP="00191032">
      <w:pPr>
        <w:spacing w:line="360" w:lineRule="auto"/>
        <w:jc w:val="center"/>
        <w:rPr>
          <w:rFonts w:ascii="Times New Roman" w:hAnsi="Times New Roman" w:cs="Times New Roman"/>
          <w:sz w:val="22"/>
        </w:rPr>
      </w:pPr>
      <w:r w:rsidRPr="004538CF">
        <w:rPr>
          <w:noProof/>
        </w:rPr>
        <w:drawing>
          <wp:inline distT="0" distB="0" distL="0" distR="0" wp14:anchorId="10DA12F7" wp14:editId="00064E80">
            <wp:extent cx="5274310" cy="3209985"/>
            <wp:effectExtent l="0" t="0" r="2540" b="9525"/>
            <wp:docPr id="19638682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868292" name=""/>
                    <pic:cNvPicPr/>
                  </pic:nvPicPr>
                  <pic:blipFill>
                    <a:blip r:embed="rId8">
                      <a:extLst>
                        <a:ext uri="{28A0092B-C50C-407E-A947-70E740481C1C}">
                          <a14:useLocalDpi xmlns:a14="http://schemas.microsoft.com/office/drawing/2010/main" val="0"/>
                        </a:ext>
                      </a:extLst>
                    </a:blip>
                    <a:stretch>
                      <a:fillRect/>
                    </a:stretch>
                  </pic:blipFill>
                  <pic:spPr>
                    <a:xfrm>
                      <a:off x="0" y="0"/>
                      <a:ext cx="5274310" cy="3209985"/>
                    </a:xfrm>
                    <a:prstGeom prst="rect">
                      <a:avLst/>
                    </a:prstGeom>
                  </pic:spPr>
                </pic:pic>
              </a:graphicData>
            </a:graphic>
          </wp:inline>
        </w:drawing>
      </w:r>
    </w:p>
    <w:p w14:paraId="32412F39" w14:textId="058EF239" w:rsidR="00EB0ADF" w:rsidRPr="000D0B8F" w:rsidRDefault="00EB0ADF" w:rsidP="00230A3A">
      <w:pPr>
        <w:spacing w:line="360" w:lineRule="auto"/>
        <w:rPr>
          <w:rFonts w:ascii="Times New Roman" w:hAnsi="Times New Roman" w:cs="Times New Roman"/>
          <w:b/>
          <w:bCs/>
          <w:color w:val="000000" w:themeColor="text1"/>
          <w:sz w:val="28"/>
          <w:szCs w:val="28"/>
        </w:rPr>
      </w:pPr>
      <w:r w:rsidRPr="000D0B8F">
        <w:rPr>
          <w:rFonts w:ascii="Times New Roman" w:hAnsi="Times New Roman" w:cs="Times New Roman"/>
          <w:b/>
          <w:bCs/>
          <w:color w:val="000000" w:themeColor="text1"/>
          <w:sz w:val="28"/>
          <w:szCs w:val="28"/>
        </w:rPr>
        <w:t>Methods</w:t>
      </w:r>
    </w:p>
    <w:p w14:paraId="7E057B0A" w14:textId="77777777" w:rsidR="00E71707" w:rsidRPr="00EC43FD" w:rsidRDefault="00EB0ADF" w:rsidP="00230A3A">
      <w:pPr>
        <w:spacing w:line="360" w:lineRule="auto"/>
        <w:rPr>
          <w:rFonts w:ascii="Times New Roman" w:hAnsi="Times New Roman" w:cs="Times New Roman"/>
          <w:b/>
          <w:bCs/>
          <w:color w:val="000000" w:themeColor="text1"/>
          <w:sz w:val="22"/>
        </w:rPr>
      </w:pPr>
      <w:r w:rsidRPr="00EC43FD">
        <w:rPr>
          <w:rFonts w:ascii="Times New Roman" w:hAnsi="Times New Roman" w:cs="Times New Roman"/>
          <w:b/>
          <w:bCs/>
          <w:color w:val="000000" w:themeColor="text1"/>
          <w:sz w:val="22"/>
        </w:rPr>
        <w:t>Data collection</w:t>
      </w:r>
    </w:p>
    <w:p w14:paraId="7E8138A1" w14:textId="6DE1F978" w:rsidR="00E71707" w:rsidRPr="00EC43FD" w:rsidRDefault="00BA38B8" w:rsidP="00E71707">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 xml:space="preserve">We downloaded STAR count data and clinical information for 52 normal samples and 499 </w:t>
      </w:r>
      <w:r w:rsidR="00584D4F"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samples from</w:t>
      </w:r>
      <w:r w:rsidR="00772F0C" w:rsidRPr="00772F0C">
        <w:rPr>
          <w:rFonts w:ascii="Times New Roman" w:hAnsi="Times New Roman" w:cs="Times New Roman" w:hint="eastAsia"/>
          <w:color w:val="000000" w:themeColor="text1"/>
          <w:sz w:val="22"/>
        </w:rPr>
        <w:t xml:space="preserve"> the UCSC Xena website</w:t>
      </w:r>
      <w:r w:rsidRPr="00EC43FD">
        <w:rPr>
          <w:rFonts w:ascii="Times New Roman" w:hAnsi="Times New Roman" w:cs="Times New Roman"/>
          <w:color w:val="000000" w:themeColor="text1"/>
          <w:sz w:val="22"/>
        </w:rPr>
        <w:t xml:space="preserve"> (</w:t>
      </w:r>
      <w:hyperlink r:id="rId9" w:tgtFrame="_new" w:history="1">
        <w:r w:rsidRPr="00EC43FD">
          <w:rPr>
            <w:rStyle w:val="a7"/>
            <w:rFonts w:ascii="Times New Roman" w:hAnsi="Times New Roman" w:cs="Times New Roman"/>
            <w:color w:val="000000" w:themeColor="text1"/>
            <w:sz w:val="22"/>
          </w:rPr>
          <w:t>https://xena.ucsc.edu/</w:t>
        </w:r>
      </w:hyperlink>
      <w:r w:rsidRPr="00EC43FD">
        <w:rPr>
          <w:rFonts w:ascii="Times New Roman" w:hAnsi="Times New Roman" w:cs="Times New Roman"/>
          <w:color w:val="000000" w:themeColor="text1"/>
          <w:sz w:val="22"/>
        </w:rPr>
        <w:t>). TPM format data was extracted and normalized using log2 (TPM + 1). We retained samples with RNAseq data and clinical information for further analysis.</w:t>
      </w:r>
      <w:r w:rsidR="00230A3A" w:rsidRPr="00EC43FD">
        <w:rPr>
          <w:rFonts w:ascii="Times New Roman" w:hAnsi="Times New Roman" w:cs="Times New Roman"/>
          <w:color w:val="000000" w:themeColor="text1"/>
          <w:sz w:val="22"/>
        </w:rPr>
        <w:t xml:space="preserve"> </w:t>
      </w:r>
    </w:p>
    <w:p w14:paraId="1611D2E2" w14:textId="1E0158BA" w:rsidR="00CB20BC" w:rsidRPr="00EC43FD" w:rsidRDefault="00230A3A" w:rsidP="00E71707">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Additionally</w:t>
      </w:r>
      <w:r w:rsidR="00E71707" w:rsidRPr="00EC43FD">
        <w:rPr>
          <w:rFonts w:ascii="Times New Roman" w:hAnsi="Times New Roman" w:cs="Times New Roman"/>
          <w:color w:val="000000" w:themeColor="text1"/>
          <w:sz w:val="22"/>
        </w:rPr>
        <w:t xml:space="preserve">, the </w:t>
      </w:r>
      <w:r w:rsidR="00BA38B8" w:rsidRPr="00EC43FD">
        <w:rPr>
          <w:rFonts w:ascii="Times New Roman" w:hAnsi="Times New Roman" w:cs="Times New Roman"/>
          <w:color w:val="000000" w:themeColor="text1"/>
          <w:sz w:val="22"/>
        </w:rPr>
        <w:t>datasets (GSE100927, GSE159677, GSE216860, and GSE141445) were retrieved from the GEO database (</w:t>
      </w:r>
      <w:hyperlink r:id="rId10" w:tgtFrame="_new" w:history="1">
        <w:r w:rsidR="00BA38B8" w:rsidRPr="00EC43FD">
          <w:rPr>
            <w:rStyle w:val="a7"/>
            <w:rFonts w:ascii="Times New Roman" w:hAnsi="Times New Roman" w:cs="Times New Roman"/>
            <w:color w:val="000000" w:themeColor="text1"/>
            <w:sz w:val="22"/>
          </w:rPr>
          <w:t>https://www.ncbi.nlm.nih.gov/</w:t>
        </w:r>
      </w:hyperlink>
      <w:r w:rsidR="00BA38B8" w:rsidRPr="00EC43FD">
        <w:rPr>
          <w:rFonts w:ascii="Times New Roman" w:hAnsi="Times New Roman" w:cs="Times New Roman"/>
          <w:color w:val="000000" w:themeColor="text1"/>
          <w:sz w:val="22"/>
        </w:rPr>
        <w:t>).</w:t>
      </w:r>
      <w:r w:rsidRPr="00EC43FD">
        <w:rPr>
          <w:rFonts w:ascii="Times New Roman" w:hAnsi="Times New Roman" w:cs="Times New Roman"/>
          <w:color w:val="000000" w:themeColor="text1"/>
          <w:sz w:val="22"/>
        </w:rPr>
        <w:t xml:space="preserve"> We </w:t>
      </w:r>
      <w:r w:rsidR="00BA38B8" w:rsidRPr="00EC43FD">
        <w:rPr>
          <w:rFonts w:ascii="Times New Roman" w:hAnsi="Times New Roman" w:cs="Times New Roman"/>
          <w:color w:val="000000" w:themeColor="text1"/>
          <w:sz w:val="22"/>
        </w:rPr>
        <w:t xml:space="preserve">conducted transcriptomic analysis of human peripheral arteries in the carotid, femoral, and popliteal regions from atherosclerotic and control tissues. </w:t>
      </w:r>
      <w:r w:rsidRPr="00EC43FD">
        <w:rPr>
          <w:rFonts w:ascii="Times New Roman" w:hAnsi="Times New Roman" w:cs="Times New Roman"/>
          <w:color w:val="000000" w:themeColor="text1"/>
          <w:sz w:val="22"/>
        </w:rPr>
        <w:t>Furthermore</w:t>
      </w:r>
      <w:r w:rsidR="00BA38B8" w:rsidRPr="00EC43FD">
        <w:rPr>
          <w:rFonts w:ascii="Times New Roman" w:hAnsi="Times New Roman" w:cs="Times New Roman"/>
          <w:color w:val="000000" w:themeColor="text1"/>
          <w:sz w:val="22"/>
        </w:rPr>
        <w:t xml:space="preserve"> tumor cells from 13 </w:t>
      </w:r>
      <w:r w:rsidR="00692977" w:rsidRPr="00EC43FD">
        <w:rPr>
          <w:rFonts w:ascii="Times New Roman" w:hAnsi="Times New Roman" w:cs="Times New Roman"/>
          <w:color w:val="000000" w:themeColor="text1"/>
          <w:sz w:val="22"/>
        </w:rPr>
        <w:t>PCa</w:t>
      </w:r>
      <w:r w:rsidR="00BA38B8" w:rsidRPr="00EC43FD">
        <w:rPr>
          <w:rFonts w:ascii="Times New Roman" w:hAnsi="Times New Roman" w:cs="Times New Roman"/>
          <w:color w:val="000000" w:themeColor="text1"/>
          <w:sz w:val="22"/>
        </w:rPr>
        <w:t xml:space="preserve"> patients</w:t>
      </w:r>
      <w:r w:rsidR="00692977" w:rsidRPr="00EC43FD">
        <w:rPr>
          <w:rFonts w:ascii="Times New Roman" w:hAnsi="Times New Roman" w:cs="Times New Roman"/>
          <w:color w:val="000000" w:themeColor="text1"/>
          <w:sz w:val="22"/>
        </w:rPr>
        <w:t xml:space="preserve"> </w:t>
      </w:r>
      <w:r w:rsidR="00CE3FD7" w:rsidRPr="00EC43FD">
        <w:rPr>
          <w:rFonts w:ascii="Times New Roman" w:hAnsi="Times New Roman" w:cs="Times New Roman"/>
          <w:color w:val="000000" w:themeColor="text1"/>
          <w:sz w:val="22"/>
        </w:rPr>
        <w:t>(</w:t>
      </w:r>
      <w:hyperlink r:id="rId11" w:history="1">
        <w:r w:rsidR="00CE3FD7" w:rsidRPr="00EC43FD">
          <w:rPr>
            <w:rStyle w:val="a7"/>
            <w:rFonts w:ascii="Times New Roman" w:hAnsi="Times New Roman" w:cs="Times New Roman"/>
            <w:color w:val="000000" w:themeColor="text1"/>
            <w:sz w:val="22"/>
          </w:rPr>
          <w:t>GSM4203181</w:t>
        </w:r>
      </w:hyperlink>
      <w:r w:rsidR="00CE3FD7" w:rsidRPr="00EC43FD">
        <w:rPr>
          <w:rFonts w:ascii="Times New Roman" w:hAnsi="Times New Roman" w:cs="Times New Roman"/>
          <w:color w:val="000000" w:themeColor="text1"/>
          <w:sz w:val="22"/>
        </w:rPr>
        <w:t>)</w:t>
      </w:r>
      <w:r w:rsidR="00BA38B8" w:rsidRPr="00EC43FD">
        <w:rPr>
          <w:rFonts w:ascii="Times New Roman" w:hAnsi="Times New Roman" w:cs="Times New Roman"/>
          <w:color w:val="000000" w:themeColor="text1"/>
          <w:sz w:val="22"/>
        </w:rPr>
        <w:t>,</w:t>
      </w:r>
      <w:r w:rsidRPr="00EC43FD">
        <w:rPr>
          <w:rFonts w:ascii="Times New Roman" w:hAnsi="Times New Roman" w:cs="Times New Roman"/>
          <w:color w:val="000000" w:themeColor="text1"/>
          <w:sz w:val="22"/>
        </w:rPr>
        <w:t>normal</w:t>
      </w:r>
      <w:r w:rsidR="00231BA8">
        <w:rPr>
          <w:rFonts w:ascii="Times New Roman" w:hAnsi="Times New Roman" w:cs="Times New Roman" w:hint="eastAsia"/>
          <w:color w:val="000000" w:themeColor="text1"/>
          <w:sz w:val="22"/>
        </w:rPr>
        <w:t xml:space="preserve"> </w:t>
      </w:r>
      <w:r w:rsidR="00BA38B8" w:rsidRPr="00EC43FD">
        <w:rPr>
          <w:rFonts w:ascii="Times New Roman" w:hAnsi="Times New Roman" w:cs="Times New Roman"/>
          <w:color w:val="000000" w:themeColor="text1"/>
          <w:sz w:val="22"/>
        </w:rPr>
        <w:t>tissues from 6 healthy</w:t>
      </w:r>
      <w:r w:rsidR="00692977" w:rsidRPr="00EC43FD">
        <w:rPr>
          <w:rFonts w:ascii="Times New Roman" w:hAnsi="Times New Roman" w:cs="Times New Roman"/>
          <w:color w:val="000000" w:themeColor="text1"/>
          <w:sz w:val="22"/>
        </w:rPr>
        <w:t xml:space="preserve"> </w:t>
      </w:r>
      <w:r w:rsidR="00BA38B8" w:rsidRPr="00EC43FD">
        <w:rPr>
          <w:rFonts w:ascii="Times New Roman" w:hAnsi="Times New Roman" w:cs="Times New Roman"/>
          <w:color w:val="000000" w:themeColor="text1"/>
          <w:sz w:val="22"/>
        </w:rPr>
        <w:t>individuals</w:t>
      </w:r>
      <w:r w:rsidR="00CE3FD7" w:rsidRPr="00EC43FD">
        <w:rPr>
          <w:rFonts w:ascii="Times New Roman" w:hAnsi="Times New Roman" w:cs="Times New Roman"/>
          <w:color w:val="000000" w:themeColor="text1"/>
          <w:sz w:val="22"/>
        </w:rPr>
        <w:t xml:space="preserve"> </w:t>
      </w:r>
      <w:r w:rsidR="00CE3FD7" w:rsidRPr="00EC43FD">
        <w:rPr>
          <w:rFonts w:ascii="Times New Roman" w:hAnsi="Times New Roman" w:cs="Times New Roman"/>
          <w:color w:val="000000" w:themeColor="text1"/>
          <w:sz w:val="22"/>
        </w:rPr>
        <w:lastRenderedPageBreak/>
        <w:t>(</w:t>
      </w:r>
      <w:r w:rsidR="00CE3FD7" w:rsidRPr="00EC43FD">
        <w:rPr>
          <w:rFonts w:ascii="Times New Roman" w:hAnsi="Times New Roman" w:cs="Times New Roman"/>
          <w:color w:val="000000" w:themeColor="text1"/>
          <w:sz w:val="22"/>
          <w:u w:val="single"/>
        </w:rPr>
        <w:t>GSM6696842</w:t>
      </w:r>
      <w:r w:rsidR="00CE3FD7" w:rsidRPr="00EC43FD">
        <w:rPr>
          <w:rFonts w:ascii="Times New Roman" w:hAnsi="Times New Roman" w:cs="Times New Roman"/>
          <w:color w:val="000000" w:themeColor="text1"/>
          <w:sz w:val="22"/>
        </w:rPr>
        <w:t>,</w:t>
      </w:r>
      <w:r w:rsidR="00CE3FD7" w:rsidRPr="00EC43FD">
        <w:rPr>
          <w:rFonts w:ascii="Times New Roman" w:hAnsi="Times New Roman" w:cs="Times New Roman"/>
          <w:color w:val="000000" w:themeColor="text1"/>
          <w:sz w:val="22"/>
          <w:u w:val="single"/>
        </w:rPr>
        <w:t>GSM6696843</w:t>
      </w:r>
      <w:r w:rsidR="00CE3FD7" w:rsidRPr="00EC43FD">
        <w:rPr>
          <w:rFonts w:ascii="Times New Roman" w:hAnsi="Times New Roman" w:cs="Times New Roman"/>
          <w:color w:val="000000" w:themeColor="text1"/>
          <w:sz w:val="22"/>
        </w:rPr>
        <w:t>,</w:t>
      </w:r>
      <w:r w:rsidR="00CE3FD7" w:rsidRPr="00EC43FD">
        <w:rPr>
          <w:rFonts w:ascii="Times New Roman" w:hAnsi="Times New Roman" w:cs="Times New Roman"/>
          <w:color w:val="000000" w:themeColor="text1"/>
          <w:sz w:val="22"/>
          <w:u w:val="single"/>
        </w:rPr>
        <w:t>GSM6696844</w:t>
      </w:r>
      <w:r w:rsidR="00CE3FD7" w:rsidRPr="00EC43FD">
        <w:rPr>
          <w:rFonts w:ascii="Times New Roman" w:hAnsi="Times New Roman" w:cs="Times New Roman"/>
          <w:color w:val="000000" w:themeColor="text1"/>
          <w:sz w:val="22"/>
        </w:rPr>
        <w:t>,</w:t>
      </w:r>
      <w:r w:rsidR="00CE3FD7" w:rsidRPr="00EC43FD">
        <w:rPr>
          <w:rFonts w:ascii="Times New Roman" w:hAnsi="Times New Roman" w:cs="Times New Roman"/>
          <w:color w:val="000000" w:themeColor="text1"/>
          <w:sz w:val="22"/>
          <w:u w:val="single"/>
        </w:rPr>
        <w:t>GSM6696845</w:t>
      </w:r>
      <w:r w:rsidR="00CE3FD7" w:rsidRPr="00EC43FD">
        <w:rPr>
          <w:rFonts w:ascii="Times New Roman" w:hAnsi="Times New Roman" w:cs="Times New Roman"/>
          <w:color w:val="000000" w:themeColor="text1"/>
          <w:sz w:val="22"/>
        </w:rPr>
        <w:t>,</w:t>
      </w:r>
      <w:hyperlink r:id="rId12" w:history="1">
        <w:r w:rsidR="00CE3FD7" w:rsidRPr="00EC43FD">
          <w:rPr>
            <w:rStyle w:val="a7"/>
            <w:rFonts w:ascii="Times New Roman" w:hAnsi="Times New Roman" w:cs="Times New Roman"/>
            <w:color w:val="000000" w:themeColor="text1"/>
            <w:sz w:val="22"/>
          </w:rPr>
          <w:t>GSM6696846</w:t>
        </w:r>
      </w:hyperlink>
      <w:r w:rsidR="00CE3FD7" w:rsidRPr="00EC43FD">
        <w:rPr>
          <w:rFonts w:ascii="Times New Roman" w:hAnsi="Times New Roman" w:cs="Times New Roman"/>
          <w:color w:val="000000" w:themeColor="text1"/>
          <w:sz w:val="22"/>
        </w:rPr>
        <w:t>,</w:t>
      </w:r>
      <w:hyperlink r:id="rId13" w:history="1">
        <w:r w:rsidR="00CE3FD7" w:rsidRPr="00EC43FD">
          <w:rPr>
            <w:rStyle w:val="a7"/>
            <w:rFonts w:ascii="Times New Roman" w:hAnsi="Times New Roman" w:cs="Times New Roman"/>
            <w:color w:val="000000" w:themeColor="text1"/>
            <w:sz w:val="22"/>
          </w:rPr>
          <w:t>GSM6696847</w:t>
        </w:r>
      </w:hyperlink>
      <w:r w:rsidR="00CE3FD7" w:rsidRPr="00EC43FD">
        <w:rPr>
          <w:rFonts w:ascii="Times New Roman" w:hAnsi="Times New Roman" w:cs="Times New Roman"/>
          <w:color w:val="000000" w:themeColor="text1"/>
          <w:sz w:val="22"/>
        </w:rPr>
        <w:t>)</w:t>
      </w:r>
      <w:r w:rsidR="00BA38B8" w:rsidRPr="00EC43FD">
        <w:rPr>
          <w:rFonts w:ascii="Times New Roman" w:hAnsi="Times New Roman" w:cs="Times New Roman"/>
          <w:color w:val="000000" w:themeColor="text1"/>
          <w:sz w:val="22"/>
        </w:rPr>
        <w:t>, and atherosclerotic cores with matching adjacent proximal carotid tissues from 3</w:t>
      </w:r>
      <w:r w:rsidR="00CE3FD7" w:rsidRPr="00EC43FD">
        <w:rPr>
          <w:rFonts w:ascii="Times New Roman" w:hAnsi="Times New Roman" w:cs="Times New Roman"/>
          <w:color w:val="000000" w:themeColor="text1"/>
          <w:sz w:val="22"/>
        </w:rPr>
        <w:t xml:space="preserve"> </w:t>
      </w:r>
      <w:r w:rsidR="00584D4F" w:rsidRPr="00EC43FD">
        <w:rPr>
          <w:rFonts w:ascii="Times New Roman" w:hAnsi="Times New Roman" w:cs="Times New Roman"/>
          <w:color w:val="000000" w:themeColor="text1"/>
          <w:sz w:val="22"/>
        </w:rPr>
        <w:t>AS</w:t>
      </w:r>
      <w:r w:rsidR="00BA38B8" w:rsidRPr="00EC43FD">
        <w:rPr>
          <w:rFonts w:ascii="Times New Roman" w:hAnsi="Times New Roman" w:cs="Times New Roman"/>
          <w:color w:val="000000" w:themeColor="text1"/>
          <w:sz w:val="22"/>
        </w:rPr>
        <w:t xml:space="preserve"> patients</w:t>
      </w:r>
      <w:r w:rsidR="00692977" w:rsidRPr="00EC43FD">
        <w:rPr>
          <w:rFonts w:ascii="Times New Roman" w:hAnsi="Times New Roman" w:cs="Times New Roman"/>
          <w:color w:val="000000" w:themeColor="text1"/>
          <w:sz w:val="22"/>
        </w:rPr>
        <w:t xml:space="preserve"> </w:t>
      </w:r>
      <w:r w:rsidR="00CE3FD7" w:rsidRPr="00EC43FD">
        <w:rPr>
          <w:rFonts w:ascii="Times New Roman" w:hAnsi="Times New Roman" w:cs="Times New Roman"/>
          <w:color w:val="000000" w:themeColor="text1"/>
          <w:sz w:val="22"/>
        </w:rPr>
        <w:t>(</w:t>
      </w:r>
      <w:hyperlink r:id="rId14" w:history="1">
        <w:r w:rsidR="00CE3FD7" w:rsidRPr="00EC43FD">
          <w:rPr>
            <w:rStyle w:val="a7"/>
            <w:rFonts w:ascii="Times New Roman" w:hAnsi="Times New Roman" w:cs="Times New Roman"/>
            <w:color w:val="000000" w:themeColor="text1"/>
            <w:sz w:val="22"/>
            <w:u w:val="none"/>
          </w:rPr>
          <w:t>GSM4837523</w:t>
        </w:r>
      </w:hyperlink>
      <w:r w:rsidR="00E71707" w:rsidRPr="00EC43FD">
        <w:rPr>
          <w:rFonts w:ascii="Times New Roman" w:hAnsi="Times New Roman" w:cs="Times New Roman"/>
          <w:color w:val="000000" w:themeColor="text1"/>
          <w:sz w:val="22"/>
        </w:rPr>
        <w:t xml:space="preserve">, </w:t>
      </w:r>
      <w:hyperlink r:id="rId15" w:history="1">
        <w:r w:rsidR="00CE3FD7" w:rsidRPr="00EC43FD">
          <w:rPr>
            <w:rStyle w:val="a7"/>
            <w:rFonts w:ascii="Times New Roman" w:hAnsi="Times New Roman" w:cs="Times New Roman"/>
            <w:color w:val="000000" w:themeColor="text1"/>
            <w:sz w:val="22"/>
            <w:u w:val="none"/>
          </w:rPr>
          <w:t>GSM4837524</w:t>
        </w:r>
      </w:hyperlink>
      <w:r w:rsidR="00CE3FD7" w:rsidRPr="00EC43FD">
        <w:rPr>
          <w:rFonts w:ascii="Times New Roman" w:hAnsi="Times New Roman" w:cs="Times New Roman"/>
          <w:color w:val="000000" w:themeColor="text1"/>
          <w:sz w:val="22"/>
        </w:rPr>
        <w:t>,</w:t>
      </w:r>
      <w:r w:rsidR="00CB20BC" w:rsidRPr="00EC43FD">
        <w:rPr>
          <w:rFonts w:ascii="Times New Roman" w:hAnsi="Times New Roman" w:cs="Times New Roman"/>
          <w:color w:val="000000" w:themeColor="text1"/>
          <w:sz w:val="22"/>
        </w:rPr>
        <w:t xml:space="preserve"> </w:t>
      </w:r>
      <w:hyperlink r:id="rId16" w:history="1">
        <w:r w:rsidR="00CE3FD7" w:rsidRPr="00EC43FD">
          <w:rPr>
            <w:rStyle w:val="a7"/>
            <w:rFonts w:ascii="Times New Roman" w:hAnsi="Times New Roman" w:cs="Times New Roman"/>
            <w:color w:val="000000" w:themeColor="text1"/>
            <w:sz w:val="22"/>
            <w:u w:val="none"/>
          </w:rPr>
          <w:t>GSM4837525</w:t>
        </w:r>
      </w:hyperlink>
      <w:r w:rsidR="00CE3FD7" w:rsidRPr="00EC43FD">
        <w:rPr>
          <w:rFonts w:ascii="Times New Roman" w:hAnsi="Times New Roman" w:cs="Times New Roman"/>
          <w:color w:val="000000" w:themeColor="text1"/>
          <w:sz w:val="22"/>
        </w:rPr>
        <w:t xml:space="preserve">, </w:t>
      </w:r>
      <w:hyperlink r:id="rId17" w:history="1">
        <w:r w:rsidR="00CE3FD7" w:rsidRPr="00EC43FD">
          <w:rPr>
            <w:rStyle w:val="a7"/>
            <w:rFonts w:ascii="Times New Roman" w:hAnsi="Times New Roman" w:cs="Times New Roman"/>
            <w:color w:val="000000" w:themeColor="text1"/>
            <w:sz w:val="22"/>
            <w:u w:val="none"/>
          </w:rPr>
          <w:t>GSM4837526</w:t>
        </w:r>
      </w:hyperlink>
      <w:r w:rsidR="00CE3FD7" w:rsidRPr="00EC43FD">
        <w:rPr>
          <w:rFonts w:ascii="Times New Roman" w:hAnsi="Times New Roman" w:cs="Times New Roman"/>
          <w:color w:val="000000" w:themeColor="text1"/>
          <w:sz w:val="22"/>
        </w:rPr>
        <w:t xml:space="preserve">, </w:t>
      </w:r>
      <w:hyperlink r:id="rId18" w:history="1">
        <w:r w:rsidR="00CE3FD7" w:rsidRPr="00EC43FD">
          <w:rPr>
            <w:rStyle w:val="a7"/>
            <w:rFonts w:ascii="Times New Roman" w:hAnsi="Times New Roman" w:cs="Times New Roman"/>
            <w:color w:val="000000" w:themeColor="text1"/>
            <w:sz w:val="22"/>
            <w:u w:val="none"/>
          </w:rPr>
          <w:t>GSM4837527</w:t>
        </w:r>
      </w:hyperlink>
      <w:r w:rsidR="00CE3FD7" w:rsidRPr="00EC43FD">
        <w:rPr>
          <w:rFonts w:ascii="Times New Roman" w:hAnsi="Times New Roman" w:cs="Times New Roman"/>
          <w:color w:val="000000" w:themeColor="text1"/>
          <w:sz w:val="22"/>
        </w:rPr>
        <w:t>,</w:t>
      </w:r>
      <w:hyperlink r:id="rId19" w:history="1">
        <w:r w:rsidR="00CE3FD7" w:rsidRPr="00EC43FD">
          <w:rPr>
            <w:rStyle w:val="a7"/>
            <w:rFonts w:ascii="Times New Roman" w:hAnsi="Times New Roman" w:cs="Times New Roman"/>
            <w:color w:val="000000" w:themeColor="text1"/>
            <w:sz w:val="22"/>
            <w:u w:val="none"/>
          </w:rPr>
          <w:t>GSM4837528</w:t>
        </w:r>
      </w:hyperlink>
      <w:r w:rsidR="00CE3FD7" w:rsidRPr="00EC43FD">
        <w:rPr>
          <w:rStyle w:val="a7"/>
          <w:rFonts w:ascii="Times New Roman" w:hAnsi="Times New Roman" w:cs="Times New Roman"/>
          <w:color w:val="000000" w:themeColor="text1"/>
          <w:sz w:val="22"/>
          <w:u w:val="none"/>
        </w:rPr>
        <w:t>)</w:t>
      </w:r>
      <w:r w:rsidR="00692977" w:rsidRPr="00EC43FD">
        <w:rPr>
          <w:rStyle w:val="a7"/>
          <w:rFonts w:ascii="Times New Roman" w:hAnsi="Times New Roman" w:cs="Times New Roman"/>
          <w:color w:val="000000" w:themeColor="text1"/>
          <w:sz w:val="22"/>
          <w:u w:val="none"/>
        </w:rPr>
        <w:t xml:space="preserve"> </w:t>
      </w:r>
      <w:r w:rsidR="00BA38B8" w:rsidRPr="00EC43FD">
        <w:rPr>
          <w:rFonts w:ascii="Times New Roman" w:hAnsi="Times New Roman" w:cs="Times New Roman"/>
          <w:color w:val="000000" w:themeColor="text1"/>
          <w:sz w:val="22"/>
        </w:rPr>
        <w:t xml:space="preserve">were selected for 10X single-cell </w:t>
      </w:r>
      <w:r w:rsidR="004E4688" w:rsidRPr="00EC43FD">
        <w:rPr>
          <w:rFonts w:ascii="Times New Roman" w:hAnsi="Times New Roman" w:cs="Times New Roman"/>
          <w:color w:val="000000" w:themeColor="text1"/>
          <w:sz w:val="22"/>
        </w:rPr>
        <w:t>sequencing</w:t>
      </w:r>
      <w:r w:rsidR="004E4688" w:rsidRPr="00EC43FD">
        <w:rPr>
          <w:rFonts w:ascii="Times New Roman" w:eastAsia="宋体" w:hAnsi="Times New Roman" w:cs="Times New Roman"/>
          <w:color w:val="000000" w:themeColor="text1"/>
          <w:kern w:val="0"/>
          <w:sz w:val="22"/>
        </w:rPr>
        <w:t>.</w:t>
      </w:r>
      <w:r w:rsidR="004E4688" w:rsidRPr="00EC43FD">
        <w:rPr>
          <w:rFonts w:ascii="Times New Roman" w:hAnsi="Times New Roman" w:cs="Times New Roman"/>
          <w:color w:val="000000" w:themeColor="text1"/>
          <w:sz w:val="22"/>
        </w:rPr>
        <w:t xml:space="preserve"> </w:t>
      </w:r>
      <w:r w:rsidR="00CB20BC" w:rsidRPr="00EC43FD">
        <w:rPr>
          <w:rFonts w:ascii="Times New Roman" w:hAnsi="Times New Roman" w:cs="Times New Roman"/>
          <w:color w:val="000000" w:themeColor="text1"/>
          <w:sz w:val="22"/>
        </w:rPr>
        <w:t>The SNPs used as genetic instruments were sourced from a comprehensive European GWAS</w:t>
      </w:r>
      <w:r w:rsidR="00692977" w:rsidRPr="00EC43FD">
        <w:rPr>
          <w:rFonts w:ascii="Times New Roman" w:hAnsi="Times New Roman" w:cs="Times New Roman"/>
          <w:color w:val="000000" w:themeColor="text1"/>
          <w:sz w:val="22"/>
        </w:rPr>
        <w:t xml:space="preserve"> </w:t>
      </w:r>
      <w:r w:rsidR="00CB20BC" w:rsidRPr="00EC43FD">
        <w:rPr>
          <w:rFonts w:ascii="Times New Roman" w:hAnsi="Times New Roman" w:cs="Times New Roman"/>
          <w:color w:val="000000" w:themeColor="text1"/>
          <w:sz w:val="22"/>
        </w:rPr>
        <w:t>(</w:t>
      </w:r>
      <w:hyperlink r:id="rId20" w:tgtFrame="_blank" w:history="1">
        <w:r w:rsidR="00CB20BC" w:rsidRPr="00EC43FD">
          <w:rPr>
            <w:rStyle w:val="a7"/>
            <w:rFonts w:ascii="Times New Roman" w:hAnsi="Times New Roman" w:cs="Times New Roman"/>
            <w:color w:val="000000" w:themeColor="text1"/>
            <w:sz w:val="22"/>
          </w:rPr>
          <w:t>https://gwas.mrcieu.ac.uk/</w:t>
        </w:r>
      </w:hyperlink>
      <w:r w:rsidR="00CB20BC" w:rsidRPr="00EC43FD">
        <w:rPr>
          <w:rFonts w:ascii="Times New Roman" w:hAnsi="Times New Roman" w:cs="Times New Roman"/>
          <w:color w:val="000000" w:themeColor="text1"/>
          <w:sz w:val="22"/>
        </w:rPr>
        <w:t>)</w:t>
      </w:r>
      <w:r w:rsidR="001D7EA9" w:rsidRPr="00EC43FD">
        <w:rPr>
          <w:rFonts w:ascii="Times New Roman" w:hAnsi="Times New Roman" w:cs="Times New Roman"/>
          <w:color w:val="000000" w:themeColor="text1"/>
          <w:sz w:val="22"/>
        </w:rPr>
        <w:fldChar w:fldCharType="begin">
          <w:fldData xml:space="preserve">PEVuZE5vdGU+PENpdGU+PEF1dGhvcj5IaWNrczwvQXV0aG9yPjxZZWFyPjIwMTQ8L1llYXI+PFJl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</w:fldData>
        </w:fldChar>
      </w:r>
      <w:r w:rsidR="006A7590">
        <w:rPr>
          <w:rFonts w:ascii="Times New Roman" w:hAnsi="Times New Roman" w:cs="Times New Roman"/>
          <w:color w:val="000000" w:themeColor="text1"/>
          <w:sz w:val="22"/>
        </w:rPr>
        <w:instrText xml:space="preserve"> ADDIN EN.CITE </w:instrText>
      </w:r>
      <w:r w:rsidR="006A7590">
        <w:rPr>
          <w:rFonts w:ascii="Times New Roman" w:hAnsi="Times New Roman" w:cs="Times New Roman"/>
          <w:color w:val="000000" w:themeColor="text1"/>
          <w:sz w:val="22"/>
        </w:rPr>
        <w:fldChar w:fldCharType="begin">
          <w:fldData xml:space="preserve">PEVuZE5vdGU+PENpdGU+PEF1dGhvcj5IaWNrczwvQXV0aG9yPjxZZWFyPjIwMTQ8L1llYXI+PFJl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</w:fldData>
        </w:fldChar>
      </w:r>
      <w:r w:rsidR="006A7590">
        <w:rPr>
          <w:rFonts w:ascii="Times New Roman" w:hAnsi="Times New Roman" w:cs="Times New Roman"/>
          <w:color w:val="000000" w:themeColor="text1"/>
          <w:sz w:val="22"/>
        </w:rPr>
        <w:instrText xml:space="preserve"> ADDIN EN.CITE.DATA </w:instrText>
      </w:r>
      <w:r w:rsidR="006A7590">
        <w:rPr>
          <w:rFonts w:ascii="Times New Roman" w:hAnsi="Times New Roman" w:cs="Times New Roman"/>
          <w:color w:val="000000" w:themeColor="text1"/>
          <w:sz w:val="22"/>
        </w:rPr>
      </w:r>
      <w:r w:rsidR="006A7590">
        <w:rPr>
          <w:rFonts w:ascii="Times New Roman" w:hAnsi="Times New Roman" w:cs="Times New Roman"/>
          <w:color w:val="000000" w:themeColor="text1"/>
          <w:sz w:val="22"/>
        </w:rPr>
        <w:fldChar w:fldCharType="end"/>
      </w:r>
      <w:r w:rsidR="001D7EA9" w:rsidRPr="00EC43FD">
        <w:rPr>
          <w:rFonts w:ascii="Times New Roman" w:hAnsi="Times New Roman" w:cs="Times New Roman"/>
          <w:color w:val="000000" w:themeColor="text1"/>
          <w:sz w:val="22"/>
        </w:rPr>
      </w:r>
      <w:r w:rsidR="001D7EA9" w:rsidRPr="00EC43FD">
        <w:rPr>
          <w:rFonts w:ascii="Times New Roman" w:hAnsi="Times New Roman" w:cs="Times New Roman"/>
          <w:color w:val="000000" w:themeColor="text1"/>
          <w:sz w:val="22"/>
        </w:rPr>
        <w:fldChar w:fldCharType="separate"/>
      </w:r>
      <w:r w:rsidR="006A7590">
        <w:rPr>
          <w:rFonts w:ascii="Times New Roman" w:hAnsi="Times New Roman" w:cs="Times New Roman"/>
          <w:noProof/>
          <w:color w:val="000000" w:themeColor="text1"/>
          <w:sz w:val="22"/>
        </w:rPr>
        <w:t>[14-16]</w:t>
      </w:r>
      <w:r w:rsidR="001D7EA9" w:rsidRPr="00EC43FD">
        <w:rPr>
          <w:rFonts w:ascii="Times New Roman" w:hAnsi="Times New Roman" w:cs="Times New Roman"/>
          <w:color w:val="000000" w:themeColor="text1"/>
          <w:sz w:val="22"/>
        </w:rPr>
        <w:fldChar w:fldCharType="end"/>
      </w:r>
      <w:r w:rsidR="00CB20BC" w:rsidRPr="00EC43FD">
        <w:rPr>
          <w:rFonts w:ascii="Times New Roman" w:hAnsi="Times New Roman" w:cs="Times New Roman"/>
          <w:color w:val="000000" w:themeColor="text1"/>
          <w:sz w:val="22"/>
        </w:rPr>
        <w:t>.</w:t>
      </w:r>
    </w:p>
    <w:p w14:paraId="0EE0D9C6" w14:textId="77777777" w:rsidR="00CB20BC" w:rsidRPr="00EC43FD" w:rsidRDefault="00CB20BC" w:rsidP="00230A3A">
      <w:pPr>
        <w:spacing w:line="360" w:lineRule="auto"/>
        <w:rPr>
          <w:rFonts w:ascii="Times New Roman" w:hAnsi="Times New Roman" w:cs="Times New Roman"/>
          <w:color w:val="000000" w:themeColor="text1"/>
          <w:sz w:val="22"/>
        </w:rPr>
      </w:pPr>
    </w:p>
    <w:p w14:paraId="5A546033" w14:textId="54BF7885" w:rsidR="00CB20BC" w:rsidRPr="00EC43FD" w:rsidRDefault="00CB20BC" w:rsidP="00230A3A">
      <w:pPr>
        <w:spacing w:line="360" w:lineRule="auto"/>
        <w:rPr>
          <w:rFonts w:ascii="Times New Roman" w:hAnsi="Times New Roman" w:cs="Times New Roman"/>
          <w:b/>
          <w:bCs/>
          <w:color w:val="000000" w:themeColor="text1"/>
          <w:sz w:val="22"/>
        </w:rPr>
      </w:pPr>
      <w:r w:rsidRPr="00EC43FD">
        <w:rPr>
          <w:rFonts w:ascii="Times New Roman" w:hAnsi="Times New Roman" w:cs="Times New Roman"/>
          <w:b/>
          <w:bCs/>
          <w:color w:val="000000" w:themeColor="text1"/>
          <w:sz w:val="22"/>
        </w:rPr>
        <w:t>Single-cell data processing and analysis</w:t>
      </w:r>
    </w:p>
    <w:p w14:paraId="4E435D68" w14:textId="7905F95A" w:rsidR="00CB20BC" w:rsidRDefault="00292A8C" w:rsidP="00292A8C">
      <w:pPr>
        <w:spacing w:line="360" w:lineRule="auto"/>
        <w:rPr>
          <w:rFonts w:ascii="Times New Roman" w:hAnsi="Times New Roman" w:cs="Times New Roman"/>
          <w:color w:val="000000" w:themeColor="text1"/>
          <w:sz w:val="22"/>
        </w:rPr>
      </w:pPr>
      <w:r w:rsidRPr="00292A8C">
        <w:rPr>
          <w:rFonts w:ascii="Times New Roman" w:hAnsi="Times New Roman" w:cs="Times New Roman" w:hint="eastAsia"/>
          <w:color w:val="000000" w:themeColor="text1"/>
          <w:sz w:val="22"/>
        </w:rPr>
        <w:t>Single-cell RNA-seq data from normal, atherosclerotic, and tumor tissues were processed using the Seurat pipeline. Individual Seurat objects were created for each sample and merged into a unified object for integrated analysis. Cells with high mitochondrial or red blood cell gene expression were excluded during quality control. Following normalization, principal component analysis (PCA) was conducted on the top 2,000 highly variable genes. Batch effects were corrected using the Harmony algorithm, and clustering was performed using UMAP for dimensionality reduction.</w:t>
      </w:r>
      <w:r>
        <w:rPr>
          <w:rFonts w:ascii="Times New Roman" w:hAnsi="Times New Roman" w:cs="Times New Roman" w:hint="eastAsia"/>
          <w:color w:val="000000" w:themeColor="text1"/>
          <w:sz w:val="22"/>
        </w:rPr>
        <w:t xml:space="preserve"> </w:t>
      </w:r>
      <w:r w:rsidRPr="00292A8C">
        <w:rPr>
          <w:rFonts w:ascii="Times New Roman" w:hAnsi="Times New Roman" w:cs="Times New Roman" w:hint="eastAsia"/>
          <w:color w:val="000000" w:themeColor="text1"/>
          <w:sz w:val="22"/>
        </w:rPr>
        <w:t>Cell-type annotation was based on canonical markers from the CellMarker database, visualized via FeaturePlot and DimPlot. After manual verification, differential expression analysis was performed using a fold change threshold of 1.5 and an adjusted p-value &lt; 0.05, with results visualized through volcano plots and heatmaps. For developmental trajectory reconstruction, Monocle was employed, while CellChat was used to model intercellular communication.</w:t>
      </w:r>
    </w:p>
    <w:p w14:paraId="13E7A27B" w14:textId="77777777" w:rsidR="00292A8C" w:rsidRPr="00EC43FD" w:rsidRDefault="00292A8C" w:rsidP="00292A8C">
      <w:pPr>
        <w:spacing w:line="360" w:lineRule="auto"/>
        <w:rPr>
          <w:rFonts w:ascii="Times New Roman" w:hAnsi="Times New Roman" w:cs="Times New Roman"/>
          <w:color w:val="000000" w:themeColor="text1"/>
          <w:sz w:val="22"/>
        </w:rPr>
      </w:pPr>
    </w:p>
    <w:p w14:paraId="67460AF8" w14:textId="7C330034" w:rsidR="00CB20BC" w:rsidRPr="00EC43FD" w:rsidRDefault="00CB20BC" w:rsidP="00230A3A">
      <w:pPr>
        <w:spacing w:line="360" w:lineRule="auto"/>
        <w:rPr>
          <w:rFonts w:ascii="Times New Roman" w:hAnsi="Times New Roman" w:cs="Times New Roman"/>
          <w:b/>
          <w:bCs/>
          <w:color w:val="000000" w:themeColor="text1"/>
          <w:sz w:val="22"/>
        </w:rPr>
      </w:pPr>
      <w:r w:rsidRPr="00EC43FD">
        <w:rPr>
          <w:rFonts w:ascii="Times New Roman" w:hAnsi="Times New Roman" w:cs="Times New Roman"/>
          <w:b/>
          <w:bCs/>
          <w:color w:val="000000" w:themeColor="text1"/>
          <w:sz w:val="22"/>
        </w:rPr>
        <w:t>CD8_</w:t>
      </w:r>
      <w:r w:rsidR="003B72D6" w:rsidRPr="00EC43FD">
        <w:rPr>
          <w:rFonts w:ascii="Times New Roman" w:hAnsi="Times New Roman" w:cs="Times New Roman"/>
          <w:b/>
          <w:bCs/>
          <w:color w:val="000000" w:themeColor="text1"/>
          <w:sz w:val="22"/>
        </w:rPr>
        <w:t>E</w:t>
      </w:r>
      <w:r w:rsidRPr="00EC43FD">
        <w:rPr>
          <w:rFonts w:ascii="Times New Roman" w:hAnsi="Times New Roman" w:cs="Times New Roman"/>
          <w:b/>
          <w:bCs/>
          <w:color w:val="000000" w:themeColor="text1"/>
          <w:sz w:val="22"/>
        </w:rPr>
        <w:t xml:space="preserve">M </w:t>
      </w:r>
      <w:r w:rsidR="00A20463" w:rsidRPr="00EC43FD">
        <w:rPr>
          <w:rFonts w:ascii="Times New Roman" w:hAnsi="Times New Roman" w:cs="Times New Roman"/>
          <w:b/>
          <w:bCs/>
          <w:color w:val="000000" w:themeColor="text1"/>
          <w:sz w:val="22"/>
        </w:rPr>
        <w:t xml:space="preserve">key </w:t>
      </w:r>
      <w:r w:rsidRPr="00EC43FD">
        <w:rPr>
          <w:rFonts w:ascii="Times New Roman" w:hAnsi="Times New Roman" w:cs="Times New Roman"/>
          <w:b/>
          <w:bCs/>
          <w:color w:val="000000" w:themeColor="text1"/>
          <w:sz w:val="22"/>
        </w:rPr>
        <w:t xml:space="preserve">marker gene eQTL and </w:t>
      </w:r>
      <w:r w:rsidR="00230A3A" w:rsidRPr="00EC43FD">
        <w:rPr>
          <w:rFonts w:ascii="Times New Roman" w:hAnsi="Times New Roman" w:cs="Times New Roman"/>
          <w:b/>
          <w:bCs/>
          <w:color w:val="000000" w:themeColor="text1"/>
          <w:sz w:val="22"/>
        </w:rPr>
        <w:t>P</w:t>
      </w:r>
      <w:r w:rsidR="00292A8C">
        <w:rPr>
          <w:rFonts w:ascii="Times New Roman" w:hAnsi="Times New Roman" w:cs="Times New Roman" w:hint="eastAsia"/>
          <w:b/>
          <w:bCs/>
          <w:color w:val="000000" w:themeColor="text1"/>
          <w:sz w:val="22"/>
        </w:rPr>
        <w:t>Ca</w:t>
      </w:r>
      <w:r w:rsidR="00230A3A" w:rsidRPr="00EC43FD">
        <w:rPr>
          <w:rFonts w:ascii="Times New Roman" w:hAnsi="Times New Roman" w:cs="Times New Roman"/>
          <w:b/>
          <w:bCs/>
          <w:color w:val="000000" w:themeColor="text1"/>
          <w:sz w:val="22"/>
        </w:rPr>
        <w:t xml:space="preserve">'s </w:t>
      </w:r>
      <w:r w:rsidR="00A20463" w:rsidRPr="00EC43FD">
        <w:rPr>
          <w:rFonts w:ascii="Times New Roman" w:hAnsi="Times New Roman" w:cs="Times New Roman"/>
          <w:b/>
          <w:bCs/>
          <w:color w:val="000000" w:themeColor="text1"/>
          <w:sz w:val="22"/>
        </w:rPr>
        <w:t xml:space="preserve">mendelian </w:t>
      </w:r>
      <w:r w:rsidRPr="00EC43FD">
        <w:rPr>
          <w:rFonts w:ascii="Times New Roman" w:hAnsi="Times New Roman" w:cs="Times New Roman"/>
          <w:b/>
          <w:bCs/>
          <w:color w:val="000000" w:themeColor="text1"/>
          <w:sz w:val="22"/>
        </w:rPr>
        <w:t>randomization analysis</w:t>
      </w:r>
    </w:p>
    <w:p w14:paraId="325FBC86" w14:textId="4678AE90" w:rsidR="00CB20BC" w:rsidRDefault="00292A8C" w:rsidP="00230A3A">
      <w:pPr>
        <w:spacing w:line="360" w:lineRule="auto"/>
        <w:rPr>
          <w:rFonts w:ascii="Times New Roman" w:hAnsi="Times New Roman" w:cs="Times New Roman"/>
          <w:color w:val="000000" w:themeColor="text1"/>
          <w:sz w:val="22"/>
        </w:rPr>
      </w:pPr>
      <w:r w:rsidRPr="00292A8C">
        <w:rPr>
          <w:rFonts w:ascii="Times New Roman" w:hAnsi="Times New Roman" w:cs="Times New Roman" w:hint="eastAsia"/>
          <w:color w:val="000000" w:themeColor="text1"/>
          <w:sz w:val="22"/>
        </w:rPr>
        <w:t>CD8_EM marker genes were identified through comparison with other T cell subsets. Gene symbols were converted to ENSEMBL IDs, and SNPs associated with these markers were extracted from the "ieu-b-4809" GWAS dataset. SNPs passing an eQTL p-value threshold o</w:t>
      </w:r>
      <w:r w:rsidRPr="00292A8C">
        <w:rPr>
          <w:rFonts w:ascii="Times New Roman" w:hAnsi="Times New Roman" w:cs="Times New Roman"/>
          <w:color w:val="000000" w:themeColor="text1"/>
          <w:sz w:val="22"/>
        </w:rPr>
        <w:t>f 5 × 10⁻⁸ were retained. R² and F-statistics were calculated to assess instrument strength. TwoSampleMR was used to estimate causal associations between candidate genes and PCa.</w:t>
      </w:r>
    </w:p>
    <w:p w14:paraId="51058A83" w14:textId="77777777" w:rsidR="00292A8C" w:rsidRPr="00EC43FD" w:rsidRDefault="00292A8C" w:rsidP="00230A3A">
      <w:pPr>
        <w:spacing w:line="360" w:lineRule="auto"/>
        <w:rPr>
          <w:rFonts w:ascii="Times New Roman" w:hAnsi="Times New Roman" w:cs="Times New Roman"/>
          <w:color w:val="000000" w:themeColor="text1"/>
          <w:sz w:val="22"/>
        </w:rPr>
      </w:pPr>
    </w:p>
    <w:p w14:paraId="38C999EA" w14:textId="14E45589" w:rsidR="003B72D6" w:rsidRPr="00EC43FD" w:rsidRDefault="003B72D6" w:rsidP="00230A3A">
      <w:pPr>
        <w:spacing w:line="360" w:lineRule="auto"/>
        <w:rPr>
          <w:rFonts w:ascii="Times New Roman" w:hAnsi="Times New Roman" w:cs="Times New Roman"/>
          <w:b/>
          <w:bCs/>
          <w:color w:val="000000" w:themeColor="text1"/>
          <w:sz w:val="22"/>
        </w:rPr>
      </w:pPr>
      <w:r w:rsidRPr="00EC43FD">
        <w:rPr>
          <w:rFonts w:ascii="Times New Roman" w:hAnsi="Times New Roman" w:cs="Times New Roman"/>
          <w:b/>
          <w:bCs/>
          <w:color w:val="000000" w:themeColor="text1"/>
          <w:sz w:val="22"/>
        </w:rPr>
        <w:t xml:space="preserve">Validation set </w:t>
      </w:r>
      <w:r w:rsidR="004E5B56" w:rsidRPr="00EC43FD">
        <w:rPr>
          <w:rFonts w:ascii="Times New Roman" w:hAnsi="Times New Roman" w:cs="Times New Roman"/>
          <w:b/>
          <w:bCs/>
          <w:color w:val="000000" w:themeColor="text1"/>
          <w:sz w:val="22"/>
        </w:rPr>
        <w:t>M</w:t>
      </w:r>
      <w:r w:rsidR="00A20463" w:rsidRPr="00EC43FD">
        <w:rPr>
          <w:rFonts w:ascii="Times New Roman" w:hAnsi="Times New Roman" w:cs="Times New Roman"/>
          <w:b/>
          <w:bCs/>
          <w:color w:val="000000" w:themeColor="text1"/>
          <w:sz w:val="22"/>
        </w:rPr>
        <w:t xml:space="preserve">R </w:t>
      </w:r>
      <w:r w:rsidRPr="00EC43FD">
        <w:rPr>
          <w:rFonts w:ascii="Times New Roman" w:hAnsi="Times New Roman" w:cs="Times New Roman"/>
          <w:b/>
          <w:bCs/>
          <w:color w:val="000000" w:themeColor="text1"/>
          <w:sz w:val="22"/>
        </w:rPr>
        <w:t xml:space="preserve">analysis, bidirectional </w:t>
      </w:r>
      <w:r w:rsidR="00A20463" w:rsidRPr="00EC43FD">
        <w:rPr>
          <w:rFonts w:ascii="Times New Roman" w:hAnsi="Times New Roman" w:cs="Times New Roman"/>
          <w:b/>
          <w:bCs/>
          <w:color w:val="000000" w:themeColor="text1"/>
          <w:sz w:val="22"/>
        </w:rPr>
        <w:t xml:space="preserve">Mendelian </w:t>
      </w:r>
      <w:r w:rsidRPr="00EC43FD">
        <w:rPr>
          <w:rFonts w:ascii="Times New Roman" w:hAnsi="Times New Roman" w:cs="Times New Roman"/>
          <w:b/>
          <w:bCs/>
          <w:color w:val="000000" w:themeColor="text1"/>
          <w:sz w:val="22"/>
        </w:rPr>
        <w:t>MR and colocalization analysis</w:t>
      </w:r>
    </w:p>
    <w:p w14:paraId="2467B7E3" w14:textId="61867D56" w:rsidR="007E1091" w:rsidRDefault="00292A8C" w:rsidP="00292A8C">
      <w:pPr>
        <w:spacing w:line="360" w:lineRule="auto"/>
        <w:rPr>
          <w:rFonts w:ascii="Times New Roman" w:hAnsi="Times New Roman" w:cs="Times New Roman"/>
          <w:color w:val="000000" w:themeColor="text1"/>
          <w:sz w:val="22"/>
        </w:rPr>
      </w:pPr>
      <w:r w:rsidRPr="00292A8C">
        <w:rPr>
          <w:rFonts w:ascii="Times New Roman" w:hAnsi="Times New Roman" w:cs="Times New Roman" w:hint="eastAsia"/>
          <w:color w:val="000000" w:themeColor="text1"/>
          <w:sz w:val="22"/>
        </w:rPr>
        <w:t xml:space="preserve">Validation analysis was conducted by harmonizing exposure and outcome datasets, followed by causal inference using the mr_modified function, which also calculated the phenotypic </w:t>
      </w:r>
      <w:r w:rsidRPr="00292A8C">
        <w:rPr>
          <w:rFonts w:ascii="Times New Roman" w:hAnsi="Times New Roman" w:cs="Times New Roman" w:hint="eastAsia"/>
          <w:color w:val="000000" w:themeColor="text1"/>
          <w:sz w:val="22"/>
        </w:rPr>
        <w:lastRenderedPageBreak/>
        <w:t>variance explained (PVE). Forest plots were generated for visualization.</w:t>
      </w:r>
      <w:r>
        <w:rPr>
          <w:rFonts w:ascii="Times New Roman" w:hAnsi="Times New Roman" w:cs="Times New Roman" w:hint="eastAsia"/>
          <w:color w:val="000000" w:themeColor="text1"/>
          <w:sz w:val="22"/>
        </w:rPr>
        <w:t xml:space="preserve"> </w:t>
      </w:r>
      <w:r w:rsidRPr="00292A8C">
        <w:rPr>
          <w:rFonts w:ascii="Times New Roman" w:hAnsi="Times New Roman" w:cs="Times New Roman" w:hint="eastAsia"/>
          <w:color w:val="000000" w:themeColor="text1"/>
          <w:sz w:val="22"/>
        </w:rPr>
        <w:t>For bidirectional MR, SNPs from the reverse exposure dataset (</w:t>
      </w:r>
      <w:r w:rsidRPr="00292A8C">
        <w:rPr>
          <w:rFonts w:ascii="Times New Roman" w:hAnsi="Times New Roman" w:cs="Times New Roman" w:hint="eastAsia"/>
          <w:color w:val="000000" w:themeColor="text1"/>
          <w:sz w:val="22"/>
        </w:rPr>
        <w:t>“</w:t>
      </w:r>
      <w:r w:rsidRPr="00292A8C">
        <w:rPr>
          <w:rFonts w:ascii="Times New Roman" w:hAnsi="Times New Roman" w:cs="Times New Roman" w:hint="eastAsia"/>
          <w:color w:val="000000" w:themeColor="text1"/>
          <w:sz w:val="22"/>
        </w:rPr>
        <w:t>ebi-a-GCST90018905</w:t>
      </w:r>
      <w:r w:rsidRPr="00292A8C">
        <w:rPr>
          <w:rFonts w:ascii="Times New Roman" w:hAnsi="Times New Roman" w:cs="Times New Roman" w:hint="eastAsia"/>
          <w:color w:val="000000" w:themeColor="text1"/>
          <w:sz w:val="22"/>
        </w:rPr>
        <w:t>”</w:t>
      </w:r>
      <w:r w:rsidRPr="00292A8C">
        <w:rPr>
          <w:rFonts w:ascii="Times New Roman" w:hAnsi="Times New Roman" w:cs="Times New Roman" w:hint="eastAsia"/>
          <w:color w:val="000000" w:themeColor="text1"/>
          <w:sz w:val="22"/>
        </w:rPr>
        <w:t>) were merged with outcome data to generate a harmonized PCa gene set. eQTL data were processed using vcfR, and coloc.abf was applied to assess colocalization using Bayes factor estimation. The results were interpreted according to standard colocalization hypotheses and evidence strength.</w:t>
      </w:r>
    </w:p>
    <w:p w14:paraId="65B7A108" w14:textId="77777777" w:rsidR="00292A8C" w:rsidRDefault="00292A8C" w:rsidP="00292A8C">
      <w:pPr>
        <w:spacing w:line="360" w:lineRule="auto"/>
        <w:rPr>
          <w:rFonts w:ascii="Times New Roman" w:hAnsi="Times New Roman" w:cs="Times New Roman"/>
          <w:color w:val="000000" w:themeColor="text1"/>
          <w:sz w:val="22"/>
        </w:rPr>
      </w:pPr>
    </w:p>
    <w:p w14:paraId="55CB0827" w14:textId="32851677" w:rsidR="0060055E" w:rsidRPr="00644753" w:rsidRDefault="0060055E" w:rsidP="0060055E">
      <w:pPr>
        <w:spacing w:line="360" w:lineRule="auto"/>
        <w:rPr>
          <w:rFonts w:ascii="Times New Roman" w:hAnsi="Times New Roman" w:cs="Times New Roman"/>
          <w:b/>
          <w:bCs/>
          <w:sz w:val="22"/>
        </w:rPr>
      </w:pPr>
      <w:r w:rsidRPr="00644753">
        <w:rPr>
          <w:rFonts w:ascii="Times New Roman" w:hAnsi="Times New Roman" w:cs="Times New Roman"/>
          <w:b/>
          <w:bCs/>
          <w:sz w:val="22"/>
        </w:rPr>
        <w:t>Regional association plot</w:t>
      </w:r>
    </w:p>
    <w:p w14:paraId="14CD4647" w14:textId="639A2D8F" w:rsidR="0060055E" w:rsidRPr="00644753" w:rsidRDefault="0060055E" w:rsidP="0060055E">
      <w:pPr>
        <w:spacing w:line="360" w:lineRule="auto"/>
        <w:ind w:firstLineChars="150" w:firstLine="330"/>
        <w:rPr>
          <w:rFonts w:ascii="Times New Roman" w:hAnsi="Times New Roman" w:cs="Times New Roman"/>
          <w:sz w:val="22"/>
        </w:rPr>
      </w:pPr>
      <w:r w:rsidRPr="00644753">
        <w:rPr>
          <w:rFonts w:ascii="Times New Roman" w:hAnsi="Times New Roman" w:cs="Times New Roman"/>
          <w:sz w:val="22"/>
        </w:rPr>
        <w:t>Construct</w:t>
      </w:r>
      <w:r w:rsidRPr="00644753">
        <w:rPr>
          <w:rFonts w:ascii="Times New Roman" w:hAnsi="Times New Roman" w:cs="Times New Roman" w:hint="eastAsia"/>
          <w:sz w:val="22"/>
        </w:rPr>
        <w:t xml:space="preserve"> </w:t>
      </w:r>
      <w:r w:rsidRPr="00644753">
        <w:rPr>
          <w:rFonts w:ascii="Times New Roman" w:hAnsi="Times New Roman" w:cs="Times New Roman"/>
          <w:sz w:val="22"/>
        </w:rPr>
        <w:t>a regional association plot.</w:t>
      </w:r>
      <w:r w:rsidRPr="00644753">
        <w:rPr>
          <w:rFonts w:ascii="Times New Roman" w:hAnsi="Times New Roman" w:cs="Times New Roman" w:hint="eastAsia"/>
          <w:sz w:val="22"/>
        </w:rPr>
        <w:t xml:space="preserve"> </w:t>
      </w:r>
      <w:r w:rsidRPr="00644753">
        <w:rPr>
          <w:rFonts w:ascii="Times New Roman" w:hAnsi="Times New Roman" w:cs="Times New Roman"/>
          <w:sz w:val="22"/>
        </w:rPr>
        <w:t>By</w:t>
      </w:r>
      <w:r w:rsidRPr="00644753">
        <w:rPr>
          <w:rFonts w:ascii="Times New Roman" w:hAnsi="Times New Roman" w:cs="Times New Roman" w:hint="eastAsia"/>
          <w:sz w:val="22"/>
        </w:rPr>
        <w:t xml:space="preserve"> </w:t>
      </w:r>
      <w:r w:rsidRPr="00644753">
        <w:rPr>
          <w:rFonts w:ascii="Times New Roman" w:hAnsi="Times New Roman" w:cs="Times New Roman"/>
          <w:sz w:val="22"/>
        </w:rPr>
        <w:t>reading the genotype data from</w:t>
      </w:r>
      <w:r w:rsidRPr="00644753">
        <w:rPr>
          <w:rFonts w:ascii="Times New Roman" w:hAnsi="Times New Roman" w:cs="Times New Roman" w:hint="eastAsia"/>
          <w:sz w:val="22"/>
        </w:rPr>
        <w:t xml:space="preserve"> </w:t>
      </w:r>
      <w:r w:rsidRPr="00644753">
        <w:rPr>
          <w:rFonts w:ascii="Times New Roman" w:hAnsi="Times New Roman" w:cs="Times New Roman"/>
          <w:sz w:val="22"/>
        </w:rPr>
        <w:t>eqtl-a-ENSG00000234745.vcf (in VCF format) and the related association data, extract the eQTL information associated with the target gene. Based on this, select the eQTLs located within the specified region and organize them into a format suitable for plotting a regional association plot. The plotting process uses the locuscomparer package to visualize the association information from both eQTL and GWAS, providing an intuitive graphical presentation for subsequent analysis.</w:t>
      </w:r>
    </w:p>
    <w:p w14:paraId="1B4C044E" w14:textId="77777777" w:rsidR="0060055E" w:rsidRPr="0060055E" w:rsidRDefault="0060055E" w:rsidP="00230A3A">
      <w:pPr>
        <w:spacing w:line="360" w:lineRule="auto"/>
        <w:rPr>
          <w:rFonts w:ascii="Times New Roman" w:hAnsi="Times New Roman" w:cs="Times New Roman"/>
          <w:color w:val="000000" w:themeColor="text1"/>
          <w:sz w:val="22"/>
        </w:rPr>
      </w:pPr>
    </w:p>
    <w:p w14:paraId="089C9437" w14:textId="77777777" w:rsidR="00292A8C" w:rsidRPr="00292A8C" w:rsidRDefault="00292A8C" w:rsidP="00292A8C">
      <w:pPr>
        <w:spacing w:line="360" w:lineRule="auto"/>
        <w:rPr>
          <w:rFonts w:ascii="Times New Roman" w:hAnsi="Times New Roman" w:cs="Times New Roman"/>
          <w:b/>
          <w:bCs/>
          <w:color w:val="000000" w:themeColor="text1"/>
          <w:sz w:val="22"/>
        </w:rPr>
      </w:pPr>
      <w:r w:rsidRPr="00292A8C">
        <w:rPr>
          <w:rFonts w:ascii="Times New Roman" w:hAnsi="Times New Roman" w:cs="Times New Roman" w:hint="eastAsia"/>
          <w:b/>
          <w:bCs/>
          <w:color w:val="000000" w:themeColor="text1"/>
          <w:sz w:val="22"/>
        </w:rPr>
        <w:t>Single-cell Functional Analysis of Exposure-Associated Genes</w:t>
      </w:r>
    </w:p>
    <w:p w14:paraId="54D10564" w14:textId="21327122" w:rsidR="00292A8C" w:rsidRPr="00292A8C" w:rsidRDefault="00292A8C" w:rsidP="00292A8C">
      <w:pPr>
        <w:spacing w:line="360" w:lineRule="auto"/>
        <w:rPr>
          <w:rFonts w:ascii="Times New Roman" w:hAnsi="Times New Roman" w:cs="Times New Roman"/>
          <w:color w:val="000000" w:themeColor="text1"/>
          <w:sz w:val="22"/>
        </w:rPr>
      </w:pPr>
      <w:r w:rsidRPr="00292A8C">
        <w:rPr>
          <w:rFonts w:ascii="Times New Roman" w:hAnsi="Times New Roman" w:cs="Times New Roman" w:hint="eastAsia"/>
          <w:color w:val="000000" w:themeColor="text1"/>
          <w:sz w:val="22"/>
        </w:rPr>
        <w:t>To investigate the functional role of target genes at the single-cell level, we visualized their expression patterns using DotPlot and FeaturePlot in Seurat. Developmental trajectories were reconstructed with the Slingshot package, with dimensionality reduction performed via UMAP. Key trajectory-driving genes were identified using the find_switch_logistic_fastglm function, and gene expression dynamics were illustrated along pseudotime using plot_timeline_ggplot.</w:t>
      </w:r>
    </w:p>
    <w:p w14:paraId="09610682" w14:textId="35BE37F7" w:rsidR="00CC458C" w:rsidRPr="00EC43FD" w:rsidRDefault="00292A8C" w:rsidP="00292A8C">
      <w:pPr>
        <w:spacing w:line="360" w:lineRule="auto"/>
        <w:rPr>
          <w:rFonts w:ascii="Times New Roman" w:hAnsi="Times New Roman" w:cs="Times New Roman"/>
          <w:color w:val="000000" w:themeColor="text1"/>
          <w:sz w:val="22"/>
        </w:rPr>
      </w:pPr>
      <w:r w:rsidRPr="00292A8C">
        <w:rPr>
          <w:rFonts w:ascii="Times New Roman" w:hAnsi="Times New Roman" w:cs="Times New Roman" w:hint="eastAsia"/>
          <w:color w:val="000000" w:themeColor="text1"/>
          <w:sz w:val="22"/>
        </w:rPr>
        <w:t>Intercellular communication analysis was conducted with the CellChat tool. This included identifying ligand</w:t>
      </w:r>
      <w:r w:rsidRPr="00292A8C">
        <w:rPr>
          <w:rFonts w:ascii="Times New Roman" w:hAnsi="Times New Roman" w:cs="Times New Roman" w:hint="eastAsia"/>
          <w:color w:val="000000" w:themeColor="text1"/>
          <w:sz w:val="22"/>
        </w:rPr>
        <w:t>–</w:t>
      </w:r>
      <w:r w:rsidRPr="00292A8C">
        <w:rPr>
          <w:rFonts w:ascii="Times New Roman" w:hAnsi="Times New Roman" w:cs="Times New Roman" w:hint="eastAsia"/>
          <w:color w:val="000000" w:themeColor="text1"/>
          <w:sz w:val="22"/>
        </w:rPr>
        <w:t>receptor pairs, mapping interactions to protein</w:t>
      </w:r>
      <w:r w:rsidRPr="00292A8C">
        <w:rPr>
          <w:rFonts w:ascii="Times New Roman" w:hAnsi="Times New Roman" w:cs="Times New Roman" w:hint="eastAsia"/>
          <w:color w:val="000000" w:themeColor="text1"/>
          <w:sz w:val="22"/>
        </w:rPr>
        <w:t>–</w:t>
      </w:r>
      <w:r w:rsidRPr="00292A8C">
        <w:rPr>
          <w:rFonts w:ascii="Times New Roman" w:hAnsi="Times New Roman" w:cs="Times New Roman" w:hint="eastAsia"/>
          <w:color w:val="000000" w:themeColor="text1"/>
          <w:sz w:val="22"/>
        </w:rPr>
        <w:t>protein interaction networks, and calculating communication probabilities. The network structure was visualized using netVisual_circle and netVisual_bubble.</w:t>
      </w:r>
      <w:r>
        <w:rPr>
          <w:rFonts w:ascii="Times New Roman" w:hAnsi="Times New Roman" w:cs="Times New Roman" w:hint="eastAsia"/>
          <w:color w:val="000000" w:themeColor="text1"/>
          <w:sz w:val="22"/>
        </w:rPr>
        <w:t xml:space="preserve"> </w:t>
      </w:r>
      <w:r w:rsidRPr="00292A8C">
        <w:rPr>
          <w:rFonts w:ascii="Times New Roman" w:hAnsi="Times New Roman" w:cs="Times New Roman" w:hint="eastAsia"/>
          <w:color w:val="000000" w:themeColor="text1"/>
          <w:sz w:val="22"/>
        </w:rPr>
        <w:t>Additionally, differential gene expression analysis was performed by integrating bulk transcriptomic datasets to validate single-cell findings and assess consistency across platforms.</w:t>
      </w:r>
    </w:p>
    <w:p w14:paraId="6C88FF37" w14:textId="77777777" w:rsidR="00CC458C" w:rsidRPr="00EC43FD" w:rsidRDefault="00CC458C" w:rsidP="00230A3A">
      <w:pPr>
        <w:spacing w:line="360" w:lineRule="auto"/>
        <w:rPr>
          <w:rFonts w:ascii="Times New Roman" w:hAnsi="Times New Roman" w:cs="Times New Roman"/>
          <w:b/>
          <w:bCs/>
          <w:color w:val="000000" w:themeColor="text1"/>
          <w:sz w:val="22"/>
        </w:rPr>
      </w:pPr>
      <w:r w:rsidRPr="00EC43FD">
        <w:rPr>
          <w:rFonts w:ascii="Times New Roman" w:hAnsi="Times New Roman" w:cs="Times New Roman"/>
          <w:b/>
          <w:bCs/>
          <w:color w:val="000000" w:themeColor="text1"/>
          <w:sz w:val="22"/>
        </w:rPr>
        <w:t>Trajectory inference</w:t>
      </w:r>
    </w:p>
    <w:p w14:paraId="19C3B7BB" w14:textId="1C8C30C1" w:rsidR="00CC458C" w:rsidRPr="00EC43FD" w:rsidRDefault="00CC458C" w:rsidP="008D2143">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We used the monocle3 package in R</w:t>
      </w:r>
      <w:r w:rsidR="000B7451" w:rsidRPr="00EC43FD">
        <w:rPr>
          <w:rFonts w:ascii="Times New Roman" w:hAnsi="Times New Roman" w:cs="Times New Roman"/>
          <w:color w:val="000000" w:themeColor="text1"/>
          <w:sz w:val="22"/>
        </w:rPr>
        <w:t xml:space="preserve"> </w:t>
      </w:r>
      <w:r w:rsidR="000B7451" w:rsidRPr="00EC43FD">
        <w:rPr>
          <w:rFonts w:ascii="Times New Roman" w:hAnsi="Times New Roman" w:cs="Times New Roman"/>
          <w:color w:val="000000" w:themeColor="text1"/>
          <w:sz w:val="22"/>
        </w:rPr>
        <w:fldChar w:fldCharType="begin">
          <w:fldData xml:space="preserve">PEVuZE5vdGU+PENpdGU+PEF1dGhvcj5LYW5uYW48L0F1dGhvcj48WWVhcj4yMDIzPC9ZZWFyPjxS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PEVuZE5vdGU+PENpdGU+PEF1dGhvcj5LYW5uYW48L0F1dGhvcj48WWVhcj4yMDIzPC9ZZWFyPjxS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0B7451" w:rsidRPr="00EC43FD">
        <w:rPr>
          <w:rFonts w:ascii="Times New Roman" w:hAnsi="Times New Roman" w:cs="Times New Roman"/>
          <w:color w:val="000000" w:themeColor="text1"/>
          <w:sz w:val="22"/>
        </w:rPr>
      </w:r>
      <w:r w:rsidR="000B7451"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[17, 18]</w:t>
      </w:r>
      <w:r w:rsidR="000B7451"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xml:space="preserve"> to infer T cell differentiation trajectories. The process began with data preprocessing, including quality control, normalization, and </w:t>
      </w:r>
      <w:r w:rsidRPr="00EC43FD">
        <w:rPr>
          <w:rFonts w:ascii="Times New Roman" w:hAnsi="Times New Roman" w:cs="Times New Roman"/>
          <w:color w:val="000000" w:themeColor="text1"/>
          <w:sz w:val="22"/>
        </w:rPr>
        <w:lastRenderedPageBreak/>
        <w:t>dimensionality reduction. Parameters were then configured following the guidelines in the official documentation, leading to cell state inference and transcriptome trajectory analysis.</w:t>
      </w:r>
    </w:p>
    <w:p w14:paraId="34D9C8F3" w14:textId="77777777" w:rsidR="00CC458C" w:rsidRPr="00EC43FD" w:rsidRDefault="00CC458C" w:rsidP="00230A3A">
      <w:pPr>
        <w:spacing w:line="360" w:lineRule="auto"/>
        <w:rPr>
          <w:rFonts w:ascii="Times New Roman" w:hAnsi="Times New Roman" w:cs="Times New Roman"/>
          <w:color w:val="000000" w:themeColor="text1"/>
          <w:sz w:val="22"/>
        </w:rPr>
      </w:pPr>
    </w:p>
    <w:p w14:paraId="3583337F" w14:textId="77777777" w:rsidR="00CC458C" w:rsidRPr="00EC43FD" w:rsidRDefault="00CC458C" w:rsidP="00230A3A">
      <w:pPr>
        <w:spacing w:line="360" w:lineRule="auto"/>
        <w:rPr>
          <w:rFonts w:ascii="Times New Roman" w:hAnsi="Times New Roman" w:cs="Times New Roman"/>
          <w:b/>
          <w:bCs/>
          <w:color w:val="000000" w:themeColor="text1"/>
          <w:sz w:val="22"/>
        </w:rPr>
      </w:pPr>
      <w:r w:rsidRPr="00EC43FD">
        <w:rPr>
          <w:rFonts w:ascii="Times New Roman" w:hAnsi="Times New Roman" w:cs="Times New Roman"/>
          <w:b/>
          <w:bCs/>
          <w:color w:val="000000" w:themeColor="text1"/>
          <w:sz w:val="22"/>
        </w:rPr>
        <w:t>Data analysis</w:t>
      </w:r>
    </w:p>
    <w:p w14:paraId="15D991B9" w14:textId="2822DD27" w:rsidR="00CC458C" w:rsidRPr="00EC43FD" w:rsidRDefault="00CC458C" w:rsidP="008D2143">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All data analyses were performed based on R 4.</w:t>
      </w:r>
      <w:r w:rsidR="00A20463" w:rsidRPr="00EC43FD">
        <w:rPr>
          <w:rFonts w:ascii="Times New Roman" w:hAnsi="Times New Roman" w:cs="Times New Roman"/>
          <w:color w:val="000000" w:themeColor="text1"/>
          <w:sz w:val="22"/>
        </w:rPr>
        <w:t>2</w:t>
      </w:r>
      <w:r w:rsidRPr="00EC43FD">
        <w:rPr>
          <w:rFonts w:ascii="Times New Roman" w:hAnsi="Times New Roman" w:cs="Times New Roman"/>
          <w:color w:val="000000" w:themeColor="text1"/>
          <w:sz w:val="22"/>
        </w:rPr>
        <w:t>.1, with </w:t>
      </w:r>
      <w:r w:rsidRPr="00EC43FD">
        <w:rPr>
          <w:rFonts w:ascii="Times New Roman" w:hAnsi="Times New Roman" w:cs="Times New Roman"/>
          <w:i/>
          <w:iCs/>
          <w:color w:val="000000" w:themeColor="text1"/>
          <w:sz w:val="22"/>
        </w:rPr>
        <w:t>p</w:t>
      </w:r>
      <w:r w:rsidRPr="00EC43FD">
        <w:rPr>
          <w:rFonts w:ascii="Times New Roman" w:hAnsi="Times New Roman" w:cs="Times New Roman"/>
          <w:color w:val="000000" w:themeColor="text1"/>
          <w:sz w:val="22"/>
        </w:rPr>
        <w:t> &lt; 0.05 considered statistically significant.</w:t>
      </w:r>
    </w:p>
    <w:p w14:paraId="0254B7F5" w14:textId="77777777" w:rsidR="004E5B56" w:rsidRPr="000D0B8F" w:rsidRDefault="004E5B56" w:rsidP="00230A3A">
      <w:pPr>
        <w:spacing w:line="360" w:lineRule="auto"/>
        <w:rPr>
          <w:rFonts w:ascii="Times New Roman" w:hAnsi="Times New Roman" w:cs="Times New Roman"/>
          <w:color w:val="000000" w:themeColor="text1"/>
          <w:sz w:val="24"/>
          <w:szCs w:val="24"/>
        </w:rPr>
      </w:pPr>
    </w:p>
    <w:p w14:paraId="2C4746BC" w14:textId="2991983F" w:rsidR="004E5B56" w:rsidRPr="000D0B8F" w:rsidRDefault="004E5B56">
      <w:pPr>
        <w:widowControl/>
        <w:jc w:val="left"/>
        <w:rPr>
          <w:rFonts w:ascii="Times New Roman" w:hAnsi="Times New Roman" w:cs="Times New Roman"/>
          <w:color w:val="000000" w:themeColor="text1"/>
          <w:sz w:val="24"/>
          <w:szCs w:val="24"/>
        </w:rPr>
      </w:pPr>
      <w:r w:rsidRPr="000D0B8F">
        <w:rPr>
          <w:rFonts w:ascii="Times New Roman" w:hAnsi="Times New Roman" w:cs="Times New Roman"/>
          <w:color w:val="000000" w:themeColor="text1"/>
          <w:sz w:val="24"/>
          <w:szCs w:val="24"/>
        </w:rPr>
        <w:br w:type="page"/>
      </w:r>
    </w:p>
    <w:p w14:paraId="12BB2F1F" w14:textId="1ECCDE3E" w:rsidR="00D45997" w:rsidRPr="00EC43FD" w:rsidRDefault="00CC458C" w:rsidP="00230A3A">
      <w:pPr>
        <w:spacing w:line="360" w:lineRule="auto"/>
        <w:rPr>
          <w:rFonts w:ascii="Times New Roman" w:hAnsi="Times New Roman" w:cs="Times New Roman"/>
          <w:b/>
          <w:bCs/>
          <w:color w:val="000000" w:themeColor="text1"/>
          <w:sz w:val="28"/>
          <w:szCs w:val="28"/>
        </w:rPr>
      </w:pPr>
      <w:r w:rsidRPr="00EC43FD">
        <w:rPr>
          <w:rFonts w:ascii="Times New Roman" w:hAnsi="Times New Roman" w:cs="Times New Roman"/>
          <w:b/>
          <w:bCs/>
          <w:color w:val="000000" w:themeColor="text1"/>
          <w:sz w:val="28"/>
          <w:szCs w:val="28"/>
        </w:rPr>
        <w:lastRenderedPageBreak/>
        <w:t>Results</w:t>
      </w:r>
    </w:p>
    <w:p w14:paraId="1F9CE3D7" w14:textId="53758B72" w:rsidR="00D45997" w:rsidRPr="00EC43FD" w:rsidRDefault="00CC458C" w:rsidP="00230A3A">
      <w:pPr>
        <w:spacing w:line="360" w:lineRule="auto"/>
        <w:rPr>
          <w:rFonts w:ascii="Times New Roman" w:hAnsi="Times New Roman" w:cs="Times New Roman"/>
          <w:b/>
          <w:bCs/>
          <w:color w:val="000000" w:themeColor="text1"/>
          <w:sz w:val="24"/>
          <w:szCs w:val="24"/>
        </w:rPr>
      </w:pPr>
      <w:r w:rsidRPr="00EC43FD">
        <w:rPr>
          <w:rFonts w:ascii="Times New Roman" w:hAnsi="Times New Roman" w:cs="Times New Roman"/>
          <w:b/>
          <w:bCs/>
          <w:color w:val="000000" w:themeColor="text1"/>
          <w:sz w:val="24"/>
          <w:szCs w:val="24"/>
        </w:rPr>
        <w:t>Single-cell transcriptomic analysis of</w:t>
      </w:r>
      <w:r w:rsidRPr="00EC43FD">
        <w:rPr>
          <w:rFonts w:ascii="Times New Roman" w:hAnsi="Times New Roman" w:cs="Times New Roman" w:hint="eastAsia"/>
          <w:b/>
          <w:bCs/>
          <w:color w:val="000000" w:themeColor="text1"/>
          <w:sz w:val="24"/>
          <w:szCs w:val="24"/>
        </w:rPr>
        <w:t xml:space="preserve"> </w:t>
      </w:r>
      <w:r w:rsidR="00584D4F" w:rsidRPr="00EC43FD">
        <w:rPr>
          <w:rFonts w:ascii="Times New Roman" w:hAnsi="Times New Roman" w:cs="Times New Roman" w:hint="eastAsia"/>
          <w:b/>
          <w:bCs/>
          <w:color w:val="000000" w:themeColor="text1"/>
          <w:sz w:val="24"/>
          <w:szCs w:val="24"/>
        </w:rPr>
        <w:t>PCa</w:t>
      </w:r>
      <w:r w:rsidRPr="00EC43FD">
        <w:rPr>
          <w:rFonts w:ascii="Times New Roman" w:hAnsi="Times New Roman" w:cs="Times New Roman" w:hint="eastAsia"/>
          <w:b/>
          <w:bCs/>
          <w:color w:val="000000" w:themeColor="text1"/>
          <w:sz w:val="24"/>
          <w:szCs w:val="24"/>
        </w:rPr>
        <w:t>,</w:t>
      </w:r>
      <w:r w:rsidR="00773BC7" w:rsidRPr="00EC43FD">
        <w:rPr>
          <w:b/>
          <w:bCs/>
          <w:color w:val="000000" w:themeColor="text1"/>
          <w:sz w:val="24"/>
          <w:szCs w:val="24"/>
        </w:rPr>
        <w:t xml:space="preserve"> </w:t>
      </w:r>
      <w:r w:rsidR="00584D4F" w:rsidRPr="00EC43FD">
        <w:rPr>
          <w:rFonts w:ascii="Times New Roman" w:hAnsi="Times New Roman" w:cs="Times New Roman" w:hint="eastAsia"/>
          <w:b/>
          <w:bCs/>
          <w:color w:val="000000" w:themeColor="text1"/>
          <w:sz w:val="24"/>
          <w:szCs w:val="24"/>
        </w:rPr>
        <w:t>AS</w:t>
      </w:r>
      <w:r w:rsidRPr="00EC43FD">
        <w:rPr>
          <w:rFonts w:ascii="Times New Roman" w:hAnsi="Times New Roman" w:cs="Times New Roman"/>
          <w:b/>
          <w:bCs/>
          <w:color w:val="000000" w:themeColor="text1"/>
          <w:sz w:val="24"/>
          <w:szCs w:val="24"/>
        </w:rPr>
        <w:t xml:space="preserve"> and normal groups</w:t>
      </w:r>
    </w:p>
    <w:p w14:paraId="01FCA30D" w14:textId="6A84A965" w:rsidR="005167A9" w:rsidRPr="00EC43FD" w:rsidRDefault="00E841D6" w:rsidP="000E10C8">
      <w:pPr>
        <w:spacing w:line="360" w:lineRule="auto"/>
        <w:ind w:firstLineChars="200" w:firstLine="440"/>
        <w:rPr>
          <w:rFonts w:ascii="Times New Roman" w:hAnsi="Times New Roman" w:cs="Times New Roman"/>
          <w:color w:val="000000" w:themeColor="text1"/>
          <w:sz w:val="22"/>
        </w:rPr>
      </w:pPr>
      <w:r w:rsidRPr="00E841D6">
        <w:rPr>
          <w:rFonts w:ascii="Times New Roman" w:hAnsi="Times New Roman" w:cs="Times New Roman" w:hint="eastAsia"/>
          <w:color w:val="000000" w:themeColor="text1"/>
          <w:sz w:val="22"/>
        </w:rPr>
        <w:t>In this study, we selected 13 PCa samples, 6 healthy controls, and 3 groups of AS samples from the datasets GSE159677, GSE216860, and GSE141445 for 10X single-cell RNA sequencing analysis. Low-quality data was initially filtered out (Fig.S1 A-B), leaving 64,568 cells for further analysis. To reduce batch effects across samples, we used the Harmony method for integration and standardization, followed by normalization, PCA for dimensionality reduction, and clustering (Fig.S1 C). Visualization of each cluster was achieved using UMAP based on the top 15 principal components (Fig.S1 D). Specific marker genes were then used to identify and annotate different cell subpopulations in the single-cell RNA sequencing data. We annotated the clusters using the RenameIdents function, aligning each with its corresponding cell type. Cell distribution was visualized with UMAP and DimPlot (Fig.2 A). FeaturePlot in Seurat was used to display the spatial distribution of marker genes for various cell types, including T cells, epithelial cells, endothelial cells, vascular smooth muscle cells, B cells, macrophages, and monocytes. (Fig.2 B, C). Manual annotation renamed 30 clusters, visualized by UMAP and DimPlot, segmented by tissue type (Fig.2 D). Figure 2E shows significant differences in T and epithelial cell proportions across samples, highlighting the importance of understanding T cell functions in cancer and AS for effective treatments.</w:t>
      </w:r>
    </w:p>
    <w:p w14:paraId="2C13026A" w14:textId="3289959B" w:rsidR="000323BF" w:rsidRPr="000323BF" w:rsidRDefault="000323BF" w:rsidP="006A7590">
      <w:pPr>
        <w:spacing w:line="360" w:lineRule="auto"/>
        <w:jc w:val="center"/>
        <w:rPr>
          <w:rFonts w:ascii="Times New Roman" w:hAnsi="Times New Roman" w:cs="Times New Roman"/>
          <w:color w:val="000000" w:themeColor="text1"/>
          <w:sz w:val="24"/>
          <w:szCs w:val="24"/>
        </w:rPr>
      </w:pPr>
      <w:r>
        <w:rPr>
          <w:noProof/>
        </w:rPr>
        <w:lastRenderedPageBreak/>
        <w:drawing>
          <wp:inline distT="0" distB="0" distL="0" distR="0" wp14:anchorId="37A43E09" wp14:editId="0579CF87">
            <wp:extent cx="5274310" cy="4599940"/>
            <wp:effectExtent l="0" t="0" r="2540" b="0"/>
            <wp:docPr id="8968279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827989" name=""/>
                    <pic:cNvPicPr/>
                  </pic:nvPicPr>
                  <pic:blipFill>
                    <a:blip r:embed="rId21"/>
                    <a:stretch>
                      <a:fillRect/>
                    </a:stretch>
                  </pic:blipFill>
                  <pic:spPr>
                    <a:xfrm>
                      <a:off x="0" y="0"/>
                      <a:ext cx="5274310" cy="4599940"/>
                    </a:xfrm>
                    <a:prstGeom prst="rect">
                      <a:avLst/>
                    </a:prstGeom>
                  </pic:spPr>
                </pic:pic>
              </a:graphicData>
            </a:graphic>
          </wp:inline>
        </w:drawing>
      </w:r>
    </w:p>
    <w:p w14:paraId="763B1D76" w14:textId="5884FE68" w:rsidR="00AC3BF7" w:rsidRDefault="00AC3BF7" w:rsidP="00AC3BF7">
      <w:pPr>
        <w:spacing w:line="360" w:lineRule="auto"/>
        <w:rPr>
          <w:rFonts w:ascii="Times New Roman" w:hAnsi="Times New Roman" w:cs="Times New Roman"/>
          <w:b/>
          <w:bCs/>
          <w:color w:val="000000" w:themeColor="text1"/>
          <w:sz w:val="24"/>
          <w:szCs w:val="24"/>
        </w:rPr>
      </w:pPr>
      <w:r>
        <w:rPr>
          <w:rFonts w:ascii="Times New Roman" w:hAnsi="Times New Roman" w:cs="Times New Roman" w:hint="eastAsia"/>
          <w:b/>
          <w:bCs/>
          <w:color w:val="000000" w:themeColor="text1"/>
          <w:sz w:val="24"/>
          <w:szCs w:val="24"/>
        </w:rPr>
        <w:t>K</w:t>
      </w:r>
      <w:r w:rsidRPr="00AC3BF7">
        <w:rPr>
          <w:rFonts w:ascii="Times New Roman" w:hAnsi="Times New Roman" w:cs="Times New Roman" w:hint="eastAsia"/>
          <w:b/>
          <w:bCs/>
          <w:color w:val="000000" w:themeColor="text1"/>
          <w:sz w:val="24"/>
          <w:szCs w:val="24"/>
        </w:rPr>
        <w:t>EGG</w:t>
      </w:r>
      <w:r>
        <w:rPr>
          <w:rFonts w:ascii="Times New Roman" w:hAnsi="Times New Roman" w:cs="Times New Roman" w:hint="eastAsia"/>
          <w:b/>
          <w:bCs/>
          <w:color w:val="000000" w:themeColor="text1"/>
          <w:sz w:val="24"/>
          <w:szCs w:val="24"/>
        </w:rPr>
        <w:t xml:space="preserve"> </w:t>
      </w:r>
      <w:r w:rsidRPr="00AC3BF7">
        <w:rPr>
          <w:rFonts w:ascii="Times New Roman" w:hAnsi="Times New Roman" w:cs="Times New Roman" w:hint="eastAsia"/>
          <w:b/>
          <w:bCs/>
          <w:color w:val="000000" w:themeColor="text1"/>
          <w:sz w:val="24"/>
          <w:szCs w:val="24"/>
        </w:rPr>
        <w:t xml:space="preserve">and WikiPathway </w:t>
      </w:r>
      <w:r w:rsidR="00D00335">
        <w:rPr>
          <w:rFonts w:ascii="Times New Roman" w:hAnsi="Times New Roman" w:cs="Times New Roman" w:hint="eastAsia"/>
          <w:b/>
          <w:bCs/>
          <w:color w:val="000000" w:themeColor="text1"/>
          <w:sz w:val="24"/>
          <w:szCs w:val="24"/>
        </w:rPr>
        <w:t>e</w:t>
      </w:r>
      <w:r w:rsidRPr="00AC3BF7">
        <w:rPr>
          <w:rFonts w:ascii="Times New Roman" w:hAnsi="Times New Roman" w:cs="Times New Roman" w:hint="eastAsia"/>
          <w:b/>
          <w:bCs/>
          <w:color w:val="000000" w:themeColor="text1"/>
          <w:sz w:val="24"/>
          <w:szCs w:val="24"/>
        </w:rPr>
        <w:t xml:space="preserve">nrichment </w:t>
      </w:r>
      <w:r w:rsidR="00D00335">
        <w:rPr>
          <w:rFonts w:ascii="Times New Roman" w:hAnsi="Times New Roman" w:cs="Times New Roman" w:hint="eastAsia"/>
          <w:b/>
          <w:bCs/>
          <w:color w:val="000000" w:themeColor="text1"/>
          <w:sz w:val="24"/>
          <w:szCs w:val="24"/>
        </w:rPr>
        <w:t>a</w:t>
      </w:r>
      <w:r w:rsidRPr="00AC3BF7">
        <w:rPr>
          <w:rFonts w:ascii="Times New Roman" w:hAnsi="Times New Roman" w:cs="Times New Roman" w:hint="eastAsia"/>
          <w:b/>
          <w:bCs/>
          <w:color w:val="000000" w:themeColor="text1"/>
          <w:sz w:val="24"/>
          <w:szCs w:val="24"/>
        </w:rPr>
        <w:t xml:space="preserve">nalysis and </w:t>
      </w:r>
      <w:r w:rsidR="00D00335">
        <w:rPr>
          <w:rFonts w:ascii="Times New Roman" w:hAnsi="Times New Roman" w:cs="Times New Roman" w:hint="eastAsia"/>
          <w:b/>
          <w:bCs/>
          <w:color w:val="000000" w:themeColor="text1"/>
          <w:sz w:val="24"/>
          <w:szCs w:val="24"/>
        </w:rPr>
        <w:t>s</w:t>
      </w:r>
      <w:r w:rsidRPr="00AC3BF7">
        <w:rPr>
          <w:rFonts w:ascii="Times New Roman" w:hAnsi="Times New Roman" w:cs="Times New Roman" w:hint="eastAsia"/>
          <w:b/>
          <w:bCs/>
          <w:color w:val="000000" w:themeColor="text1"/>
          <w:sz w:val="24"/>
          <w:szCs w:val="24"/>
        </w:rPr>
        <w:t>ingle-</w:t>
      </w:r>
      <w:r w:rsidR="00D00335">
        <w:rPr>
          <w:rFonts w:ascii="Times New Roman" w:hAnsi="Times New Roman" w:cs="Times New Roman" w:hint="eastAsia"/>
          <w:b/>
          <w:bCs/>
          <w:color w:val="000000" w:themeColor="text1"/>
          <w:sz w:val="24"/>
          <w:szCs w:val="24"/>
        </w:rPr>
        <w:t>c</w:t>
      </w:r>
      <w:r w:rsidRPr="00AC3BF7">
        <w:rPr>
          <w:rFonts w:ascii="Times New Roman" w:hAnsi="Times New Roman" w:cs="Times New Roman" w:hint="eastAsia"/>
          <w:b/>
          <w:bCs/>
          <w:color w:val="000000" w:themeColor="text1"/>
          <w:sz w:val="24"/>
          <w:szCs w:val="24"/>
        </w:rPr>
        <w:t xml:space="preserve">ell </w:t>
      </w:r>
      <w:r w:rsidR="00D00335">
        <w:rPr>
          <w:rFonts w:ascii="Times New Roman" w:hAnsi="Times New Roman" w:cs="Times New Roman" w:hint="eastAsia"/>
          <w:b/>
          <w:bCs/>
          <w:color w:val="000000" w:themeColor="text1"/>
          <w:sz w:val="24"/>
          <w:szCs w:val="24"/>
        </w:rPr>
        <w:t>t</w:t>
      </w:r>
      <w:r w:rsidRPr="00AC3BF7">
        <w:rPr>
          <w:rFonts w:ascii="Times New Roman" w:hAnsi="Times New Roman" w:cs="Times New Roman" w:hint="eastAsia"/>
          <w:b/>
          <w:bCs/>
          <w:color w:val="000000" w:themeColor="text1"/>
          <w:sz w:val="24"/>
          <w:szCs w:val="24"/>
        </w:rPr>
        <w:t xml:space="preserve">ranscriptomics of T </w:t>
      </w:r>
      <w:r w:rsidR="00D00335">
        <w:rPr>
          <w:rFonts w:ascii="Times New Roman" w:hAnsi="Times New Roman" w:cs="Times New Roman" w:hint="eastAsia"/>
          <w:b/>
          <w:bCs/>
          <w:color w:val="000000" w:themeColor="text1"/>
          <w:sz w:val="24"/>
          <w:szCs w:val="24"/>
        </w:rPr>
        <w:t>c</w:t>
      </w:r>
      <w:r w:rsidRPr="00AC3BF7">
        <w:rPr>
          <w:rFonts w:ascii="Times New Roman" w:hAnsi="Times New Roman" w:cs="Times New Roman" w:hint="eastAsia"/>
          <w:b/>
          <w:bCs/>
          <w:color w:val="000000" w:themeColor="text1"/>
          <w:sz w:val="24"/>
          <w:szCs w:val="24"/>
        </w:rPr>
        <w:t>ells</w:t>
      </w:r>
    </w:p>
    <w:p w14:paraId="74F40184" w14:textId="3E5033A3" w:rsidR="00E841D6" w:rsidRPr="00E841D6" w:rsidRDefault="00E841D6" w:rsidP="00E841D6">
      <w:pPr>
        <w:spacing w:line="360" w:lineRule="auto"/>
        <w:ind w:firstLineChars="200" w:firstLine="440"/>
        <w:rPr>
          <w:rFonts w:ascii="Times New Roman" w:hAnsi="Times New Roman" w:cs="Times New Roman"/>
          <w:sz w:val="22"/>
        </w:rPr>
      </w:pPr>
      <w:r w:rsidRPr="00E841D6">
        <w:rPr>
          <w:rFonts w:ascii="Times New Roman" w:hAnsi="Times New Roman" w:cs="Times New Roman"/>
          <w:sz w:val="22"/>
        </w:rPr>
        <w:t>We performed differential gene expression analysis across seven cell types—T cells, epithelial cells, endothelial cells, vascular smooth muscle cells, B cells, monocytes, and macrophages—defining genes with fold change ≥1.5 or ≤−1.5 as differentially expre</w:t>
      </w:r>
      <w:r w:rsidRPr="00E841D6">
        <w:rPr>
          <w:rFonts w:ascii="Times New Roman" w:hAnsi="Times New Roman" w:cs="Times New Roman" w:hint="eastAsia"/>
          <w:sz w:val="22"/>
        </w:rPr>
        <w:t>ssed. To explore functional roles of differentially expressed T cell genes, we conducted enrichment analyses using TF, CSPA, GO_BP, KEGG, and WikiPathway databases (Fig. 2A). KEGG analysis revealed enrichment in NK</w:t>
      </w:r>
      <w:r>
        <w:rPr>
          <w:rFonts w:ascii="Times New Roman" w:hAnsi="Times New Roman" w:cs="Times New Roman" w:hint="eastAsia"/>
          <w:sz w:val="22"/>
        </w:rPr>
        <w:t xml:space="preserve"> </w:t>
      </w:r>
      <w:r w:rsidRPr="00E841D6">
        <w:rPr>
          <w:rFonts w:ascii="Times New Roman" w:hAnsi="Times New Roman" w:cs="Times New Roman" w:hint="eastAsia"/>
          <w:sz w:val="22"/>
        </w:rPr>
        <w:t>cell-mediated cytotoxicity, while WikiPathway indicated involvement in NK cell interactions in PCa, TCR signaling, and T cell activation. These findings highlight the distinct biological roles of T cells in immune responses and disease.</w:t>
      </w:r>
    </w:p>
    <w:p w14:paraId="4FEB1BCA" w14:textId="77777777" w:rsidR="00E841D6" w:rsidRPr="00E841D6" w:rsidRDefault="00E841D6" w:rsidP="00E841D6">
      <w:pPr>
        <w:spacing w:line="360" w:lineRule="auto"/>
        <w:ind w:firstLineChars="200" w:firstLine="440"/>
        <w:rPr>
          <w:rFonts w:ascii="Times New Roman" w:hAnsi="Times New Roman" w:cs="Times New Roman"/>
          <w:sz w:val="22"/>
        </w:rPr>
      </w:pPr>
    </w:p>
    <w:p w14:paraId="0995F186" w14:textId="77777777" w:rsidR="00E841D6" w:rsidRPr="00E841D6" w:rsidRDefault="00E841D6" w:rsidP="00E841D6">
      <w:pPr>
        <w:spacing w:line="360" w:lineRule="auto"/>
        <w:ind w:firstLineChars="200" w:firstLine="440"/>
        <w:rPr>
          <w:rFonts w:ascii="Times New Roman" w:hAnsi="Times New Roman" w:cs="Times New Roman"/>
          <w:sz w:val="22"/>
        </w:rPr>
      </w:pPr>
      <w:r w:rsidRPr="00E841D6">
        <w:rPr>
          <w:rFonts w:ascii="Times New Roman" w:hAnsi="Times New Roman" w:cs="Times New Roman" w:hint="eastAsia"/>
          <w:sz w:val="22"/>
        </w:rPr>
        <w:t xml:space="preserve">We then isolated T cell subpopulations from the single-cell RNA-seq data, followed by standard preprocessing, dimensionality reduction, clustering, and manual annotation. Eight T cell clusters were identified and visualized by tissue type (Fig. 3B). A dot plot illustrated marker </w:t>
      </w:r>
      <w:r w:rsidRPr="00E841D6">
        <w:rPr>
          <w:rFonts w:ascii="Times New Roman" w:hAnsi="Times New Roman" w:cs="Times New Roman" w:hint="eastAsia"/>
          <w:sz w:val="22"/>
        </w:rPr>
        <w:lastRenderedPageBreak/>
        <w:t>gene expression across subpopulations (Fig. 3C), and a cell proportion plot showed a significant increase in CD8_EM cells in cancer and AS groups versus normal (Fig. 3D). These results offer valuable insights for downstream analysis.</w:t>
      </w:r>
    </w:p>
    <w:p w14:paraId="56C10E0F" w14:textId="47452BEB" w:rsidR="00AC3BF7" w:rsidRDefault="00AC3BF7" w:rsidP="000E10C8">
      <w:pPr>
        <w:spacing w:line="360" w:lineRule="auto"/>
        <w:ind w:firstLineChars="200" w:firstLine="440"/>
        <w:rPr>
          <w:rFonts w:ascii="宋体" w:eastAsia="宋体" w:hAnsi="宋体" w:cs="宋体"/>
          <w:color w:val="000000" w:themeColor="text1"/>
          <w:kern w:val="0"/>
          <w:sz w:val="22"/>
        </w:rPr>
      </w:pPr>
      <w:r w:rsidRPr="00CD7953">
        <w:rPr>
          <w:rFonts w:ascii="Times New Roman" w:hAnsi="Times New Roman" w:cs="Times New Roman"/>
          <w:noProof/>
          <w:color w:val="000000" w:themeColor="text1"/>
          <w:sz w:val="22"/>
        </w:rPr>
        <w:drawing>
          <wp:inline distT="0" distB="0" distL="0" distR="0" wp14:anchorId="43B2A160" wp14:editId="2D1FF6F4">
            <wp:extent cx="5274310" cy="4361180"/>
            <wp:effectExtent l="0" t="0" r="2540" b="1270"/>
            <wp:docPr id="19251871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986194" name=""/>
                    <pic:cNvPicPr/>
                  </pic:nvPicPr>
                  <pic:blipFill>
                    <a:blip r:embed="rId22"/>
                    <a:stretch>
                      <a:fillRect/>
                    </a:stretch>
                  </pic:blipFill>
                  <pic:spPr>
                    <a:xfrm>
                      <a:off x="0" y="0"/>
                      <a:ext cx="5274310" cy="4361180"/>
                    </a:xfrm>
                    <a:prstGeom prst="rect">
                      <a:avLst/>
                    </a:prstGeom>
                  </pic:spPr>
                </pic:pic>
              </a:graphicData>
            </a:graphic>
          </wp:inline>
        </w:drawing>
      </w:r>
    </w:p>
    <w:p w14:paraId="3D024152" w14:textId="00703C56" w:rsidR="00AC3BF7" w:rsidRPr="00AC3BF7" w:rsidRDefault="00AC3BF7" w:rsidP="00AC3BF7">
      <w:pPr>
        <w:spacing w:line="360" w:lineRule="auto"/>
        <w:rPr>
          <w:rFonts w:ascii="Times New Roman" w:hAnsi="Times New Roman" w:cs="Times New Roman"/>
          <w:b/>
          <w:bCs/>
          <w:color w:val="000000" w:themeColor="text1"/>
          <w:sz w:val="24"/>
          <w:szCs w:val="24"/>
        </w:rPr>
      </w:pPr>
      <w:r>
        <w:rPr>
          <w:rFonts w:ascii="Times New Roman" w:hAnsi="Times New Roman" w:cs="Times New Roman" w:hint="eastAsia"/>
          <w:b/>
          <w:bCs/>
          <w:color w:val="000000" w:themeColor="text1"/>
          <w:sz w:val="24"/>
          <w:szCs w:val="24"/>
        </w:rPr>
        <w:t>T</w:t>
      </w:r>
      <w:r w:rsidRPr="000D0B8F">
        <w:rPr>
          <w:rFonts w:ascii="Times New Roman" w:hAnsi="Times New Roman" w:cs="Times New Roman"/>
          <w:b/>
          <w:bCs/>
          <w:color w:val="000000" w:themeColor="text1"/>
          <w:sz w:val="24"/>
          <w:szCs w:val="24"/>
        </w:rPr>
        <w:t>rajectory analysis of T cell types and cell communication</w:t>
      </w:r>
    </w:p>
    <w:p w14:paraId="470D3151" w14:textId="2F3D8523" w:rsidR="00E80902" w:rsidRPr="00EC43FD" w:rsidRDefault="00E14DBA" w:rsidP="000E10C8">
      <w:pPr>
        <w:spacing w:line="360" w:lineRule="auto"/>
        <w:ind w:firstLineChars="200" w:firstLine="440"/>
        <w:rPr>
          <w:rFonts w:ascii="Times New Roman" w:hAnsi="Times New Roman" w:cs="Times New Roman"/>
          <w:color w:val="000000" w:themeColor="text1"/>
          <w:sz w:val="22"/>
        </w:rPr>
      </w:pPr>
      <w:r w:rsidRPr="00E14DBA">
        <w:rPr>
          <w:rFonts w:ascii="Times New Roman" w:hAnsi="Times New Roman" w:cs="Times New Roman" w:hint="eastAsia"/>
          <w:color w:val="000000" w:themeColor="text1"/>
          <w:sz w:val="22"/>
        </w:rPr>
        <w:t>Using single-cell RNA sequencing and the Slingshot R package, we reconstructed T cell differentiation trajectories. UMAP visualization effectively captured the continuous nature of T cell development, identifying CD4_Naïve as the root and CD8_EM as a diffe</w:t>
      </w:r>
      <w:r w:rsidRPr="00E14DBA">
        <w:rPr>
          <w:rFonts w:ascii="Times New Roman" w:hAnsi="Times New Roman" w:cs="Times New Roman"/>
          <w:color w:val="000000" w:themeColor="text1"/>
          <w:sz w:val="22"/>
        </w:rPr>
        <w:t>rentiated branch, suggesting that CD8_EM cells arise from CD8⁺ T cells after antigen stimulation (Fig. 4A). To further explore the functional role of CD8_EM cells in PCa and AS, we performed cell-cell communication analy</w:t>
      </w:r>
      <w:r w:rsidRPr="00E14DBA">
        <w:rPr>
          <w:rFonts w:ascii="Times New Roman" w:hAnsi="Times New Roman" w:cs="Times New Roman" w:hint="eastAsia"/>
          <w:color w:val="000000" w:themeColor="text1"/>
          <w:sz w:val="22"/>
        </w:rPr>
        <w:t>sis. In both diseases, CD8_EM cells exhibited frequent interactions with endothelial cells, primarily via the CCL5</w:t>
      </w:r>
      <w:r w:rsidRPr="00E14DBA">
        <w:rPr>
          <w:rFonts w:ascii="Times New Roman" w:hAnsi="Times New Roman" w:cs="Times New Roman" w:hint="eastAsia"/>
          <w:color w:val="000000" w:themeColor="text1"/>
          <w:sz w:val="22"/>
        </w:rPr>
        <w:t>–</w:t>
      </w:r>
      <w:r w:rsidRPr="00E14DBA">
        <w:rPr>
          <w:rFonts w:ascii="Times New Roman" w:hAnsi="Times New Roman" w:cs="Times New Roman" w:hint="eastAsia"/>
          <w:color w:val="000000" w:themeColor="text1"/>
          <w:sz w:val="22"/>
        </w:rPr>
        <w:t>ACKR1 signaling pathway (Fig. 4B</w:t>
      </w:r>
      <w:r w:rsidRPr="00E14DBA">
        <w:rPr>
          <w:rFonts w:ascii="Times New Roman" w:hAnsi="Times New Roman" w:cs="Times New Roman" w:hint="eastAsia"/>
          <w:color w:val="000000" w:themeColor="text1"/>
          <w:sz w:val="22"/>
        </w:rPr>
        <w:t>–</w:t>
      </w:r>
      <w:r w:rsidRPr="00E14DBA">
        <w:rPr>
          <w:rFonts w:ascii="Times New Roman" w:hAnsi="Times New Roman" w:cs="Times New Roman" w:hint="eastAsia"/>
          <w:color w:val="000000" w:themeColor="text1"/>
          <w:sz w:val="22"/>
        </w:rPr>
        <w:t>E). These findings underscore the significance of CD8_EM cells as central mediators of immune communication in the disease microenvironment.</w:t>
      </w:r>
    </w:p>
    <w:p w14:paraId="574ACAA0" w14:textId="663A5BA0" w:rsidR="000323BF" w:rsidRPr="00EC43FD" w:rsidRDefault="00FC3FF1" w:rsidP="000323BF">
      <w:pPr>
        <w:spacing w:line="360" w:lineRule="auto"/>
        <w:jc w:val="center"/>
        <w:rPr>
          <w:rFonts w:ascii="Times New Roman" w:hAnsi="Times New Roman" w:cs="Times New Roman"/>
          <w:color w:val="000000" w:themeColor="text1"/>
          <w:sz w:val="22"/>
        </w:rPr>
      </w:pPr>
      <w:r w:rsidRPr="00FC3FF1">
        <w:rPr>
          <w:rFonts w:ascii="Times New Roman" w:hAnsi="Times New Roman" w:cs="Times New Roman"/>
          <w:noProof/>
          <w:color w:val="000000" w:themeColor="text1"/>
          <w:sz w:val="22"/>
        </w:rPr>
        <w:lastRenderedPageBreak/>
        <w:drawing>
          <wp:inline distT="0" distB="0" distL="0" distR="0" wp14:anchorId="67D9F9F7" wp14:editId="79038B72">
            <wp:extent cx="5204460" cy="2979420"/>
            <wp:effectExtent l="0" t="0" r="0" b="0"/>
            <wp:docPr id="4714944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494445" name=""/>
                    <pic:cNvPicPr/>
                  </pic:nvPicPr>
                  <pic:blipFill rotWithShape="1">
                    <a:blip r:embed="rId23"/>
                    <a:srcRect r="1324" b="4673"/>
                    <a:stretch/>
                  </pic:blipFill>
                  <pic:spPr bwMode="auto">
                    <a:xfrm>
                      <a:off x="0" y="0"/>
                      <a:ext cx="5204460" cy="2979420"/>
                    </a:xfrm>
                    <a:prstGeom prst="rect">
                      <a:avLst/>
                    </a:prstGeom>
                    <a:ln>
                      <a:noFill/>
                    </a:ln>
                    <a:extLst>
                      <a:ext uri="{53640926-AAD7-44D8-BBD7-CCE9431645EC}">
                        <a14:shadowObscured xmlns:a14="http://schemas.microsoft.com/office/drawing/2010/main"/>
                      </a:ext>
                    </a:extLst>
                  </pic:spPr>
                </pic:pic>
              </a:graphicData>
            </a:graphic>
          </wp:inline>
        </w:drawing>
      </w:r>
    </w:p>
    <w:p w14:paraId="173C3442" w14:textId="3E6102F4" w:rsidR="00E80902" w:rsidRPr="003F549B" w:rsidRDefault="00E80902" w:rsidP="00230A3A">
      <w:pPr>
        <w:spacing w:line="360" w:lineRule="auto"/>
        <w:rPr>
          <w:color w:val="000000" w:themeColor="text1"/>
          <w:sz w:val="24"/>
          <w:szCs w:val="24"/>
        </w:rPr>
      </w:pPr>
    </w:p>
    <w:p w14:paraId="3F3659AF" w14:textId="79C58608" w:rsidR="00E80902" w:rsidRPr="00EC43FD" w:rsidRDefault="00E80902" w:rsidP="00230A3A">
      <w:pPr>
        <w:spacing w:line="360" w:lineRule="auto"/>
        <w:rPr>
          <w:rFonts w:ascii="Times New Roman" w:hAnsi="Times New Roman" w:cs="Times New Roman"/>
          <w:b/>
          <w:bCs/>
          <w:color w:val="000000" w:themeColor="text1"/>
          <w:sz w:val="24"/>
          <w:szCs w:val="24"/>
        </w:rPr>
      </w:pPr>
      <w:r w:rsidRPr="00EC43FD">
        <w:rPr>
          <w:rFonts w:ascii="Times New Roman" w:hAnsi="Times New Roman" w:cs="Times New Roman"/>
          <w:b/>
          <w:bCs/>
          <w:color w:val="000000" w:themeColor="text1"/>
          <w:sz w:val="24"/>
          <w:szCs w:val="24"/>
        </w:rPr>
        <w:t>MR analysis using key marker genes identifies</w:t>
      </w:r>
      <w:r w:rsidRPr="00EC43FD">
        <w:rPr>
          <w:rFonts w:ascii="Times New Roman" w:hAnsi="Times New Roman" w:cs="Times New Roman" w:hint="eastAsia"/>
          <w:b/>
          <w:bCs/>
          <w:color w:val="000000" w:themeColor="text1"/>
          <w:sz w:val="24"/>
          <w:szCs w:val="24"/>
        </w:rPr>
        <w:t xml:space="preserve"> one</w:t>
      </w:r>
      <w:r w:rsidRPr="00EC43FD">
        <w:rPr>
          <w:rFonts w:ascii="Times New Roman" w:hAnsi="Times New Roman" w:cs="Times New Roman"/>
          <w:b/>
          <w:bCs/>
          <w:color w:val="000000" w:themeColor="text1"/>
          <w:sz w:val="24"/>
          <w:szCs w:val="24"/>
        </w:rPr>
        <w:t xml:space="preserve"> novel causal gene for</w:t>
      </w:r>
      <w:r w:rsidRPr="00EC43FD">
        <w:rPr>
          <w:rFonts w:ascii="Times New Roman" w:hAnsi="Times New Roman" w:cs="Times New Roman" w:hint="eastAsia"/>
          <w:b/>
          <w:bCs/>
          <w:color w:val="000000" w:themeColor="text1"/>
          <w:sz w:val="24"/>
          <w:szCs w:val="24"/>
        </w:rPr>
        <w:t xml:space="preserve"> PCa</w:t>
      </w:r>
    </w:p>
    <w:p w14:paraId="30EE11CE" w14:textId="10A94332" w:rsidR="00E80902" w:rsidRPr="00EC43FD" w:rsidRDefault="00E841D6" w:rsidP="00E841D6">
      <w:pPr>
        <w:spacing w:line="360" w:lineRule="auto"/>
        <w:ind w:firstLineChars="200" w:firstLine="440"/>
        <w:rPr>
          <w:rFonts w:ascii="Times New Roman" w:hAnsi="Times New Roman" w:cs="Times New Roman"/>
          <w:color w:val="000000" w:themeColor="text1"/>
          <w:sz w:val="22"/>
        </w:rPr>
      </w:pPr>
      <w:r w:rsidRPr="00E841D6">
        <w:rPr>
          <w:rFonts w:ascii="Times New Roman" w:hAnsi="Times New Roman" w:cs="Times New Roman" w:hint="eastAsia"/>
          <w:color w:val="000000" w:themeColor="text1"/>
          <w:sz w:val="22"/>
        </w:rPr>
        <w:t>We identified 30 key genes specifically expressed in CD8_EM cells using Seurat (Table S1). These genes distinguish CD8_EM T cells from other subtypes and serve as crucial markers for downstream analyses. Enrichment analysis via Metscape linked them to pathways such as "positive regulation of programmed cell death," "antigen processing and presentation," and "T cell receptor signaling" (Fig. 5A).</w:t>
      </w:r>
      <w:r w:rsidR="00E005E4">
        <w:rPr>
          <w:rFonts w:ascii="Times New Roman" w:hAnsi="Times New Roman" w:cs="Times New Roman" w:hint="eastAsia"/>
          <w:color w:val="000000" w:themeColor="text1"/>
          <w:sz w:val="22"/>
        </w:rPr>
        <w:t xml:space="preserve"> </w:t>
      </w:r>
      <w:r w:rsidRPr="00E841D6">
        <w:rPr>
          <w:rFonts w:ascii="Times New Roman" w:hAnsi="Times New Roman" w:cs="Times New Roman" w:hint="eastAsia"/>
          <w:color w:val="000000" w:themeColor="text1"/>
          <w:sz w:val="22"/>
        </w:rPr>
        <w:t>To assess potential associations with prostate cancer (PCa), we performed two-sample Mendelian randomization (MR) using scRNA-seq data. Gene symbols were converted to ENSEMBL IDs via org.Hs.eg.db. SNPs related to target genes were extracted as exposures, and PCa outcome data were obtained from the EBI database. Integration of these datasets revealed several genes significantly associated with PCa risk: CRTAM (OR=1.0047, p=0.0169), GIMAP7 (OR=1.0055, p=0.0289), TNF (OR=1.0071, p=0.039), and HLA-B (OR=1.0041, p=0.0021).</w:t>
      </w:r>
      <w:r w:rsidR="00E14DBA">
        <w:rPr>
          <w:rFonts w:ascii="Times New Roman" w:hAnsi="Times New Roman" w:cs="Times New Roman" w:hint="eastAsia"/>
          <w:color w:val="000000" w:themeColor="text1"/>
          <w:sz w:val="22"/>
        </w:rPr>
        <w:t xml:space="preserve"> </w:t>
      </w:r>
      <w:r w:rsidRPr="00E841D6">
        <w:rPr>
          <w:rFonts w:ascii="Times New Roman" w:hAnsi="Times New Roman" w:cs="Times New Roman" w:hint="eastAsia"/>
          <w:color w:val="000000" w:themeColor="text1"/>
          <w:sz w:val="22"/>
        </w:rPr>
        <w:t>A volcano plot (-log10 p vs ln(OR), Fig. 5B) and forest plots (Fig. 5C</w:t>
      </w:r>
      <w:r w:rsidRPr="00E841D6">
        <w:rPr>
          <w:rFonts w:ascii="Times New Roman" w:hAnsi="Times New Roman" w:cs="Times New Roman" w:hint="eastAsia"/>
          <w:color w:val="000000" w:themeColor="text1"/>
          <w:sz w:val="22"/>
        </w:rPr>
        <w:t>–</w:t>
      </w:r>
      <w:r w:rsidRPr="00E841D6">
        <w:rPr>
          <w:rFonts w:ascii="Times New Roman" w:hAnsi="Times New Roman" w:cs="Times New Roman" w:hint="eastAsia"/>
          <w:color w:val="000000" w:themeColor="text1"/>
          <w:sz w:val="22"/>
        </w:rPr>
        <w:t>F) visualize these associations. No significant heterogeneity or horizontal pleiotropy was observed for CRTAM, TNF, and HLA-B (Table S2</w:t>
      </w:r>
      <w:r w:rsidRPr="00E841D6">
        <w:rPr>
          <w:rFonts w:ascii="Times New Roman" w:hAnsi="Times New Roman" w:cs="Times New Roman" w:hint="eastAsia"/>
          <w:color w:val="000000" w:themeColor="text1"/>
          <w:sz w:val="22"/>
        </w:rPr>
        <w:t>–</w:t>
      </w:r>
      <w:r w:rsidRPr="00E841D6">
        <w:rPr>
          <w:rFonts w:ascii="Times New Roman" w:hAnsi="Times New Roman" w:cs="Times New Roman" w:hint="eastAsia"/>
          <w:color w:val="000000" w:themeColor="text1"/>
          <w:sz w:val="22"/>
        </w:rPr>
        <w:t>S3), supporting the robustness of our findings. These results point to potential genetic markers for PCa risk and offer directions for future biological validation.</w:t>
      </w:r>
      <w:r w:rsidR="00857725" w:rsidRPr="00857725">
        <w:rPr>
          <w:rFonts w:ascii="Times New Roman" w:hAnsi="Times New Roman" w:cs="Times New Roman"/>
          <w:noProof/>
          <w:color w:val="000000" w:themeColor="text1"/>
          <w:sz w:val="22"/>
        </w:rPr>
        <w:lastRenderedPageBreak/>
        <w:drawing>
          <wp:inline distT="0" distB="0" distL="0" distR="0" wp14:anchorId="09000F6A" wp14:editId="43F99F05">
            <wp:extent cx="5274310" cy="4455160"/>
            <wp:effectExtent l="0" t="0" r="2540" b="2540"/>
            <wp:docPr id="12941597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159709" name=""/>
                    <pic:cNvPicPr/>
                  </pic:nvPicPr>
                  <pic:blipFill>
                    <a:blip r:embed="rId24"/>
                    <a:stretch>
                      <a:fillRect/>
                    </a:stretch>
                  </pic:blipFill>
                  <pic:spPr>
                    <a:xfrm>
                      <a:off x="0" y="0"/>
                      <a:ext cx="5274310" cy="4455160"/>
                    </a:xfrm>
                    <a:prstGeom prst="rect">
                      <a:avLst/>
                    </a:prstGeom>
                  </pic:spPr>
                </pic:pic>
              </a:graphicData>
            </a:graphic>
          </wp:inline>
        </w:drawing>
      </w:r>
    </w:p>
    <w:p w14:paraId="2CA630B5" w14:textId="77777777" w:rsidR="003F549B" w:rsidRPr="00EC43FD" w:rsidRDefault="003F549B" w:rsidP="00FD0A3A">
      <w:pPr>
        <w:spacing w:line="360" w:lineRule="auto"/>
        <w:rPr>
          <w:rFonts w:ascii="Times New Roman" w:hAnsi="Times New Roman" w:cs="Times New Roman"/>
          <w:color w:val="000000" w:themeColor="text1"/>
          <w:sz w:val="22"/>
        </w:rPr>
      </w:pPr>
    </w:p>
    <w:p w14:paraId="11F17E5B" w14:textId="19CCFA69" w:rsidR="00C14368" w:rsidRPr="00EC43FD" w:rsidRDefault="000E3D16" w:rsidP="00230A3A">
      <w:pPr>
        <w:spacing w:line="360" w:lineRule="auto"/>
        <w:rPr>
          <w:rFonts w:ascii="Times New Roman" w:hAnsi="Times New Roman" w:cs="Times New Roman"/>
          <w:b/>
          <w:bCs/>
          <w:color w:val="000000" w:themeColor="text1"/>
          <w:sz w:val="24"/>
          <w:szCs w:val="24"/>
        </w:rPr>
      </w:pPr>
      <w:r>
        <w:rPr>
          <w:rFonts w:ascii="Times New Roman" w:hAnsi="Times New Roman" w:cs="Times New Roman" w:hint="eastAsia"/>
          <w:b/>
          <w:bCs/>
          <w:color w:val="000000" w:themeColor="text1"/>
          <w:sz w:val="24"/>
          <w:szCs w:val="24"/>
        </w:rPr>
        <w:t xml:space="preserve">MR </w:t>
      </w:r>
      <w:r w:rsidR="00C14368" w:rsidRPr="00EC43FD">
        <w:rPr>
          <w:rFonts w:ascii="Times New Roman" w:hAnsi="Times New Roman" w:cs="Times New Roman"/>
          <w:b/>
          <w:bCs/>
          <w:color w:val="000000" w:themeColor="text1"/>
          <w:sz w:val="24"/>
          <w:szCs w:val="24"/>
        </w:rPr>
        <w:t>analysis of gene</w:t>
      </w:r>
      <w:r w:rsidR="00C14368" w:rsidRPr="00EC43FD">
        <w:rPr>
          <w:rFonts w:ascii="Times New Roman" w:hAnsi="Times New Roman" w:cs="Times New Roman" w:hint="eastAsia"/>
          <w:b/>
          <w:bCs/>
          <w:color w:val="000000" w:themeColor="text1"/>
          <w:sz w:val="24"/>
          <w:szCs w:val="24"/>
        </w:rPr>
        <w:t xml:space="preserve"> HLA-B</w:t>
      </w:r>
      <w:r w:rsidR="00C14368" w:rsidRPr="00EC43FD">
        <w:rPr>
          <w:rFonts w:ascii="Times New Roman" w:hAnsi="Times New Roman" w:cs="Times New Roman"/>
          <w:b/>
          <w:bCs/>
          <w:color w:val="000000" w:themeColor="text1"/>
          <w:sz w:val="24"/>
          <w:szCs w:val="24"/>
        </w:rPr>
        <w:t xml:space="preserve"> with </w:t>
      </w:r>
      <w:r w:rsidR="00584D4F" w:rsidRPr="00EC43FD">
        <w:rPr>
          <w:rFonts w:ascii="Times New Roman" w:hAnsi="Times New Roman" w:cs="Times New Roman" w:hint="eastAsia"/>
          <w:b/>
          <w:bCs/>
          <w:color w:val="000000" w:themeColor="text1"/>
          <w:sz w:val="24"/>
          <w:szCs w:val="24"/>
        </w:rPr>
        <w:t>PCa</w:t>
      </w:r>
      <w:r w:rsidR="00C14368" w:rsidRPr="00EC43FD">
        <w:rPr>
          <w:rFonts w:ascii="Times New Roman" w:hAnsi="Times New Roman" w:cs="Times New Roman"/>
          <w:b/>
          <w:bCs/>
          <w:color w:val="000000" w:themeColor="text1"/>
          <w:sz w:val="24"/>
          <w:szCs w:val="24"/>
        </w:rPr>
        <w:t xml:space="preserve"> risk</w:t>
      </w:r>
    </w:p>
    <w:p w14:paraId="6A838841" w14:textId="7524C412" w:rsidR="00DA0C30" w:rsidRPr="00644753" w:rsidRDefault="001A51F2" w:rsidP="003F549B">
      <w:pPr>
        <w:spacing w:line="360" w:lineRule="auto"/>
        <w:ind w:firstLineChars="200" w:firstLine="440"/>
        <w:rPr>
          <w:rFonts w:ascii="Times New Roman" w:hAnsi="Times New Roman" w:cs="Times New Roman"/>
          <w:sz w:val="22"/>
        </w:rPr>
      </w:pPr>
      <w:r w:rsidRPr="00644753">
        <w:rPr>
          <w:rFonts w:ascii="Times New Roman" w:hAnsi="Times New Roman" w:cs="Times New Roman"/>
          <w:sz w:val="22"/>
        </w:rPr>
        <w:t xml:space="preserve">To validate our findings, we conducted a MR validation analysis. By intersecting results with the IEU dataset, we identified the TNF and HLA-B genes, with HLA-B showing the smallest p-value, indicating a stronger association with </w:t>
      </w:r>
      <w:r w:rsidR="00692977" w:rsidRPr="00644753">
        <w:rPr>
          <w:rFonts w:ascii="Times New Roman" w:hAnsi="Times New Roman" w:cs="Times New Roman"/>
          <w:sz w:val="22"/>
        </w:rPr>
        <w:t>PCa</w:t>
      </w:r>
      <w:r w:rsidRPr="00644753">
        <w:rPr>
          <w:rFonts w:ascii="Times New Roman" w:hAnsi="Times New Roman" w:cs="Times New Roman"/>
          <w:sz w:val="22"/>
        </w:rPr>
        <w:t xml:space="preserve">. Further investigation revealed that HLA-B mutations are significantly associated with </w:t>
      </w:r>
      <w:r w:rsidR="00692977" w:rsidRPr="00644753">
        <w:rPr>
          <w:rFonts w:ascii="Times New Roman" w:hAnsi="Times New Roman" w:cs="Times New Roman"/>
          <w:sz w:val="22"/>
        </w:rPr>
        <w:t>PCa</w:t>
      </w:r>
      <w:r w:rsidRPr="00644753">
        <w:rPr>
          <w:rFonts w:ascii="Times New Roman" w:hAnsi="Times New Roman" w:cs="Times New Roman"/>
          <w:sz w:val="22"/>
        </w:rPr>
        <w:t xml:space="preserve"> risk (OR = 1.0901, 95% CI: 1.0359−1.1471) (Fig</w:t>
      </w:r>
      <w:r w:rsidR="00B47556" w:rsidRPr="00644753">
        <w:rPr>
          <w:rFonts w:ascii="Times New Roman" w:hAnsi="Times New Roman" w:cs="Times New Roman" w:hint="eastAsia"/>
          <w:sz w:val="22"/>
        </w:rPr>
        <w:t xml:space="preserve">. </w:t>
      </w:r>
      <w:r w:rsidR="0084684F" w:rsidRPr="00644753">
        <w:rPr>
          <w:rFonts w:ascii="Times New Roman" w:hAnsi="Times New Roman" w:cs="Times New Roman" w:hint="eastAsia"/>
          <w:sz w:val="22"/>
        </w:rPr>
        <w:t>6</w:t>
      </w:r>
      <w:r w:rsidRPr="00644753">
        <w:rPr>
          <w:rFonts w:ascii="Times New Roman" w:hAnsi="Times New Roman" w:cs="Times New Roman"/>
          <w:sz w:val="22"/>
        </w:rPr>
        <w:t xml:space="preserve">A). </w:t>
      </w:r>
      <w:r w:rsidR="00B47556" w:rsidRPr="00644753">
        <w:rPr>
          <w:rFonts w:ascii="Times New Roman" w:hAnsi="Times New Roman" w:cs="Times New Roman"/>
          <w:sz w:val="22"/>
        </w:rPr>
        <w:t xml:space="preserve">Reverse </w:t>
      </w:r>
      <w:r w:rsidR="009A352C" w:rsidRPr="00644753">
        <w:rPr>
          <w:rFonts w:ascii="Times New Roman" w:hAnsi="Times New Roman" w:cs="Times New Roman"/>
          <w:sz w:val="22"/>
        </w:rPr>
        <w:t>M</w:t>
      </w:r>
      <w:r w:rsidR="00B47556" w:rsidRPr="00644753">
        <w:rPr>
          <w:rFonts w:ascii="Times New Roman" w:hAnsi="Times New Roman" w:cs="Times New Roman"/>
          <w:sz w:val="22"/>
        </w:rPr>
        <w:t>R analysis showed no significant association when treating PCa as the exposure and HLA-B as the outcome (Fig</w:t>
      </w:r>
      <w:r w:rsidR="00B47556" w:rsidRPr="00644753">
        <w:rPr>
          <w:rFonts w:ascii="Times New Roman" w:hAnsi="Times New Roman" w:cs="Times New Roman" w:hint="eastAsia"/>
          <w:sz w:val="22"/>
        </w:rPr>
        <w:t>.</w:t>
      </w:r>
      <w:r w:rsidR="00250A47" w:rsidRPr="00644753">
        <w:rPr>
          <w:rFonts w:ascii="Times New Roman" w:hAnsi="Times New Roman" w:cs="Times New Roman" w:hint="eastAsia"/>
          <w:sz w:val="22"/>
        </w:rPr>
        <w:t xml:space="preserve"> </w:t>
      </w:r>
      <w:r w:rsidR="0084684F" w:rsidRPr="00644753">
        <w:rPr>
          <w:rFonts w:ascii="Times New Roman" w:hAnsi="Times New Roman" w:cs="Times New Roman" w:hint="eastAsia"/>
          <w:sz w:val="22"/>
        </w:rPr>
        <w:t>6</w:t>
      </w:r>
      <w:r w:rsidR="00B47556" w:rsidRPr="00644753">
        <w:rPr>
          <w:rFonts w:ascii="Times New Roman" w:hAnsi="Times New Roman" w:cs="Times New Roman"/>
          <w:sz w:val="22"/>
        </w:rPr>
        <w:t>B).</w:t>
      </w:r>
      <w:r w:rsidR="000323BF" w:rsidRPr="00644753">
        <w:rPr>
          <w:rFonts w:ascii="Times New Roman" w:hAnsi="Times New Roman" w:cs="Times New Roman" w:hint="eastAsia"/>
          <w:sz w:val="22"/>
        </w:rPr>
        <w:t xml:space="preserve"> </w:t>
      </w:r>
      <w:r w:rsidRPr="00644753">
        <w:rPr>
          <w:rFonts w:ascii="Times New Roman" w:hAnsi="Times New Roman" w:cs="Times New Roman"/>
          <w:sz w:val="22"/>
        </w:rPr>
        <w:t>We also tested horizontal pleiotropy, heterogeneity, validity, and robustness (Fig</w:t>
      </w:r>
      <w:r w:rsidR="00B47556" w:rsidRPr="00644753">
        <w:rPr>
          <w:rFonts w:ascii="Times New Roman" w:hAnsi="Times New Roman" w:cs="Times New Roman" w:hint="eastAsia"/>
          <w:sz w:val="22"/>
        </w:rPr>
        <w:t>.</w:t>
      </w:r>
      <w:r w:rsidRPr="00644753">
        <w:rPr>
          <w:rFonts w:ascii="Times New Roman" w:hAnsi="Times New Roman" w:cs="Times New Roman"/>
          <w:sz w:val="22"/>
        </w:rPr>
        <w:t xml:space="preserve"> </w:t>
      </w:r>
      <w:r w:rsidR="0084684F" w:rsidRPr="00644753">
        <w:rPr>
          <w:rFonts w:ascii="Times New Roman" w:hAnsi="Times New Roman" w:cs="Times New Roman" w:hint="eastAsia"/>
          <w:sz w:val="22"/>
        </w:rPr>
        <w:t>6</w:t>
      </w:r>
      <w:r w:rsidRPr="00644753">
        <w:rPr>
          <w:rFonts w:ascii="Times New Roman" w:hAnsi="Times New Roman" w:cs="Times New Roman"/>
          <w:sz w:val="22"/>
        </w:rPr>
        <w:t>C</w:t>
      </w:r>
      <w:r w:rsidR="00250A47" w:rsidRPr="00644753">
        <w:rPr>
          <w:rFonts w:ascii="Times New Roman" w:hAnsi="Times New Roman" w:cs="Times New Roman" w:hint="eastAsia"/>
          <w:sz w:val="22"/>
        </w:rPr>
        <w:t>-E</w:t>
      </w:r>
      <w:r w:rsidR="00200E65">
        <w:rPr>
          <w:rFonts w:ascii="Times New Roman" w:hAnsi="Times New Roman" w:cs="Times New Roman" w:hint="eastAsia"/>
          <w:sz w:val="22"/>
        </w:rPr>
        <w:t>, Table S4</w:t>
      </w:r>
      <w:r w:rsidRPr="00644753">
        <w:rPr>
          <w:rFonts w:ascii="Times New Roman" w:hAnsi="Times New Roman" w:cs="Times New Roman"/>
          <w:sz w:val="22"/>
        </w:rPr>
        <w:t>).</w:t>
      </w:r>
      <w:r w:rsidR="003F549B" w:rsidRPr="00644753">
        <w:rPr>
          <w:rFonts w:ascii="Times New Roman" w:hAnsi="Times New Roman" w:cs="Times New Roman" w:hint="eastAsia"/>
          <w:sz w:val="22"/>
        </w:rPr>
        <w:t xml:space="preserve"> To sum up</w:t>
      </w:r>
      <w:r w:rsidR="003F549B" w:rsidRPr="00644753">
        <w:rPr>
          <w:rFonts w:ascii="Times New Roman" w:hAnsi="Times New Roman" w:cs="Times New Roman"/>
          <w:sz w:val="22"/>
        </w:rPr>
        <w:t>, we investigated the association between the HLA-B gene and PCa using MR.</w:t>
      </w:r>
    </w:p>
    <w:p w14:paraId="2B480DFB" w14:textId="064D2430" w:rsidR="00DA0C30" w:rsidRDefault="00DA0C30" w:rsidP="003F549B">
      <w:pPr>
        <w:spacing w:line="360" w:lineRule="auto"/>
        <w:ind w:firstLineChars="200" w:firstLine="420"/>
        <w:rPr>
          <w:rFonts w:ascii="Times New Roman" w:hAnsi="Times New Roman" w:cs="Times New Roman"/>
          <w:color w:val="000000" w:themeColor="text1"/>
          <w:sz w:val="22"/>
        </w:rPr>
      </w:pPr>
      <w:r>
        <w:rPr>
          <w:noProof/>
        </w:rPr>
        <w:lastRenderedPageBreak/>
        <w:drawing>
          <wp:inline distT="0" distB="0" distL="0" distR="0" wp14:anchorId="5871FC49" wp14:editId="27E854DD">
            <wp:extent cx="5202250" cy="2531603"/>
            <wp:effectExtent l="0" t="0" r="0" b="2540"/>
            <wp:docPr id="2956330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20832" name=""/>
                    <pic:cNvPicPr/>
                  </pic:nvPicPr>
                  <pic:blipFill>
                    <a:blip r:embed="rId25"/>
                    <a:stretch>
                      <a:fillRect/>
                    </a:stretch>
                  </pic:blipFill>
                  <pic:spPr>
                    <a:xfrm>
                      <a:off x="0" y="0"/>
                      <a:ext cx="5207902" cy="2534354"/>
                    </a:xfrm>
                    <a:prstGeom prst="rect">
                      <a:avLst/>
                    </a:prstGeom>
                  </pic:spPr>
                </pic:pic>
              </a:graphicData>
            </a:graphic>
          </wp:inline>
        </w:drawing>
      </w:r>
    </w:p>
    <w:p w14:paraId="63DCE261" w14:textId="3A5D1A43" w:rsidR="00DA0C30" w:rsidRPr="00644753" w:rsidRDefault="00CD7E2E" w:rsidP="00DA0C30">
      <w:pPr>
        <w:spacing w:line="360" w:lineRule="auto"/>
        <w:rPr>
          <w:rFonts w:ascii="Times New Roman" w:hAnsi="Times New Roman" w:cs="Times New Roman"/>
          <w:b/>
          <w:bCs/>
          <w:sz w:val="24"/>
          <w:szCs w:val="24"/>
        </w:rPr>
      </w:pPr>
      <w:r w:rsidRPr="00644753">
        <w:rPr>
          <w:rFonts w:ascii="Times New Roman" w:hAnsi="Times New Roman" w:cs="Times New Roman" w:hint="eastAsia"/>
          <w:b/>
          <w:bCs/>
          <w:sz w:val="24"/>
          <w:szCs w:val="24"/>
        </w:rPr>
        <w:t xml:space="preserve">Investigating the association between the HLA-B gene and </w:t>
      </w:r>
      <w:r w:rsidR="00EA7782" w:rsidRPr="00644753">
        <w:rPr>
          <w:rFonts w:ascii="Times New Roman" w:hAnsi="Times New Roman" w:cs="Times New Roman" w:hint="eastAsia"/>
          <w:b/>
          <w:bCs/>
          <w:sz w:val="24"/>
          <w:szCs w:val="24"/>
        </w:rPr>
        <w:t>PCa</w:t>
      </w:r>
      <w:r w:rsidR="007954BC" w:rsidRPr="00644753">
        <w:rPr>
          <w:rFonts w:ascii="Times New Roman" w:hAnsi="Times New Roman" w:cs="Times New Roman" w:hint="eastAsia"/>
          <w:b/>
          <w:bCs/>
          <w:sz w:val="24"/>
          <w:szCs w:val="24"/>
        </w:rPr>
        <w:t xml:space="preserve"> </w:t>
      </w:r>
      <w:r w:rsidRPr="00644753">
        <w:rPr>
          <w:rFonts w:ascii="Times New Roman" w:hAnsi="Times New Roman" w:cs="Times New Roman" w:hint="eastAsia"/>
          <w:b/>
          <w:bCs/>
          <w:sz w:val="24"/>
          <w:szCs w:val="24"/>
        </w:rPr>
        <w:t>using Mendelian Randomization</w:t>
      </w:r>
    </w:p>
    <w:p w14:paraId="040C4560" w14:textId="6B077541" w:rsidR="00CD7E2E" w:rsidRDefault="00CD7E2E" w:rsidP="00F50ED9">
      <w:pPr>
        <w:spacing w:line="360" w:lineRule="auto"/>
        <w:ind w:firstLineChars="200" w:firstLine="440"/>
        <w:rPr>
          <w:rFonts w:ascii="Times New Roman" w:hAnsi="Times New Roman" w:cs="Times New Roman"/>
          <w:color w:val="000000" w:themeColor="text1"/>
          <w:sz w:val="22"/>
        </w:rPr>
      </w:pPr>
      <w:r w:rsidRPr="00CD7E2E">
        <w:rPr>
          <w:rFonts w:ascii="Times New Roman" w:hAnsi="Times New Roman" w:cs="Times New Roman"/>
          <w:color w:val="000000" w:themeColor="text1"/>
          <w:sz w:val="22"/>
        </w:rPr>
        <w:t>In this study,</w:t>
      </w:r>
      <w:r>
        <w:rPr>
          <w:rFonts w:ascii="Times New Roman" w:hAnsi="Times New Roman" w:cs="Times New Roman" w:hint="eastAsia"/>
          <w:color w:val="000000" w:themeColor="text1"/>
          <w:sz w:val="22"/>
        </w:rPr>
        <w:t xml:space="preserve"> </w:t>
      </w:r>
      <w:r w:rsidR="003F549B" w:rsidRPr="00EC43FD">
        <w:rPr>
          <w:rFonts w:ascii="Times New Roman" w:hAnsi="Times New Roman" w:cs="Times New Roman"/>
          <w:color w:val="000000" w:themeColor="text1"/>
          <w:sz w:val="22"/>
        </w:rPr>
        <w:t>we presented the eQTL regional association plot for the HLA-B gene and the PCa GWAS results. By comparing the association strengths, we identified several SNPs that showed strong associations with both phenotypes. Notably, certain SNPs related to HLA-B eQTLs (</w:t>
      </w:r>
      <w:r w:rsidR="003F549B" w:rsidRPr="00EC43FD">
        <w:rPr>
          <w:rFonts w:ascii="Times New Roman" w:hAnsi="Times New Roman" w:cs="Times New Roman" w:hint="eastAsia"/>
          <w:color w:val="000000" w:themeColor="text1"/>
          <w:sz w:val="22"/>
        </w:rPr>
        <w:t xml:space="preserve">eg: </w:t>
      </w:r>
      <w:r w:rsidR="003F549B" w:rsidRPr="00EC43FD">
        <w:rPr>
          <w:rFonts w:ascii="Times New Roman" w:hAnsi="Times New Roman" w:cs="Times New Roman"/>
          <w:color w:val="000000" w:themeColor="text1"/>
          <w:sz w:val="22"/>
        </w:rPr>
        <w:t>rs1265094) also exhibited significant associations in the PCa GWAS. This provides preliminary evidence for a potential link between the HLA-B gene and PCa development</w:t>
      </w:r>
      <w:r>
        <w:rPr>
          <w:rFonts w:ascii="Times New Roman" w:hAnsi="Times New Roman" w:cs="Times New Roman" w:hint="eastAsia"/>
          <w:color w:val="000000" w:themeColor="text1"/>
          <w:sz w:val="22"/>
        </w:rPr>
        <w:t xml:space="preserve"> </w:t>
      </w:r>
      <w:r w:rsidRPr="00CD7E2E">
        <w:rPr>
          <w:rFonts w:ascii="Times New Roman" w:hAnsi="Times New Roman" w:cs="Times New Roman" w:hint="eastAsia"/>
          <w:sz w:val="22"/>
        </w:rPr>
        <w:t>(</w:t>
      </w:r>
      <w:r w:rsidRPr="00CD7E2E">
        <w:rPr>
          <w:rFonts w:ascii="Times New Roman" w:eastAsiaTheme="minorHAnsi" w:hAnsi="Times New Roman" w:cs="Times New Roman"/>
          <w:sz w:val="22"/>
        </w:rPr>
        <w:t xml:space="preserve">Figure </w:t>
      </w:r>
      <w:r w:rsidRPr="00CD7E2E">
        <w:rPr>
          <w:rFonts w:ascii="Times New Roman" w:eastAsiaTheme="minorHAnsi" w:hAnsi="Times New Roman" w:cs="Times New Roman" w:hint="eastAsia"/>
          <w:sz w:val="22"/>
        </w:rPr>
        <w:t>6)</w:t>
      </w:r>
      <w:r w:rsidR="003F549B" w:rsidRPr="00EC43FD">
        <w:rPr>
          <w:rFonts w:ascii="Times New Roman" w:hAnsi="Times New Roman" w:cs="Times New Roman"/>
          <w:color w:val="000000" w:themeColor="text1"/>
          <w:sz w:val="22"/>
        </w:rPr>
        <w:t>.</w:t>
      </w:r>
    </w:p>
    <w:p w14:paraId="3D46D8E4" w14:textId="7093A400" w:rsidR="003F549B" w:rsidRPr="003F549B" w:rsidRDefault="00F50ED9" w:rsidP="00230A3A">
      <w:pPr>
        <w:spacing w:line="360" w:lineRule="auto"/>
        <w:rPr>
          <w:rFonts w:ascii="Times New Roman" w:hAnsi="Times New Roman" w:cs="Times New Roman"/>
          <w:color w:val="000000" w:themeColor="text1"/>
          <w:sz w:val="24"/>
          <w:szCs w:val="24"/>
        </w:rPr>
      </w:pPr>
      <w:r>
        <w:rPr>
          <w:rFonts w:ascii="Times New Roman" w:hAnsi="Times New Roman" w:cs="Times New Roman"/>
          <w:noProof/>
          <w:color w:val="000000" w:themeColor="text1"/>
          <w:sz w:val="22"/>
        </w:rPr>
        <w:drawing>
          <wp:inline distT="0" distB="0" distL="0" distR="0" wp14:anchorId="79128D8D" wp14:editId="30FA372D">
            <wp:extent cx="5234940" cy="2118360"/>
            <wp:effectExtent l="0" t="0" r="3810" b="0"/>
            <wp:docPr id="4108693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34940" cy="2118360"/>
                    </a:xfrm>
                    <a:prstGeom prst="rect">
                      <a:avLst/>
                    </a:prstGeom>
                    <a:noFill/>
                    <a:ln>
                      <a:noFill/>
                    </a:ln>
                  </pic:spPr>
                </pic:pic>
              </a:graphicData>
            </a:graphic>
          </wp:inline>
        </w:drawing>
      </w:r>
    </w:p>
    <w:p w14:paraId="38A1C0AA" w14:textId="77777777" w:rsidR="00CD7E2E" w:rsidRDefault="00CD7E2E" w:rsidP="00230A3A">
      <w:pPr>
        <w:spacing w:line="360" w:lineRule="auto"/>
        <w:rPr>
          <w:rFonts w:ascii="Times New Roman" w:hAnsi="Times New Roman" w:cs="Times New Roman"/>
          <w:b/>
          <w:bCs/>
          <w:color w:val="000000" w:themeColor="text1"/>
          <w:sz w:val="24"/>
          <w:szCs w:val="24"/>
        </w:rPr>
      </w:pPr>
    </w:p>
    <w:p w14:paraId="014C04C2" w14:textId="65CE1F68" w:rsidR="001A51F2" w:rsidRPr="00644753" w:rsidRDefault="001A51F2" w:rsidP="00230A3A">
      <w:pPr>
        <w:spacing w:line="360" w:lineRule="auto"/>
        <w:rPr>
          <w:rFonts w:ascii="Times New Roman" w:hAnsi="Times New Roman" w:cs="Times New Roman"/>
          <w:b/>
          <w:bCs/>
          <w:sz w:val="24"/>
          <w:szCs w:val="24"/>
        </w:rPr>
      </w:pPr>
      <w:r w:rsidRPr="00644753">
        <w:rPr>
          <w:rFonts w:ascii="Times New Roman" w:hAnsi="Times New Roman" w:cs="Times New Roman"/>
          <w:b/>
          <w:bCs/>
          <w:sz w:val="24"/>
          <w:szCs w:val="24"/>
        </w:rPr>
        <w:t>Single-cell transcriptome analysis reveals the critical role of HLA-B in T cell function within PCa and AS</w:t>
      </w:r>
    </w:p>
    <w:p w14:paraId="1ECCA7FF" w14:textId="1B6F1744" w:rsidR="00D45997" w:rsidRPr="00644753" w:rsidRDefault="00170A5C" w:rsidP="000E10C8">
      <w:pPr>
        <w:spacing w:line="360" w:lineRule="auto"/>
        <w:ind w:firstLineChars="200" w:firstLine="440"/>
        <w:rPr>
          <w:rFonts w:ascii="Times New Roman" w:hAnsi="Times New Roman" w:cs="Times New Roman"/>
          <w:sz w:val="22"/>
        </w:rPr>
      </w:pPr>
      <w:r w:rsidRPr="00170A5C">
        <w:rPr>
          <w:rFonts w:ascii="Times New Roman" w:hAnsi="Times New Roman" w:cs="Times New Roman" w:hint="eastAsia"/>
          <w:sz w:val="22"/>
        </w:rPr>
        <w:t>We analyzed the expression dynamics of HLA-B across cell populations and pseudotime. FeaturePlot revealed that HLA-B is highly expressed in specific cell clusters (Fig. 8A), with increased expression during early-to-mid stages of T cell development and a d</w:t>
      </w:r>
      <w:r w:rsidRPr="00170A5C">
        <w:rPr>
          <w:rFonts w:ascii="Times New Roman" w:hAnsi="Times New Roman" w:cs="Times New Roman"/>
          <w:sz w:val="22"/>
        </w:rPr>
        <w:t xml:space="preserve">ecline in later </w:t>
      </w:r>
      <w:r w:rsidRPr="00170A5C">
        <w:rPr>
          <w:rFonts w:ascii="Times New Roman" w:hAnsi="Times New Roman" w:cs="Times New Roman"/>
          <w:sz w:val="22"/>
        </w:rPr>
        <w:lastRenderedPageBreak/>
        <w:t>stages (Fig. 8B). In both PCa and AS groups, CellChat analysis showed that HLA-B⁺ CD8_EM cells exhibited stronger intercellular communication and more active ligand-receptor interactions than their HLA-B⁻ counterparts (Fig. 8C). Notably, the CCL5–ACKR1 signaling pathway was prominently enriched in HLA-B⁺ CD8_EM-mediated interactions (Fig. 8D). Differential expression analysis confirmed that HLA-B⁺ CD8_EM cells are linked to PCa-associated genes. Furthermore, HLA-B expression levels were sign</w:t>
      </w:r>
      <w:r w:rsidRPr="00170A5C">
        <w:rPr>
          <w:rFonts w:ascii="Times New Roman" w:hAnsi="Times New Roman" w:cs="Times New Roman" w:hint="eastAsia"/>
          <w:sz w:val="22"/>
        </w:rPr>
        <w:t>ificantly higher in PCa and AS samples compared to healthy controls (Fig. 8E</w:t>
      </w:r>
      <w:r w:rsidRPr="00170A5C">
        <w:rPr>
          <w:rFonts w:ascii="Times New Roman" w:hAnsi="Times New Roman" w:cs="Times New Roman" w:hint="eastAsia"/>
          <w:sz w:val="22"/>
        </w:rPr>
        <w:t>–</w:t>
      </w:r>
      <w:r w:rsidRPr="00170A5C">
        <w:rPr>
          <w:rFonts w:ascii="Times New Roman" w:hAnsi="Times New Roman" w:cs="Times New Roman" w:hint="eastAsia"/>
          <w:sz w:val="22"/>
        </w:rPr>
        <w:t>F), reinforcing its potential role as a functional immune modulator in disease states.</w:t>
      </w:r>
    </w:p>
    <w:p w14:paraId="4968ABB1" w14:textId="3C600DBA" w:rsidR="00FE57CF" w:rsidRPr="00EC43FD" w:rsidRDefault="003F549B" w:rsidP="003F549B">
      <w:pPr>
        <w:spacing w:line="360" w:lineRule="auto"/>
        <w:jc w:val="center"/>
        <w:rPr>
          <w:rFonts w:ascii="Times New Roman" w:hAnsi="Times New Roman" w:cs="Times New Roman"/>
          <w:color w:val="000000" w:themeColor="text1"/>
          <w:sz w:val="22"/>
        </w:rPr>
      </w:pPr>
      <w:r w:rsidRPr="00EC43FD">
        <w:rPr>
          <w:noProof/>
          <w:sz w:val="22"/>
        </w:rPr>
        <w:drawing>
          <wp:inline distT="0" distB="0" distL="0" distR="0" wp14:anchorId="4BFB7DB9" wp14:editId="78351AF3">
            <wp:extent cx="5289917" cy="5359974"/>
            <wp:effectExtent l="0" t="0" r="6350" b="0"/>
            <wp:docPr id="10637141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714103" name=""/>
                    <pic:cNvPicPr/>
                  </pic:nvPicPr>
                  <pic:blipFill>
                    <a:blip r:embed="rId27"/>
                    <a:stretch>
                      <a:fillRect/>
                    </a:stretch>
                  </pic:blipFill>
                  <pic:spPr>
                    <a:xfrm>
                      <a:off x="0" y="0"/>
                      <a:ext cx="5297602" cy="5367761"/>
                    </a:xfrm>
                    <a:prstGeom prst="rect">
                      <a:avLst/>
                    </a:prstGeom>
                  </pic:spPr>
                </pic:pic>
              </a:graphicData>
            </a:graphic>
          </wp:inline>
        </w:drawing>
      </w:r>
    </w:p>
    <w:p w14:paraId="3CA37CDA" w14:textId="77777777" w:rsidR="003F549B" w:rsidRPr="003F549B" w:rsidRDefault="003F549B" w:rsidP="003F549B">
      <w:pPr>
        <w:spacing w:line="360" w:lineRule="auto"/>
        <w:jc w:val="center"/>
        <w:rPr>
          <w:rFonts w:ascii="Times New Roman" w:hAnsi="Times New Roman" w:cs="Times New Roman"/>
          <w:color w:val="000000" w:themeColor="text1"/>
          <w:sz w:val="24"/>
          <w:szCs w:val="24"/>
        </w:rPr>
      </w:pPr>
    </w:p>
    <w:p w14:paraId="7AA93517" w14:textId="77777777" w:rsidR="004E4688" w:rsidRDefault="004E4688">
      <w:pPr>
        <w:widowControl/>
        <w:jc w:val="left"/>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br w:type="page"/>
      </w:r>
    </w:p>
    <w:p w14:paraId="058A0D23" w14:textId="4DC0DB48" w:rsidR="00FE57CF" w:rsidRPr="00EC43FD" w:rsidRDefault="00FE57CF" w:rsidP="00230A3A">
      <w:pPr>
        <w:spacing w:line="360" w:lineRule="auto"/>
        <w:rPr>
          <w:rFonts w:ascii="Times New Roman" w:hAnsi="Times New Roman" w:cs="Times New Roman"/>
          <w:b/>
          <w:bCs/>
          <w:color w:val="000000" w:themeColor="text1"/>
          <w:sz w:val="28"/>
          <w:szCs w:val="28"/>
        </w:rPr>
      </w:pPr>
      <w:r w:rsidRPr="00EC43FD">
        <w:rPr>
          <w:rFonts w:ascii="Times New Roman" w:hAnsi="Times New Roman" w:cs="Times New Roman"/>
          <w:b/>
          <w:bCs/>
          <w:color w:val="000000" w:themeColor="text1"/>
          <w:sz w:val="28"/>
          <w:szCs w:val="28"/>
        </w:rPr>
        <w:lastRenderedPageBreak/>
        <w:t>Discussion</w:t>
      </w:r>
    </w:p>
    <w:p w14:paraId="6A6F4E26" w14:textId="25B8DF58" w:rsidR="00E71707" w:rsidRPr="00EC43FD" w:rsidRDefault="00584D4F" w:rsidP="001E4C76">
      <w:pPr>
        <w:spacing w:line="360" w:lineRule="auto"/>
        <w:ind w:firstLineChars="200" w:firstLine="440"/>
        <w:rPr>
          <w:rFonts w:ascii="Times New Roman" w:eastAsia="宋体" w:hAnsi="Times New Roman" w:cs="Times New Roman"/>
          <w:color w:val="000000" w:themeColor="text1"/>
          <w:kern w:val="0"/>
          <w:sz w:val="22"/>
        </w:rPr>
      </w:pPr>
      <w:r w:rsidRPr="00EC43FD">
        <w:rPr>
          <w:rFonts w:ascii="Times New Roman" w:hAnsi="Times New Roman" w:cs="Times New Roman"/>
          <w:color w:val="000000" w:themeColor="text1"/>
          <w:sz w:val="22"/>
        </w:rPr>
        <w:t>PCa</w:t>
      </w:r>
      <w:r w:rsidR="00FE57CF" w:rsidRPr="00EC43FD">
        <w:rPr>
          <w:rFonts w:ascii="Times New Roman" w:hAnsi="Times New Roman" w:cs="Times New Roman"/>
          <w:color w:val="000000" w:themeColor="text1"/>
          <w:sz w:val="22"/>
        </w:rPr>
        <w:t>, one of the most common male malignancies, initially relies on androgens but can progress to</w:t>
      </w:r>
      <w:r w:rsidR="00692977" w:rsidRPr="00EC43FD">
        <w:rPr>
          <w:rFonts w:ascii="Times New Roman" w:hAnsi="Times New Roman" w:cs="Times New Roman" w:hint="eastAsia"/>
          <w:color w:val="000000" w:themeColor="text1"/>
          <w:sz w:val="22"/>
        </w:rPr>
        <w:t xml:space="preserve"> </w:t>
      </w:r>
      <w:r w:rsidR="00FE57CF" w:rsidRPr="00EC43FD">
        <w:rPr>
          <w:rFonts w:ascii="Times New Roman" w:hAnsi="Times New Roman" w:cs="Times New Roman"/>
          <w:color w:val="000000" w:themeColor="text1"/>
          <w:sz w:val="22"/>
        </w:rPr>
        <w:t>CRPC. It is often described as an "immune-cold" tumor, characterized by fewer gene mutations in tumor cells, reduced antigen presentation, and lower CD8+ T cell activation, alongside higher levels of immunosuppressive molecules like cytokines and chemokines</w:t>
      </w:r>
      <w:r w:rsidR="002A7F70" w:rsidRPr="00EC43FD">
        <w:rPr>
          <w:rFonts w:hint="eastAsia"/>
          <w:color w:val="000000" w:themeColor="text1"/>
          <w:sz w:val="22"/>
        </w:rPr>
        <w:t xml:space="preserve"> </w:t>
      </w:r>
      <w:r w:rsidR="002A7F70" w:rsidRPr="00EC43FD">
        <w:rPr>
          <w:rFonts w:ascii="Times New Roman" w:hAnsi="Times New Roman" w:cs="Times New Roman"/>
          <w:color w:val="000000" w:themeColor="text1"/>
          <w:sz w:val="22"/>
        </w:rPr>
        <w:fldChar w:fldCharType="begin">
          <w:fldData xml:space="preserve">PEVuZE5vdGU+PENpdGU+PEF1dGhvcj5Cb3UtRGFyZ2hhbTwvQXV0aG9yPjxZZWFyPjIwMjA8L1ll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==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PEVuZE5vdGU+PENpdGU+PEF1dGhvcj5Cb3UtRGFyZ2hhbTwvQXV0aG9yPjxZZWFyPjIwMjA8L1ll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==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2A7F70" w:rsidRPr="00EC43FD">
        <w:rPr>
          <w:rFonts w:ascii="Times New Roman" w:hAnsi="Times New Roman" w:cs="Times New Roman"/>
          <w:color w:val="000000" w:themeColor="text1"/>
          <w:sz w:val="22"/>
        </w:rPr>
      </w:r>
      <w:r w:rsidR="002A7F70"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[19, 20]</w:t>
      </w:r>
      <w:r w:rsidR="002A7F70" w:rsidRPr="00EC43FD">
        <w:rPr>
          <w:rFonts w:ascii="Times New Roman" w:hAnsi="Times New Roman" w:cs="Times New Roman"/>
          <w:color w:val="000000" w:themeColor="text1"/>
          <w:sz w:val="22"/>
        </w:rPr>
        <w:fldChar w:fldCharType="end"/>
      </w:r>
      <w:r w:rsidR="00FE57CF" w:rsidRPr="00EC43FD">
        <w:rPr>
          <w:rFonts w:ascii="Times New Roman" w:hAnsi="Times New Roman" w:cs="Times New Roman"/>
          <w:color w:val="000000" w:themeColor="text1"/>
          <w:sz w:val="22"/>
        </w:rPr>
        <w:t>. CD8+ T cells recognize antigen peptides presented by MHC class I molecules and eliminate target cells through perforin and granzyme release, making their function crucial in anti-tumor immunity and increasingly vital in cancer immunotherapy</w:t>
      </w:r>
      <w:r w:rsidR="002A7F70" w:rsidRPr="00EC43FD">
        <w:rPr>
          <w:rFonts w:hint="eastAsia"/>
          <w:color w:val="000000" w:themeColor="text1"/>
          <w:sz w:val="22"/>
        </w:rPr>
        <w:t xml:space="preserve"> </w:t>
      </w:r>
      <w:r w:rsidR="002A7F70" w:rsidRPr="00EC43FD">
        <w:rPr>
          <w:rFonts w:ascii="Times New Roman" w:hAnsi="Times New Roman" w:cs="Times New Roman"/>
          <w:color w:val="000000" w:themeColor="text1"/>
          <w:sz w:val="22"/>
        </w:rPr>
        <w:fldChar w:fldCharType="begin">
          <w:fldData xml:space="preserve">PEVuZE5vdGU+PENpdGU+PEF1dGhvcj5DaGVuPC9BdXRob3I+PFllYXI+MjAyNDwvWWVhcj48UmVj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PEVuZE5vdGU+PENpdGU+PEF1dGhvcj5DaGVuPC9BdXRob3I+PFllYXI+MjAyNDwvWWVhcj48UmVj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2A7F70" w:rsidRPr="00EC43FD">
        <w:rPr>
          <w:rFonts w:ascii="Times New Roman" w:hAnsi="Times New Roman" w:cs="Times New Roman"/>
          <w:color w:val="000000" w:themeColor="text1"/>
          <w:sz w:val="22"/>
        </w:rPr>
      </w:r>
      <w:r w:rsidR="002A7F70"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[21, 22]</w:t>
      </w:r>
      <w:r w:rsidR="002A7F70" w:rsidRPr="00EC43FD">
        <w:rPr>
          <w:rFonts w:ascii="Times New Roman" w:hAnsi="Times New Roman" w:cs="Times New Roman"/>
          <w:color w:val="000000" w:themeColor="text1"/>
          <w:sz w:val="22"/>
        </w:rPr>
        <w:fldChar w:fldCharType="end"/>
      </w:r>
      <w:r w:rsidR="00FE57CF" w:rsidRPr="00EC43FD">
        <w:rPr>
          <w:rFonts w:ascii="Times New Roman" w:hAnsi="Times New Roman" w:cs="Times New Roman"/>
          <w:color w:val="000000" w:themeColor="text1"/>
          <w:sz w:val="22"/>
        </w:rPr>
        <w:t>.</w:t>
      </w:r>
      <w:r w:rsidR="002C0365" w:rsidRPr="00EC43FD">
        <w:rPr>
          <w:rFonts w:ascii="宋体" w:eastAsia="宋体" w:hAnsi="宋体" w:cs="宋体"/>
          <w:color w:val="000000" w:themeColor="text1"/>
          <w:kern w:val="0"/>
          <w:sz w:val="22"/>
        </w:rPr>
        <w:t xml:space="preserve"> </w:t>
      </w:r>
      <w:r w:rsidR="002C0365" w:rsidRPr="00EC43FD">
        <w:rPr>
          <w:rFonts w:ascii="Times New Roman" w:hAnsi="Times New Roman" w:cs="Times New Roman"/>
          <w:color w:val="000000" w:themeColor="text1"/>
          <w:sz w:val="22"/>
        </w:rPr>
        <w:t>CD8+ T cells include two circulating memory subpopulations: CD8_EM and CD8_CM. CD8_EM, or effector memory CD8+ T cells, are a subset within the CD8+ T cell lineage that can rapidly respond to tumor recurrence, playing a crucial role in the adaptive immune system</w:t>
      </w:r>
      <w:r w:rsidR="002E3D11" w:rsidRPr="00EC43FD">
        <w:rPr>
          <w:rFonts w:ascii="Times New Roman" w:hAnsi="Times New Roman" w:cs="Times New Roman"/>
          <w:color w:val="000000" w:themeColor="text1"/>
          <w:sz w:val="22"/>
        </w:rPr>
        <w:fldChar w:fldCharType="begin">
          <w:fldData xml:space="preserve">PEVuZE5vdGU+PENpdGU+PEF1dGhvcj5MYW56YXZlY2NoaWE8L0F1dGhvcj48WWVhcj4yMDA1PC9Z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PEVuZE5vdGU+PENpdGU+PEF1dGhvcj5MYW56YXZlY2NoaWE8L0F1dGhvcj48WWVhcj4yMDA1PC9Z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2E3D11" w:rsidRPr="00EC43FD">
        <w:rPr>
          <w:rFonts w:ascii="Times New Roman" w:hAnsi="Times New Roman" w:cs="Times New Roman"/>
          <w:color w:val="000000" w:themeColor="text1"/>
          <w:sz w:val="22"/>
        </w:rPr>
      </w:r>
      <w:r w:rsidR="002E3D11"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[23, 24]</w:t>
      </w:r>
      <w:r w:rsidR="002E3D11" w:rsidRPr="00EC43FD">
        <w:rPr>
          <w:rFonts w:ascii="Times New Roman" w:hAnsi="Times New Roman" w:cs="Times New Roman"/>
          <w:color w:val="000000" w:themeColor="text1"/>
          <w:sz w:val="22"/>
        </w:rPr>
        <w:fldChar w:fldCharType="end"/>
      </w:r>
      <w:r w:rsidR="002C0365" w:rsidRPr="00EC43FD">
        <w:rPr>
          <w:rFonts w:ascii="Times New Roman" w:hAnsi="Times New Roman" w:cs="Times New Roman"/>
          <w:color w:val="000000" w:themeColor="text1"/>
          <w:sz w:val="22"/>
        </w:rPr>
        <w:t>. They are primarily found in peripheral blood, peripheral tissues, and secondary lymphoid organs</w:t>
      </w:r>
      <w:r w:rsidR="002E3D11" w:rsidRPr="00EC43FD">
        <w:rPr>
          <w:rFonts w:ascii="Times New Roman" w:hAnsi="Times New Roman" w:cs="Times New Roman"/>
          <w:color w:val="000000" w:themeColor="text1"/>
          <w:sz w:val="22"/>
        </w:rPr>
        <w:fldChar w:fldCharType="begin">
          <w:fldData xml:space="preserve">PEVuZE5vdGU+PENpdGU+PEF1dGhvcj5KdW5nPC9BdXRob3I+PFllYXI+MjAxMDwvWWVhcj48UmVj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=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PEVuZE5vdGU+PENpdGU+PEF1dGhvcj5KdW5nPC9BdXRob3I+PFllYXI+MjAxMDwvWWVhcj48UmVj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=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2E3D11" w:rsidRPr="00EC43FD">
        <w:rPr>
          <w:rFonts w:ascii="Times New Roman" w:hAnsi="Times New Roman" w:cs="Times New Roman"/>
          <w:color w:val="000000" w:themeColor="text1"/>
          <w:sz w:val="22"/>
        </w:rPr>
      </w:r>
      <w:r w:rsidR="002E3D11"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[25]</w:t>
      </w:r>
      <w:r w:rsidR="002E3D11" w:rsidRPr="00EC43FD">
        <w:rPr>
          <w:rFonts w:ascii="Times New Roman" w:hAnsi="Times New Roman" w:cs="Times New Roman"/>
          <w:color w:val="000000" w:themeColor="text1"/>
          <w:sz w:val="22"/>
        </w:rPr>
        <w:fldChar w:fldCharType="end"/>
      </w:r>
      <w:r w:rsidR="002C0365" w:rsidRPr="00EC43FD">
        <w:rPr>
          <w:rFonts w:ascii="Times New Roman" w:hAnsi="Times New Roman" w:cs="Times New Roman"/>
          <w:color w:val="000000" w:themeColor="text1"/>
          <w:sz w:val="22"/>
        </w:rPr>
        <w:t>. Although CD8_CM cells have stronger antitumor effects, CD8_EM cells are more widely distributed throughout the body, particularly in non-lymphoid tissues, enabling a faster response to infections or tumors</w:t>
      </w:r>
      <w:r w:rsidR="007E3A78" w:rsidRPr="00EC43FD">
        <w:rPr>
          <w:rFonts w:hint="eastAsia"/>
          <w:color w:val="000000" w:themeColor="text1"/>
          <w:sz w:val="22"/>
        </w:rPr>
        <w:t xml:space="preserve"> </w:t>
      </w:r>
      <w:r w:rsidR="007E3A78" w:rsidRPr="00EC43FD">
        <w:rPr>
          <w:rFonts w:ascii="Times New Roman" w:hAnsi="Times New Roman" w:cs="Times New Roman"/>
          <w:color w:val="000000" w:themeColor="text1"/>
          <w:sz w:val="22"/>
        </w:rPr>
        <w:fldChar w:fldCharType="begin">
          <w:fldData xml:space="preserve">PEVuZE5vdGU+PENpdGU+PEF1dGhvcj5IYW48L0F1dGhvcj48WWVhcj4yMDIwPC9ZZWFyPjxSZWNO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PEVuZE5vdGU+PENpdGU+PEF1dGhvcj5IYW48L0F1dGhvcj48WWVhcj4yMDIwPC9ZZWFyPjxSZWNO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7E3A78" w:rsidRPr="00EC43FD">
        <w:rPr>
          <w:rFonts w:ascii="Times New Roman" w:hAnsi="Times New Roman" w:cs="Times New Roman"/>
          <w:color w:val="000000" w:themeColor="text1"/>
          <w:sz w:val="22"/>
        </w:rPr>
      </w:r>
      <w:r w:rsidR="007E3A78"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[26]</w:t>
      </w:r>
      <w:r w:rsidR="007E3A78" w:rsidRPr="00EC43FD">
        <w:rPr>
          <w:rFonts w:ascii="Times New Roman" w:hAnsi="Times New Roman" w:cs="Times New Roman"/>
          <w:color w:val="000000" w:themeColor="text1"/>
          <w:sz w:val="22"/>
        </w:rPr>
        <w:fldChar w:fldCharType="end"/>
      </w:r>
      <w:r w:rsidR="002C0365" w:rsidRPr="00EC43FD">
        <w:rPr>
          <w:rFonts w:ascii="Times New Roman" w:hAnsi="Times New Roman" w:cs="Times New Roman"/>
          <w:color w:val="000000" w:themeColor="text1"/>
          <w:sz w:val="22"/>
        </w:rPr>
        <w:t>.</w:t>
      </w:r>
      <w:r w:rsidR="002C0365" w:rsidRPr="00EC43FD">
        <w:rPr>
          <w:rFonts w:ascii="Times New Roman" w:eastAsia="宋体" w:hAnsi="Times New Roman" w:cs="Times New Roman"/>
          <w:color w:val="000000" w:themeColor="text1"/>
          <w:kern w:val="0"/>
          <w:sz w:val="22"/>
        </w:rPr>
        <w:t xml:space="preserve"> </w:t>
      </w:r>
    </w:p>
    <w:p w14:paraId="258BF9EE" w14:textId="7B213C05" w:rsidR="00E71707" w:rsidRPr="00EC43FD" w:rsidRDefault="00A20C8F" w:rsidP="001E4C76">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 xml:space="preserve">The CD8+ T cells induced by this vaccine are crucial for protective immune responses and play a key role in </w:t>
      </w:r>
      <w:r w:rsidR="00692977"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treatment, particularly through their involvement in immune surveillance and antitumor activity. However, in </w:t>
      </w:r>
      <w:r w:rsidR="00692977"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patients, CD8_EM cells may become dysfunctional and inactive due to prolonged antigen exposure in chronic infections or the tumor microenvironment (TME)</w:t>
      </w:r>
      <w:r w:rsidR="005D7360" w:rsidRPr="00EC43FD">
        <w:rPr>
          <w:rFonts w:hint="eastAsia"/>
          <w:color w:val="000000" w:themeColor="text1"/>
          <w:sz w:val="22"/>
        </w:rPr>
        <w:t xml:space="preserve"> </w:t>
      </w:r>
      <w:r w:rsidR="005D7360" w:rsidRPr="00EC43FD">
        <w:rPr>
          <w:rFonts w:ascii="Times New Roman" w:hAnsi="Times New Roman" w:cs="Times New Roman"/>
          <w:color w:val="000000" w:themeColor="text1"/>
          <w:sz w:val="22"/>
        </w:rPr>
        <w:fldChar w:fldCharType="begin">
          <w:fldData xml:space="preserve">PEVuZE5vdGU+PENpdGU+PEF1dGhvcj5LaW08L0F1dGhvcj48WWVhcj4yMDIyPC9ZZWFyPjxSZWNO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=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PEVuZE5vdGU+PENpdGU+PEF1dGhvcj5LaW08L0F1dGhvcj48WWVhcj4yMDIyPC9ZZWFyPjxSZWNO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=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5D7360" w:rsidRPr="00EC43FD">
        <w:rPr>
          <w:rFonts w:ascii="Times New Roman" w:hAnsi="Times New Roman" w:cs="Times New Roman"/>
          <w:color w:val="000000" w:themeColor="text1"/>
          <w:sz w:val="22"/>
        </w:rPr>
      </w:r>
      <w:r w:rsidR="005D7360"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[27-30]</w:t>
      </w:r>
      <w:r w:rsidR="005D7360"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Within the TME, immune suppression occurs through (1) differential mutations that regulate immune responses</w:t>
      </w:r>
      <w:r w:rsidR="00E653FA" w:rsidRPr="00EC43FD">
        <w:rPr>
          <w:rFonts w:hint="eastAsia"/>
          <w:color w:val="000000" w:themeColor="text1"/>
          <w:sz w:val="22"/>
        </w:rPr>
        <w:t xml:space="preserve"> </w:t>
      </w:r>
      <w:r w:rsidR="00E653FA" w:rsidRPr="00EC43FD">
        <w:rPr>
          <w:rFonts w:ascii="Times New Roman" w:hAnsi="Times New Roman" w:cs="Times New Roman"/>
          <w:color w:val="000000" w:themeColor="text1"/>
          <w:sz w:val="22"/>
        </w:rPr>
        <w:fldChar w:fldCharType="begin">
          <w:fldData xml:space="preserve">PEVuZE5vdGU+PENpdGU+PEF1dGhvcj5BZ3VwaXRhbjwvQXV0aG9yPjxZZWFyPjIwMjA8L1llYXI+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=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PEVuZE5vdGU+PENpdGU+PEF1dGhvcj5BZ3VwaXRhbjwvQXV0aG9yPjxZZWFyPjIwMjA8L1llYXI+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=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E653FA" w:rsidRPr="00EC43FD">
        <w:rPr>
          <w:rFonts w:ascii="Times New Roman" w:hAnsi="Times New Roman" w:cs="Times New Roman"/>
          <w:color w:val="000000" w:themeColor="text1"/>
          <w:sz w:val="22"/>
        </w:rPr>
      </w:r>
      <w:r w:rsidR="00E653FA"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[31-33]</w:t>
      </w:r>
      <w:r w:rsidR="00E653FA"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xml:space="preserve"> and (2) tumor-infiltrating T cells that induce checkpoint molecules and recruit immunosuppressive cells</w:t>
      </w:r>
      <w:r w:rsidR="00E653FA" w:rsidRPr="00EC43FD">
        <w:rPr>
          <w:rFonts w:hint="eastAsia"/>
          <w:color w:val="000000" w:themeColor="text1"/>
          <w:sz w:val="22"/>
        </w:rPr>
        <w:t xml:space="preserve"> </w:t>
      </w:r>
      <w:r w:rsidR="00E653FA" w:rsidRPr="00EC43FD">
        <w:rPr>
          <w:rFonts w:ascii="Times New Roman" w:hAnsi="Times New Roman" w:cs="Times New Roman"/>
          <w:color w:val="000000" w:themeColor="text1"/>
          <w:sz w:val="22"/>
        </w:rPr>
        <w:fldChar w:fldCharType="begin">
          <w:fldData xml:space="preserve">PEVuZE5vdGU+PENpdGU+PEF1dGhvcj5KYXJuaWNraTwvQXV0aG9yPjxZZWFyPjIwMDY8L1llYXI+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PEVuZE5vdGU+PENpdGU+PEF1dGhvcj5KYXJuaWNraTwvQXV0aG9yPjxZZWFyPjIwMDY8L1llYXI+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E653FA" w:rsidRPr="00EC43FD">
        <w:rPr>
          <w:rFonts w:ascii="Times New Roman" w:hAnsi="Times New Roman" w:cs="Times New Roman"/>
          <w:color w:val="000000" w:themeColor="text1"/>
          <w:sz w:val="22"/>
        </w:rPr>
      </w:r>
      <w:r w:rsidR="00E653FA"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[34-36]</w:t>
      </w:r>
      <w:r w:rsidR="00E653FA"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w:t>
      </w:r>
      <w:r w:rsidRPr="00EC43FD">
        <w:rPr>
          <w:color w:val="000000" w:themeColor="text1"/>
          <w:sz w:val="22"/>
        </w:rPr>
        <w:t xml:space="preserve"> </w:t>
      </w:r>
      <w:r w:rsidRPr="00EC43FD">
        <w:rPr>
          <w:rFonts w:ascii="Times New Roman" w:hAnsi="Times New Roman" w:cs="Times New Roman"/>
          <w:color w:val="000000" w:themeColor="text1"/>
          <w:sz w:val="22"/>
        </w:rPr>
        <w:t xml:space="preserve">In </w:t>
      </w:r>
      <w:r w:rsidR="00692977"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tissue, the number of CD8_EM cells is lower compared to peripheral blood, with reduced cytokine secretion capacity. Many </w:t>
      </w:r>
      <w:r w:rsidR="00692977"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patients exhibit immune ignorance, partly due to the tumor microenvironment (TME) suppressing CD8_EM cell activity through mechanisms like the CTLA4, PD-1, PD-L1/2, and TGF-β pathways. CTLA-4 and PD-1 are immune checkpoint molecules that inhibit T cell activation</w:t>
      </w:r>
      <w:r w:rsidR="00215FC2" w:rsidRPr="00EC43FD">
        <w:rPr>
          <w:rFonts w:ascii="Times New Roman" w:hAnsi="Times New Roman" w:cs="Times New Roman"/>
          <w:color w:val="000000" w:themeColor="text1"/>
          <w:sz w:val="22"/>
        </w:rPr>
        <w:fldChar w:fldCharType="begin">
          <w:fldData xml:space="preserve">PEVuZE5vdGU+PENpdGU+PEF1dGhvcj5CdWNoYmluZGVyPC9BdXRob3I+PFllYXI+MjAxNjwvWWVh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PEVuZE5vdGU+PENpdGU+PEF1dGhvcj5CdWNoYmluZGVyPC9BdXRob3I+PFllYXI+MjAxNjwvWWVh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215FC2" w:rsidRPr="00EC43FD">
        <w:rPr>
          <w:rFonts w:ascii="Times New Roman" w:hAnsi="Times New Roman" w:cs="Times New Roman"/>
          <w:color w:val="000000" w:themeColor="text1"/>
          <w:sz w:val="22"/>
        </w:rPr>
      </w:r>
      <w:r w:rsidR="00215FC2"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[37]</w:t>
      </w:r>
      <w:r w:rsidR="00215FC2"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while PD-L1/2 binds to PD-1, further suppressing T cell function</w:t>
      </w:r>
      <w:r w:rsidR="00215FC2" w:rsidRPr="00EC43FD">
        <w:rPr>
          <w:rFonts w:ascii="Times New Roman" w:hAnsi="Times New Roman" w:cs="Times New Roman"/>
          <w:color w:val="000000" w:themeColor="text1"/>
          <w:sz w:val="22"/>
        </w:rPr>
        <w:fldChar w:fldCharType="begin">
          <w:fldData xml:space="preserve">PEVuZE5vdGU+PENpdGU+PEF1dGhvcj5CbGFuazwvQXV0aG9yPjxZZWFyPjIwMDc8L1llYXI+PFJl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==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PEVuZE5vdGU+PENpdGU+PEF1dGhvcj5CbGFuazwvQXV0aG9yPjxZZWFyPjIwMDc8L1llYXI+PFJl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==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215FC2" w:rsidRPr="00EC43FD">
        <w:rPr>
          <w:rFonts w:ascii="Times New Roman" w:hAnsi="Times New Roman" w:cs="Times New Roman"/>
          <w:color w:val="000000" w:themeColor="text1"/>
          <w:sz w:val="22"/>
        </w:rPr>
      </w:r>
      <w:r w:rsidR="00215FC2"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[38]</w:t>
      </w:r>
      <w:r w:rsidR="00215FC2"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TGF-β enhances this suppression by promoting an immunosuppressive environment</w:t>
      </w:r>
      <w:r w:rsidR="00215FC2" w:rsidRPr="00EC43FD">
        <w:rPr>
          <w:rFonts w:ascii="Times New Roman" w:hAnsi="Times New Roman" w:cs="Times New Roman"/>
          <w:color w:val="000000" w:themeColor="text1"/>
          <w:sz w:val="22"/>
        </w:rPr>
        <w:fldChar w:fldCharType="begin">
          <w:fldData xml:space="preserve">PEVuZE5vdGU+PENpdGU+PEF1dGhvcj5HdW5kZXJzb248L0F1dGhvcj48WWVhcj4yMDIwPC9ZZWFy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PEVuZE5vdGU+PENpdGU+PEF1dGhvcj5HdW5kZXJzb248L0F1dGhvcj48WWVhcj4yMDIwPC9ZZWFy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215FC2" w:rsidRPr="00EC43FD">
        <w:rPr>
          <w:rFonts w:ascii="Times New Roman" w:hAnsi="Times New Roman" w:cs="Times New Roman"/>
          <w:color w:val="000000" w:themeColor="text1"/>
          <w:sz w:val="22"/>
        </w:rPr>
      </w:r>
      <w:r w:rsidR="00215FC2"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[39]</w:t>
      </w:r>
      <w:r w:rsidR="00215FC2"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xml:space="preserve">. Enhancing CD8_EM cell infiltration and activity through immunotherapy is </w:t>
      </w:r>
      <w:r w:rsidRPr="00EC43FD">
        <w:rPr>
          <w:rFonts w:ascii="Times New Roman" w:hAnsi="Times New Roman" w:cs="Times New Roman"/>
          <w:color w:val="000000" w:themeColor="text1"/>
          <w:sz w:val="22"/>
        </w:rPr>
        <w:lastRenderedPageBreak/>
        <w:t xml:space="preserve">a key approach to boosting antitumor immunity in </w:t>
      </w:r>
      <w:r w:rsidR="00692977"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patients.</w:t>
      </w:r>
      <w:r w:rsidRPr="00EC43FD">
        <w:rPr>
          <w:color w:val="000000" w:themeColor="text1"/>
          <w:sz w:val="22"/>
        </w:rPr>
        <w:t xml:space="preserve"> </w:t>
      </w:r>
      <w:r w:rsidRPr="00EC43FD">
        <w:rPr>
          <w:rFonts w:ascii="Times New Roman" w:hAnsi="Times New Roman" w:cs="Times New Roman"/>
          <w:color w:val="000000" w:themeColor="text1"/>
          <w:sz w:val="22"/>
        </w:rPr>
        <w:t>Studies have shown that using anti-CTLA-4, anti-PD-1, or anti-PD-L1 antibodies, as well as TGF-β inhibitors, can partially restore the activity and function of CD8_EM cells within tumors</w:t>
      </w:r>
      <w:r w:rsidR="000E10C8" w:rsidRPr="00EC43FD">
        <w:rPr>
          <w:rFonts w:hint="eastAsia"/>
          <w:color w:val="000000" w:themeColor="text1"/>
          <w:sz w:val="22"/>
        </w:rPr>
        <w:t xml:space="preserve"> </w:t>
      </w:r>
      <w:r w:rsidR="000E10C8" w:rsidRPr="00EC43FD">
        <w:rPr>
          <w:rFonts w:ascii="Times New Roman" w:hAnsi="Times New Roman" w:cs="Times New Roman"/>
          <w:color w:val="000000" w:themeColor="text1"/>
          <w:sz w:val="22"/>
        </w:rPr>
        <w:fldChar w:fldCharType="begin">
          <w:fldData xml:space="preserve">PEVuZE5vdGU+PENpdGU+PEF1dGhvcj5DaGVuPC9BdXRob3I+PFllYXI+MjAyMjwvWWVhcj48UmVj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PEVuZE5vdGU+PENpdGU+PEF1dGhvcj5DaGVuPC9BdXRob3I+PFllYXI+MjAyMjwvWWVhcj48UmVj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0E10C8" w:rsidRPr="00EC43FD">
        <w:rPr>
          <w:rFonts w:ascii="Times New Roman" w:hAnsi="Times New Roman" w:cs="Times New Roman"/>
          <w:color w:val="000000" w:themeColor="text1"/>
          <w:sz w:val="22"/>
        </w:rPr>
      </w:r>
      <w:r w:rsidR="000E10C8"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[40-43]</w:t>
      </w:r>
      <w:r w:rsidR="000E10C8"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xml:space="preserve">. The subpopulation and functional state of CD8_EM cells can serve as important biomarkers for predicting and monitoring the effectiveness of </w:t>
      </w:r>
      <w:r w:rsidR="00692977"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immunotherapy. In summary, the subpopulation and functional state of CD8_EM cells are crucial for immune responses in tumor immunity. Further exploration of their biology and function, coupled with immunotherapeutic strategies, could advance antitumor treatments.</w:t>
      </w:r>
    </w:p>
    <w:p w14:paraId="437FA506" w14:textId="3753F040" w:rsidR="00E71707" w:rsidRPr="00EC43FD" w:rsidRDefault="00A20C8F" w:rsidP="001E4C76">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This study systematically examined the composition and function of immune cells in AS and PCa patients as well as healthy individuals using scRNA-seq analysis. Our preliminary data confirmed the presence of T cells, B cells, epithelial cells, and others in the tumor tissue of PCa patients and the atherosclerotic core and matching carotid tissue in AS patients, consistent with existing literature</w:t>
      </w:r>
      <w:r w:rsidR="001B49EB" w:rsidRPr="00EC43FD">
        <w:rPr>
          <w:rFonts w:ascii="Times New Roman" w:hAnsi="Times New Roman" w:cs="Times New Roman"/>
          <w:color w:val="000000" w:themeColor="text1"/>
          <w:sz w:val="22"/>
        </w:rPr>
        <w:fldChar w:fldCharType="begin">
          <w:fldData xml:space="preserve">PEVuZE5vdGU+PENpdGU+PEF1dGhvcj5Cb2xkdDwvQXV0aG9yPjxZZWFyPjIwMTQ8L1llYXI+PFJl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PEVuZE5vdGU+PENpdGU+PEF1dGhvcj5Cb2xkdDwvQXV0aG9yPjxZZWFyPjIwMTQ8L1llYXI+PFJl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1B49EB" w:rsidRPr="00EC43FD">
        <w:rPr>
          <w:rFonts w:ascii="Times New Roman" w:hAnsi="Times New Roman" w:cs="Times New Roman"/>
          <w:color w:val="000000" w:themeColor="text1"/>
          <w:sz w:val="22"/>
        </w:rPr>
      </w:r>
      <w:r w:rsidR="001B49EB"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[44-46]</w:t>
      </w:r>
      <w:r w:rsidR="001B49EB"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Notably, both AS and PCa patient groups showed an increased proportion of effector memory CD8+ T cells (CD8_EM) compared to healthy controls, potentially linked to disease characteristics.</w:t>
      </w:r>
    </w:p>
    <w:p w14:paraId="4DAD5FFC" w14:textId="52CCCB4F" w:rsidR="00E71707" w:rsidRPr="00EC43FD" w:rsidRDefault="00CD33AF" w:rsidP="001E4C76">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Additionally, single-cell trajectory analysis has revealed the dynamic differentiation process of T cells, offering new insights into T cell development and activation. The analysis of cell communication networks also showed enhanced interactions between CD8_EM T cells and endothelial cells, suggesting their role in regulating other immune cells during disease progression. This study not only identifies disease-related immune cell changes but also proposes potential molecular mechanisms through multi-omics analysis.</w:t>
      </w:r>
      <w:r w:rsidRPr="00EC43FD">
        <w:rPr>
          <w:color w:val="000000" w:themeColor="text1"/>
          <w:sz w:val="22"/>
        </w:rPr>
        <w:t xml:space="preserve"> </w:t>
      </w:r>
      <w:r w:rsidRPr="00EC43FD">
        <w:rPr>
          <w:rFonts w:ascii="Times New Roman" w:hAnsi="Times New Roman" w:cs="Times New Roman"/>
          <w:color w:val="000000" w:themeColor="text1"/>
          <w:sz w:val="22"/>
        </w:rPr>
        <w:t>For example, we found that increased HLA-B expression might contribute to the reduced function of CD8+ T cells. HLA-B is a T cell receptor gene involved in antigen recognition and is part of the major histocompatibility complex I (</w:t>
      </w:r>
      <w:r w:rsidR="00512DB2" w:rsidRPr="00EC43FD">
        <w:rPr>
          <w:rFonts w:ascii="Times New Roman" w:hAnsi="Times New Roman" w:cs="Times New Roman"/>
          <w:color w:val="000000" w:themeColor="text1"/>
          <w:sz w:val="22"/>
        </w:rPr>
        <w:t>MHC</w:t>
      </w:r>
      <w:r w:rsidRPr="00EC43FD">
        <w:rPr>
          <w:rFonts w:ascii="Times New Roman" w:hAnsi="Times New Roman" w:cs="Times New Roman"/>
          <w:color w:val="000000" w:themeColor="text1"/>
          <w:sz w:val="22"/>
        </w:rPr>
        <w:t>-I)</w:t>
      </w:r>
      <w:r w:rsidR="00512DB2" w:rsidRPr="00EC43FD">
        <w:rPr>
          <w:rFonts w:hint="eastAsia"/>
          <w:color w:val="000000" w:themeColor="text1"/>
          <w:sz w:val="22"/>
        </w:rPr>
        <w:t xml:space="preserve"> </w:t>
      </w:r>
      <w:r w:rsidR="00512DB2" w:rsidRPr="00EC43FD">
        <w:rPr>
          <w:rFonts w:ascii="Times New Roman" w:hAnsi="Times New Roman" w:cs="Times New Roman"/>
          <w:color w:val="000000" w:themeColor="text1"/>
          <w:sz w:val="22"/>
        </w:rPr>
        <w:fldChar w:fldCharType="begin"/>
      </w:r>
      <w:r w:rsidR="005962DA">
        <w:rPr>
          <w:rFonts w:ascii="Times New Roman" w:hAnsi="Times New Roman" w:cs="Times New Roman"/>
          <w:color w:val="000000" w:themeColor="text1"/>
          <w:sz w:val="22"/>
        </w:rPr>
        <w:instrText xml:space="preserve"> ADDIN EN.CITE &lt;EndNote&gt;&lt;Cite&gt;&lt;Author&gt;Garrido&lt;/Author&gt;&lt;Year&gt;1993&lt;/Year&gt;&lt;RecNum&gt;73&lt;/RecNum&gt;&lt;DisplayText&gt;[47]&lt;/DisplayText&gt;&lt;record&gt;&lt;rec-number&gt;73&lt;/rec-number&gt;&lt;foreign-keys&gt;&lt;key app="EN" db-id="5zsatvd0hw99eue0v5rx9srnfzxzr209sd0e" timestamp="1724555082" guid="74a5fc3d-c322-4aee-9d34-de95f97b69e6"&gt;73&lt;/key&gt;&lt;/foreign-keys&gt;&lt;ref-type name="Journal Article"&gt;17&lt;/ref-type&gt;&lt;contributors&gt;&lt;authors&gt;&lt;author&gt;Garrido, F.&lt;/author&gt;&lt;author&gt;Cabrera, T.&lt;/author&gt;&lt;author&gt;Concha, A.&lt;/author&gt;&lt;author&gt;Glew, S.&lt;/author&gt;&lt;author&gt;Ruiz-Cabello, F.&lt;/author&gt;&lt;author&gt;Stern, P. L.&lt;/author&gt;&lt;/authors&gt;&lt;/contributors&gt;&lt;auth-address&gt;Dept of Analisis Clínicos e Immunología, Hospital Virgen de las Nieves, Universidad de Granada, Spain.&lt;/auth-address&gt;&lt;titles&gt;&lt;title&gt;Natural history of HLA expression during tumour development&lt;/title&gt;&lt;secondary-title&gt;Immunol Today&lt;/secondary-title&gt;&lt;alt-title&gt;Immunology today&lt;/alt-title&gt;&lt;/titles&gt;&lt;periodical&gt;&lt;full-title&gt;Immunol Today&lt;/full-title&gt;&lt;abbr-1&gt;Immunology today&lt;/abbr-1&gt;&lt;/periodical&gt;&lt;alt-periodical&gt;&lt;full-title&gt;Immunol Today&lt;/full-title&gt;&lt;abbr-1&gt;Immunology today&lt;/abbr-1&gt;&lt;/alt-periodical&gt;&lt;pages&gt;491-9&lt;/pages&gt;&lt;volume&gt;14&lt;/volume&gt;&lt;number&gt;10&lt;/number&gt;&lt;edition&gt;1993/10/01&lt;/edition&gt;&lt;keywords&gt;&lt;keyword&gt;Carcinoma in Situ/immunology&lt;/keyword&gt;&lt;keyword&gt;Female&lt;/keyword&gt;&lt;keyword&gt;Gene Expression&lt;/keyword&gt;&lt;keyword&gt;HLA Antigens/genetics/*metabolism&lt;/keyword&gt;&lt;keyword&gt;Humans&lt;/keyword&gt;&lt;keyword&gt;Models, Biological&lt;/keyword&gt;&lt;keyword&gt;Neoplasm Invasiveness/immunology&lt;/keyword&gt;&lt;keyword&gt;Neoplasms/*etiology/immunology&lt;/keyword&gt;&lt;keyword&gt;Precancerous Conditions/immunology&lt;/keyword&gt;&lt;/keywords&gt;&lt;dates&gt;&lt;year&gt;1993&lt;/year&gt;&lt;pub-dates&gt;&lt;date&gt;Oct&lt;/date&gt;&lt;/pub-dates&gt;&lt;/dates&gt;&lt;isbn&gt;0167-5699 (Print)&amp;#xD;0167-5699&lt;/isbn&gt;&lt;accession-num&gt;8274189&lt;/accession-num&gt;&lt;urls&gt;&lt;/urls&gt;&lt;electronic-resource-num&gt;10.1016/0167-5699(93)90264-l&lt;/electronic-resource-num&gt;&lt;remote-database-provider&gt;NLM&lt;/remote-database-provider&gt;&lt;language&gt;eng&lt;/language&gt;&lt;/record&gt;&lt;/Cite&gt;&lt;/EndNote&gt;</w:instrText>
      </w:r>
      <w:r w:rsidR="00512DB2"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[47]</w:t>
      </w:r>
      <w:r w:rsidR="00512DB2"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xml:space="preserve">. While high HLA-B expression can enhance the immune system's ability to recognize and kill tumor cells, its high polymorphism means different HLA-B alleles are linked to </w:t>
      </w:r>
      <w:r w:rsidR="00692977" w:rsidRPr="00EC43FD">
        <w:rPr>
          <w:rFonts w:ascii="Times New Roman" w:hAnsi="Times New Roman" w:cs="Times New Roman"/>
          <w:color w:val="000000" w:themeColor="text1"/>
          <w:sz w:val="22"/>
        </w:rPr>
        <w:t>PCa</w:t>
      </w:r>
      <w:r w:rsidRPr="00EC43FD">
        <w:rPr>
          <w:rFonts w:ascii="Times New Roman" w:hAnsi="Times New Roman" w:cs="Times New Roman"/>
          <w:color w:val="000000" w:themeColor="text1"/>
          <w:sz w:val="22"/>
        </w:rPr>
        <w:t xml:space="preserve"> susceptibility</w:t>
      </w:r>
      <w:r w:rsidR="00E974FB" w:rsidRPr="00EC43FD">
        <w:rPr>
          <w:rFonts w:hint="eastAsia"/>
          <w:color w:val="000000" w:themeColor="text1"/>
          <w:sz w:val="22"/>
        </w:rPr>
        <w:t xml:space="preserve"> </w:t>
      </w:r>
      <w:r w:rsidR="00E974FB" w:rsidRPr="00EC43FD">
        <w:rPr>
          <w:rFonts w:ascii="Times New Roman" w:hAnsi="Times New Roman" w:cs="Times New Roman"/>
          <w:color w:val="000000" w:themeColor="text1"/>
          <w:sz w:val="22"/>
        </w:rPr>
        <w:fldChar w:fldCharType="begin">
          <w:fldData xml:space="preserve">PEVuZE5vdGU+PENpdGU+PEF1dGhvcj5DbGFzc29uPC9BdXRob3I+PFllYXI+MjAyMjwvWWVhcj48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</w:fldData>
        </w:fldChar>
      </w:r>
      <w:r w:rsidR="005962DA">
        <w:rPr>
          <w:rFonts w:ascii="Times New Roman" w:hAnsi="Times New Roman" w:cs="Times New Roman"/>
          <w:color w:val="000000" w:themeColor="text1"/>
          <w:sz w:val="22"/>
        </w:rPr>
        <w:instrText xml:space="preserve"> ADDIN EN.CITE </w:instrText>
      </w:r>
      <w:r w:rsidR="005962DA">
        <w:rPr>
          <w:rFonts w:ascii="Times New Roman" w:hAnsi="Times New Roman" w:cs="Times New Roman"/>
          <w:color w:val="000000" w:themeColor="text1"/>
          <w:sz w:val="22"/>
        </w:rPr>
        <w:fldChar w:fldCharType="begin">
          <w:fldData xml:space="preserve">PEVuZE5vdGU+PENpdGU+PEF1dGhvcj5DbGFzc29uPC9BdXRob3I+PFllYXI+MjAyMjwvWWVhcj48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</w:fldData>
        </w:fldChar>
      </w:r>
      <w:r w:rsidR="005962DA">
        <w:rPr>
          <w:rFonts w:ascii="Times New Roman" w:hAnsi="Times New Roman" w:cs="Times New Roman"/>
          <w:color w:val="000000" w:themeColor="text1"/>
          <w:sz w:val="22"/>
        </w:rPr>
        <w:instrText xml:space="preserve"> ADDIN EN.CITE.DATA </w:instrText>
      </w:r>
      <w:r w:rsidR="005962DA">
        <w:rPr>
          <w:rFonts w:ascii="Times New Roman" w:hAnsi="Times New Roman" w:cs="Times New Roman"/>
          <w:color w:val="000000" w:themeColor="text1"/>
          <w:sz w:val="22"/>
        </w:rPr>
      </w:r>
      <w:r w:rsidR="005962DA">
        <w:rPr>
          <w:rFonts w:ascii="Times New Roman" w:hAnsi="Times New Roman" w:cs="Times New Roman"/>
          <w:color w:val="000000" w:themeColor="text1"/>
          <w:sz w:val="22"/>
        </w:rPr>
        <w:fldChar w:fldCharType="end"/>
      </w:r>
      <w:r w:rsidR="00E974FB" w:rsidRPr="00EC43FD">
        <w:rPr>
          <w:rFonts w:ascii="Times New Roman" w:hAnsi="Times New Roman" w:cs="Times New Roman"/>
          <w:color w:val="000000" w:themeColor="text1"/>
          <w:sz w:val="22"/>
        </w:rPr>
      </w:r>
      <w:r w:rsidR="00E974FB"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[48-51]</w:t>
      </w:r>
      <w:r w:rsidR="00E974FB"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In the tumor microenvironment, excessive HLA-B expression may cause immune cells, including T and B lymphocytes, and NK cells, to lose their function</w:t>
      </w:r>
      <w:r w:rsidR="00E974FB" w:rsidRPr="00EC43FD">
        <w:rPr>
          <w:rFonts w:hint="eastAsia"/>
          <w:color w:val="000000" w:themeColor="text1"/>
          <w:sz w:val="22"/>
        </w:rPr>
        <w:t xml:space="preserve"> </w:t>
      </w:r>
      <w:r w:rsidR="00E974FB" w:rsidRPr="00EC43FD">
        <w:rPr>
          <w:rFonts w:ascii="Times New Roman" w:hAnsi="Times New Roman" w:cs="Times New Roman"/>
          <w:color w:val="000000" w:themeColor="text1"/>
          <w:sz w:val="22"/>
        </w:rPr>
        <w:fldChar w:fldCharType="begin"/>
      </w:r>
      <w:r w:rsidR="005962DA">
        <w:rPr>
          <w:rFonts w:ascii="Times New Roman" w:hAnsi="Times New Roman" w:cs="Times New Roman"/>
          <w:color w:val="000000" w:themeColor="text1"/>
          <w:sz w:val="22"/>
        </w:rPr>
        <w:instrText xml:space="preserve"> ADDIN EN.CITE &lt;EndNote&gt;&lt;Cite&gt;&lt;Author&gt;Bukur&lt;/Author&gt;&lt;Year&gt;2012&lt;/Year&gt;&lt;RecNum&gt;78&lt;/RecNum&gt;&lt;DisplayText&gt;[52]&lt;/DisplayText&gt;&lt;record&gt;&lt;rec-number&gt;78&lt;/rec-number&gt;&lt;foreign-keys&gt;&lt;key app="EN" db-id="5zsatvd0hw99eue0v5rx9srnfzxzr209sd0e" timestamp="1724557709"&gt;78&lt;/key&gt;&lt;/foreign-keys&gt;&lt;ref-type name="Journal Article"&gt;17&lt;/ref-type&gt;&lt;contributors&gt;&lt;authors&gt;&lt;author&gt;Bukur, J.&lt;/author&gt;&lt;author&gt;Jasinski, S.&lt;/author&gt;&lt;author&gt;Seliger, B.&lt;/author&gt;&lt;/authors&gt;&lt;/contributors&gt;&lt;auth-address&gt;Martin-Luther-University Halle-Wittenberg, Institute of Medical Immunology, Halle (Saale), Germany.&lt;/auth-address&gt;&lt;titles&gt;&lt;title&gt;The role of classical and non-classical HLA class I antigens in human tumors&lt;/title&gt;&lt;secondary-title&gt;Semin Cancer Biol&lt;/secondary-title&gt;&lt;alt-title&gt;Seminars in cancer biology&lt;/alt-title&gt;&lt;/titles&gt;&lt;periodical&gt;&lt;full-title&gt;Semin Cancer Biol&lt;/full-title&gt;&lt;abbr-1&gt;Seminars in cancer biology&lt;/abbr-1&gt;&lt;/periodical&gt;&lt;alt-periodical&gt;&lt;full-title&gt;Semin Cancer Biol&lt;/full-title&gt;&lt;abbr-1&gt;Seminars in cancer biology&lt;/abbr-1&gt;&lt;/alt-periodical&gt;&lt;pages&gt;350-8&lt;/pages&gt;&lt;volume&gt;22&lt;/volume&gt;&lt;number&gt;4&lt;/number&gt;&lt;edition&gt;2012/04/03&lt;/edition&gt;&lt;keywords&gt;&lt;keyword&gt;Animals&lt;/keyword&gt;&lt;keyword&gt;Antigen Presentation&lt;/keyword&gt;&lt;keyword&gt;Down-Regulation&lt;/keyword&gt;&lt;keyword&gt;Gene Expression Regulation, Neoplastic/immunology&lt;/keyword&gt;&lt;keyword&gt;Histocompatibility Antigens Class I/genetics/metabolism/*physiology&lt;/keyword&gt;&lt;keyword&gt;Humans&lt;/keyword&gt;&lt;keyword&gt;Interferon-gamma/metabolism&lt;/keyword&gt;&lt;keyword&gt;Neoplasms/*immunology/metabolism&lt;/keyword&gt;&lt;keyword&gt;Signal Transduction&lt;/keyword&gt;&lt;keyword&gt;Tumor Escape&lt;/keyword&gt;&lt;/keywords&gt;&lt;dates&gt;&lt;year&gt;2012&lt;/year&gt;&lt;pub-dates&gt;&lt;date&gt;Aug&lt;/date&gt;&lt;/pub-dates&gt;&lt;/dates&gt;&lt;isbn&gt;1044-579x&lt;/isbn&gt;&lt;accession-num&gt;22465194&lt;/accession-num&gt;&lt;urls&gt;&lt;/urls&gt;&lt;electronic-resource-num&gt;10.1016/j.semcancer.2012.03.003&lt;/electronic-resource-num&gt;&lt;remote-database-provider&gt;NLM&lt;/remote-database-provider&gt;&lt;language&gt;eng&lt;/language&gt;&lt;/record&gt;&lt;/Cite&gt;&lt;/EndNote&gt;</w:instrText>
      </w:r>
      <w:r w:rsidR="00E974FB" w:rsidRPr="00EC43FD">
        <w:rPr>
          <w:rFonts w:ascii="Times New Roman" w:hAnsi="Times New Roman" w:cs="Times New Roman"/>
          <w:color w:val="000000" w:themeColor="text1"/>
          <w:sz w:val="22"/>
        </w:rPr>
        <w:fldChar w:fldCharType="separate"/>
      </w:r>
      <w:r w:rsidR="005962DA">
        <w:rPr>
          <w:rFonts w:ascii="Times New Roman" w:hAnsi="Times New Roman" w:cs="Times New Roman"/>
          <w:noProof/>
          <w:color w:val="000000" w:themeColor="text1"/>
          <w:sz w:val="22"/>
        </w:rPr>
        <w:t>[52]</w:t>
      </w:r>
      <w:r w:rsidR="00E974FB" w:rsidRPr="00EC43FD">
        <w:rPr>
          <w:rFonts w:ascii="Times New Roman" w:hAnsi="Times New Roman" w:cs="Times New Roman"/>
          <w:color w:val="000000" w:themeColor="text1"/>
          <w:sz w:val="22"/>
        </w:rPr>
        <w:fldChar w:fldCharType="end"/>
      </w:r>
      <w:r w:rsidRPr="00EC43FD">
        <w:rPr>
          <w:rFonts w:ascii="Times New Roman" w:hAnsi="Times New Roman" w:cs="Times New Roman"/>
          <w:color w:val="000000" w:themeColor="text1"/>
          <w:sz w:val="22"/>
        </w:rPr>
        <w:t>. Therefore, regulating HLA-B expression levels could be a new strategy to enhance T cell antitumor activity.</w:t>
      </w:r>
    </w:p>
    <w:p w14:paraId="07EF9F10" w14:textId="7773D70A" w:rsidR="00A20C8F" w:rsidRPr="00EC43FD" w:rsidRDefault="00CD33AF" w:rsidP="001E4C76">
      <w:pPr>
        <w:spacing w:line="360" w:lineRule="auto"/>
        <w:ind w:firstLineChars="200" w:firstLine="440"/>
        <w:rPr>
          <w:rFonts w:ascii="Times New Roman" w:hAnsi="Times New Roman" w:cs="Times New Roman"/>
          <w:color w:val="000000" w:themeColor="text1"/>
          <w:sz w:val="22"/>
        </w:rPr>
      </w:pPr>
      <w:r w:rsidRPr="00EC43FD">
        <w:rPr>
          <w:rFonts w:ascii="Times New Roman" w:hAnsi="Times New Roman" w:cs="Times New Roman"/>
          <w:color w:val="000000" w:themeColor="text1"/>
          <w:sz w:val="22"/>
        </w:rPr>
        <w:t xml:space="preserve">It is important to acknowledge certain limitations in this study. First, due to the limited </w:t>
      </w:r>
      <w:r w:rsidRPr="00EC43FD">
        <w:rPr>
          <w:rFonts w:ascii="Times New Roman" w:hAnsi="Times New Roman" w:cs="Times New Roman"/>
          <w:color w:val="000000" w:themeColor="text1"/>
          <w:sz w:val="22"/>
        </w:rPr>
        <w:lastRenderedPageBreak/>
        <w:t xml:space="preserve">sample size, the results require validation in larger cohorts. Additionally, the predicted functional roles of key genes need further experimental validation, and molecular mechanisms should be explored using animal models. Furthermore, the inherent batch effects of scRNA-seq technology may affect the interpretation of results, so future research should increase sample size and use standardized procedures for verification. Lastly, </w:t>
      </w:r>
      <w:r w:rsidR="00692977" w:rsidRPr="00EC43FD">
        <w:rPr>
          <w:rFonts w:ascii="Times New Roman" w:hAnsi="Times New Roman" w:cs="Times New Roman" w:hint="eastAsia"/>
          <w:color w:val="000000" w:themeColor="text1"/>
          <w:sz w:val="22"/>
        </w:rPr>
        <w:t xml:space="preserve">MR </w:t>
      </w:r>
      <w:r w:rsidRPr="00EC43FD">
        <w:rPr>
          <w:rFonts w:ascii="Times New Roman" w:hAnsi="Times New Roman" w:cs="Times New Roman"/>
          <w:color w:val="000000" w:themeColor="text1"/>
          <w:sz w:val="22"/>
        </w:rPr>
        <w:t>analysis may produce false positives due to genetic pleiotropy, necessitating functional validation of new candidate genes.</w:t>
      </w:r>
    </w:p>
    <w:p w14:paraId="45B8CF2F" w14:textId="472550EE" w:rsidR="009F146C" w:rsidRDefault="009F146C" w:rsidP="00230A3A">
      <w:pPr>
        <w:spacing w:line="360" w:lineRule="auto"/>
        <w:rPr>
          <w:rFonts w:ascii="Times New Roman" w:hAnsi="Times New Roman" w:cs="Times New Roman"/>
          <w:b/>
          <w:bCs/>
          <w:color w:val="000000" w:themeColor="text1"/>
          <w:sz w:val="28"/>
          <w:szCs w:val="28"/>
        </w:rPr>
      </w:pPr>
      <w:r w:rsidRPr="00EC43FD">
        <w:rPr>
          <w:rFonts w:ascii="Times New Roman" w:hAnsi="Times New Roman" w:cs="Times New Roman"/>
          <w:b/>
          <w:bCs/>
          <w:color w:val="000000" w:themeColor="text1"/>
          <w:sz w:val="28"/>
          <w:szCs w:val="28"/>
        </w:rPr>
        <w:t>Conclusion</w:t>
      </w:r>
    </w:p>
    <w:p w14:paraId="2AF12458" w14:textId="3C52F057" w:rsidR="00327EC5" w:rsidRPr="00327EC5" w:rsidRDefault="00327EC5" w:rsidP="00230A3A">
      <w:pPr>
        <w:spacing w:line="360" w:lineRule="auto"/>
        <w:rPr>
          <w:rFonts w:ascii="Times New Roman" w:hAnsi="Times New Roman" w:cs="Times New Roman"/>
          <w:color w:val="000000" w:themeColor="text1"/>
          <w:sz w:val="22"/>
        </w:rPr>
      </w:pPr>
      <w:r w:rsidRPr="00327EC5">
        <w:rPr>
          <w:rFonts w:ascii="Times New Roman" w:hAnsi="Times New Roman" w:cs="Times New Roman"/>
          <w:color w:val="000000" w:themeColor="text1"/>
          <w:sz w:val="22"/>
        </w:rPr>
        <w:t>This study provides a comprehensive integrative analysis combining single-cell transcriptomics and Mendelian randomization to uncover shared immune mechanisms underlying AS and PCa. We identified (CD8_EM as a common immunological feature in both diseases, characterized by increased proportions and enhanced cell-cell communication. Among CD8_EM-associated genes, HLA-B emerged as a robust genetic risk factor for PCa and was also highly expressed in AS tissues. Functional analyses revealed that HLA-B⁺ CD8_EM cells exhibit stronger intercellular signaling and play a central role in immune modulation within diseased microenvironments. Bidirectional and validation MR analyses supported the causal role of HLA-B in PCa risk, while single-cell trajectory and pseudotime analyses highlighted its involvement in T cell development and dysfunction. These findings suggest that HLA-B may serve as a potential immunological driver and therapeutic target across pan-vascular conditions. Future studies should validate these observations in larger cohorts and explore the therapeutic implications of modulating HLA-B–mediated immune responses.</w:t>
      </w:r>
    </w:p>
    <w:p w14:paraId="1A90EC8F" w14:textId="333BC868" w:rsidR="006A7590" w:rsidRPr="003D67FD" w:rsidRDefault="004E5B56" w:rsidP="00327EC5">
      <w:pPr>
        <w:widowControl/>
        <w:jc w:val="left"/>
        <w:rPr>
          <w:rFonts w:ascii="Times New Roman" w:hAnsi="Times New Roman" w:cs="Times New Roman"/>
          <w:color w:val="000000" w:themeColor="text1"/>
          <w:sz w:val="24"/>
          <w:szCs w:val="24"/>
        </w:rPr>
      </w:pPr>
      <w:r w:rsidRPr="00327EC5">
        <w:rPr>
          <w:rFonts w:ascii="Times New Roman" w:hAnsi="Times New Roman" w:cs="Times New Roman"/>
          <w:color w:val="000000" w:themeColor="text1"/>
          <w:sz w:val="22"/>
        </w:rPr>
        <w:br w:type="page"/>
      </w:r>
      <w:r w:rsidR="006A7590">
        <w:rPr>
          <w:rFonts w:ascii="Times New Roman" w:hAnsi="Times New Roman" w:cs="Times New Roman" w:hint="eastAsia"/>
          <w:b/>
          <w:bCs/>
          <w:color w:val="000000" w:themeColor="text1"/>
          <w:sz w:val="28"/>
          <w:szCs w:val="28"/>
        </w:rPr>
        <w:lastRenderedPageBreak/>
        <w:t>Figure legend</w:t>
      </w:r>
    </w:p>
    <w:p w14:paraId="69D44067" w14:textId="77777777" w:rsidR="006A7590" w:rsidRDefault="006A7590" w:rsidP="006A7590">
      <w:pPr>
        <w:spacing w:line="360" w:lineRule="auto"/>
        <w:rPr>
          <w:rFonts w:ascii="Times New Roman" w:hAnsi="Times New Roman" w:cs="Times New Roman"/>
          <w:sz w:val="22"/>
        </w:rPr>
      </w:pPr>
      <w:r w:rsidRPr="00644753">
        <w:rPr>
          <w:rFonts w:ascii="Times New Roman" w:hAnsi="Times New Roman" w:cs="Times New Roman"/>
          <w:b/>
          <w:bCs/>
          <w:sz w:val="22"/>
        </w:rPr>
        <w:t xml:space="preserve">Figure </w:t>
      </w:r>
      <w:r w:rsidRPr="00644753">
        <w:rPr>
          <w:rFonts w:ascii="Times New Roman" w:hAnsi="Times New Roman" w:cs="Times New Roman" w:hint="eastAsia"/>
          <w:b/>
          <w:bCs/>
          <w:sz w:val="22"/>
        </w:rPr>
        <w:t xml:space="preserve">1. </w:t>
      </w:r>
      <w:r w:rsidRPr="00644753">
        <w:rPr>
          <w:rFonts w:ascii="Times New Roman" w:hAnsi="Times New Roman" w:cs="Times New Roman"/>
          <w:sz w:val="22"/>
        </w:rPr>
        <w:t>The workflow of the present study</w:t>
      </w:r>
    </w:p>
    <w:p w14:paraId="633D2D6E" w14:textId="77777777" w:rsidR="006A7590" w:rsidRDefault="006A7590" w:rsidP="006A7590">
      <w:pPr>
        <w:rPr>
          <w:rFonts w:ascii="Times New Roman" w:hAnsi="Times New Roman" w:cs="Times New Roman"/>
          <w:sz w:val="22"/>
        </w:rPr>
      </w:pPr>
      <w:r w:rsidRPr="00EC43FD">
        <w:rPr>
          <w:rFonts w:ascii="Times New Roman" w:hAnsi="Times New Roman" w:cs="Times New Roman"/>
          <w:b/>
          <w:bCs/>
          <w:sz w:val="22"/>
        </w:rPr>
        <w:t xml:space="preserve">Figure </w:t>
      </w:r>
      <w:r>
        <w:rPr>
          <w:rFonts w:ascii="Times New Roman" w:hAnsi="Times New Roman" w:cs="Times New Roman" w:hint="eastAsia"/>
          <w:b/>
          <w:bCs/>
          <w:sz w:val="22"/>
        </w:rPr>
        <w:t>2</w:t>
      </w:r>
      <w:r w:rsidRPr="00EC43FD">
        <w:rPr>
          <w:rFonts w:ascii="Times New Roman" w:hAnsi="Times New Roman" w:cs="Times New Roman"/>
          <w:sz w:val="22"/>
        </w:rPr>
        <w:t>. Single-cell transcriptomics overview across various samples.</w:t>
      </w:r>
      <w:r w:rsidRPr="00EC43FD">
        <w:rPr>
          <w:rFonts w:ascii="Times New Roman" w:hAnsi="Times New Roman" w:cs="Times New Roman" w:hint="eastAsia"/>
          <w:sz w:val="22"/>
        </w:rPr>
        <w:t xml:space="preserve"> </w:t>
      </w:r>
      <w:r w:rsidRPr="00EC43FD">
        <w:rPr>
          <w:rFonts w:ascii="Times New Roman" w:hAnsi="Times New Roman" w:cs="Times New Roman"/>
          <w:sz w:val="22"/>
        </w:rPr>
        <w:t>(</w:t>
      </w:r>
      <w:r w:rsidRPr="00EC43FD">
        <w:rPr>
          <w:rFonts w:ascii="Times New Roman" w:hAnsi="Times New Roman" w:cs="Times New Roman"/>
          <w:b/>
          <w:bCs/>
          <w:sz w:val="22"/>
        </w:rPr>
        <w:t>A)</w:t>
      </w:r>
      <w:r w:rsidRPr="00EC43FD">
        <w:rPr>
          <w:rFonts w:ascii="Times New Roman" w:hAnsi="Times New Roman" w:cs="Times New Roman"/>
          <w:sz w:val="22"/>
        </w:rPr>
        <w:t>.</w:t>
      </w:r>
      <w:r w:rsidRPr="00EC43FD">
        <w:rPr>
          <w:rFonts w:ascii="Times New Roman" w:hAnsi="Times New Roman" w:cs="Times New Roman"/>
          <w:b/>
          <w:bCs/>
          <w:sz w:val="22"/>
        </w:rPr>
        <w:t xml:space="preserve"> </w:t>
      </w:r>
      <w:r w:rsidRPr="00EC43FD">
        <w:rPr>
          <w:rFonts w:ascii="Times New Roman" w:hAnsi="Times New Roman" w:cs="Times New Roman"/>
          <w:sz w:val="22"/>
        </w:rPr>
        <w:t>UMAP plot colored by various cell clusters. (</w:t>
      </w:r>
      <w:r w:rsidRPr="00EC43FD">
        <w:rPr>
          <w:rFonts w:ascii="Times New Roman" w:hAnsi="Times New Roman" w:cs="Times New Roman"/>
          <w:b/>
          <w:bCs/>
          <w:sz w:val="22"/>
        </w:rPr>
        <w:t>B</w:t>
      </w:r>
      <w:r w:rsidRPr="00EC43FD">
        <w:rPr>
          <w:rFonts w:ascii="Times New Roman" w:hAnsi="Times New Roman" w:cs="Times New Roman"/>
          <w:sz w:val="22"/>
        </w:rPr>
        <w:t>)and(</w:t>
      </w:r>
      <w:r w:rsidRPr="00EC43FD">
        <w:rPr>
          <w:rFonts w:ascii="Times New Roman" w:hAnsi="Times New Roman" w:cs="Times New Roman"/>
          <w:b/>
          <w:bCs/>
          <w:sz w:val="22"/>
        </w:rPr>
        <w:t>C</w:t>
      </w:r>
      <w:r w:rsidRPr="00EC43FD">
        <w:rPr>
          <w:rFonts w:ascii="Times New Roman" w:hAnsi="Times New Roman" w:cs="Times New Roman"/>
          <w:sz w:val="22"/>
        </w:rPr>
        <w:t>). UMAP plots showing representative marker genes for each cell type. (</w:t>
      </w:r>
      <w:r w:rsidRPr="00EC43FD">
        <w:rPr>
          <w:rFonts w:ascii="Times New Roman" w:hAnsi="Times New Roman" w:cs="Times New Roman"/>
          <w:b/>
          <w:bCs/>
          <w:sz w:val="22"/>
        </w:rPr>
        <w:t>D</w:t>
      </w:r>
      <w:r w:rsidRPr="00EC43FD">
        <w:rPr>
          <w:rFonts w:ascii="Times New Roman" w:hAnsi="Times New Roman" w:cs="Times New Roman"/>
          <w:sz w:val="22"/>
        </w:rPr>
        <w:t>). After manual annotation, seven distinct cell groups were identified: T cells, epithelial cells, endothelial cells, vascular smooth muscle cells, B cells, monocytes, and macrophages. (</w:t>
      </w:r>
      <w:r w:rsidRPr="00EC43FD">
        <w:rPr>
          <w:rFonts w:ascii="Times New Roman" w:hAnsi="Times New Roman" w:cs="Times New Roman"/>
          <w:b/>
          <w:bCs/>
          <w:sz w:val="22"/>
        </w:rPr>
        <w:t>E</w:t>
      </w:r>
      <w:r w:rsidRPr="00EC43FD">
        <w:rPr>
          <w:rFonts w:ascii="Times New Roman" w:hAnsi="Times New Roman" w:cs="Times New Roman"/>
          <w:sz w:val="22"/>
        </w:rPr>
        <w:t>). The proportion of each cell type across different samples is displayed as shown in the figure.</w:t>
      </w:r>
    </w:p>
    <w:p w14:paraId="54C005B1" w14:textId="659AC2DD" w:rsidR="006A7590" w:rsidRDefault="006A7590" w:rsidP="006A7590">
      <w:pPr>
        <w:rPr>
          <w:rFonts w:ascii="Times New Roman" w:hAnsi="Times New Roman" w:cs="Times New Roman"/>
          <w:sz w:val="22"/>
        </w:rPr>
      </w:pPr>
      <w:r w:rsidRPr="00644753">
        <w:rPr>
          <w:rFonts w:ascii="Times New Roman" w:hAnsi="Times New Roman" w:cs="Times New Roman"/>
          <w:b/>
          <w:bCs/>
          <w:sz w:val="22"/>
        </w:rPr>
        <w:t xml:space="preserve">Figure </w:t>
      </w:r>
      <w:r w:rsidRPr="00644753">
        <w:rPr>
          <w:rFonts w:ascii="Times New Roman" w:hAnsi="Times New Roman" w:cs="Times New Roman" w:hint="eastAsia"/>
          <w:b/>
          <w:bCs/>
          <w:sz w:val="22"/>
        </w:rPr>
        <w:t>3</w:t>
      </w:r>
      <w:r w:rsidRPr="00644753">
        <w:rPr>
          <w:rFonts w:ascii="Times New Roman" w:hAnsi="Times New Roman" w:cs="Times New Roman"/>
          <w:b/>
          <w:bCs/>
          <w:sz w:val="22"/>
        </w:rPr>
        <w:t>:</w:t>
      </w:r>
      <w:r w:rsidRPr="00644753">
        <w:rPr>
          <w:rFonts w:ascii="Times New Roman" w:hAnsi="Times New Roman" w:cs="Times New Roman"/>
          <w:sz w:val="22"/>
        </w:rPr>
        <w:t xml:space="preserve"> In-depth analysis and visualization of</w:t>
      </w:r>
      <w:r w:rsidRPr="00644753">
        <w:rPr>
          <w:rFonts w:ascii="Times New Roman" w:hAnsi="Times New Roman" w:cs="Times New Roman" w:hint="eastAsia"/>
          <w:sz w:val="22"/>
        </w:rPr>
        <w:t xml:space="preserve"> </w:t>
      </w:r>
      <w:r w:rsidRPr="00644753">
        <w:rPr>
          <w:rFonts w:ascii="Times New Roman" w:hAnsi="Times New Roman" w:cs="Times New Roman"/>
          <w:sz w:val="22"/>
        </w:rPr>
        <w:t>T cell subpopulations.</w:t>
      </w:r>
      <w:r w:rsidRPr="00644753">
        <w:rPr>
          <w:rFonts w:ascii="Times New Roman" w:eastAsia="宋体" w:hAnsi="Times New Roman" w:cs="Times New Roman"/>
          <w:kern w:val="0"/>
          <w:sz w:val="22"/>
        </w:rPr>
        <w:t xml:space="preserve"> </w:t>
      </w:r>
      <w:r w:rsidRPr="00644753">
        <w:rPr>
          <w:rFonts w:ascii="Times New Roman" w:hAnsi="Times New Roman" w:cs="Times New Roman"/>
          <w:sz w:val="22"/>
        </w:rPr>
        <w:t>(</w:t>
      </w:r>
      <w:r w:rsidRPr="00644753">
        <w:rPr>
          <w:rFonts w:ascii="Times New Roman" w:hAnsi="Times New Roman" w:cs="Times New Roman"/>
          <w:b/>
          <w:bCs/>
          <w:sz w:val="22"/>
        </w:rPr>
        <w:t>A</w:t>
      </w:r>
      <w:r w:rsidRPr="00644753">
        <w:rPr>
          <w:rFonts w:ascii="Times New Roman" w:hAnsi="Times New Roman" w:cs="Times New Roman"/>
          <w:sz w:val="22"/>
        </w:rPr>
        <w:t>).</w:t>
      </w:r>
      <w:r w:rsidRPr="00644753">
        <w:rPr>
          <w:rFonts w:ascii="Times New Roman" w:hAnsi="Times New Roman" w:cs="Times New Roman" w:hint="eastAsia"/>
          <w:sz w:val="22"/>
        </w:rPr>
        <w:t xml:space="preserve"> </w:t>
      </w:r>
      <w:r w:rsidRPr="00644753">
        <w:rPr>
          <w:rFonts w:ascii="Times New Roman" w:hAnsi="Times New Roman" w:cs="Times New Roman"/>
          <w:sz w:val="22"/>
        </w:rPr>
        <w:t>KEGG and WikiPathway enrichment analysis</w:t>
      </w:r>
      <w:r w:rsidRPr="00644753">
        <w:rPr>
          <w:rFonts w:ascii="Times New Roman" w:hAnsi="Times New Roman" w:cs="Times New Roman" w:hint="eastAsia"/>
          <w:sz w:val="22"/>
        </w:rPr>
        <w:t xml:space="preserve">. (B). </w:t>
      </w:r>
      <w:r w:rsidRPr="00644753">
        <w:rPr>
          <w:rFonts w:ascii="Times New Roman" w:hAnsi="Times New Roman" w:cs="Times New Roman"/>
          <w:sz w:val="22"/>
        </w:rPr>
        <w:t>Manually annotated T cell subpopulations.</w:t>
      </w:r>
      <w:r w:rsidRPr="00644753">
        <w:rPr>
          <w:rFonts w:ascii="Times New Roman" w:hAnsi="Times New Roman" w:cs="Times New Roman"/>
          <w:b/>
          <w:bCs/>
          <w:sz w:val="22"/>
        </w:rPr>
        <w:t xml:space="preserve"> </w:t>
      </w:r>
      <w:r w:rsidRPr="00644753">
        <w:rPr>
          <w:rFonts w:ascii="Times New Roman" w:hAnsi="Times New Roman" w:cs="Times New Roman"/>
          <w:sz w:val="22"/>
        </w:rPr>
        <w:t>(</w:t>
      </w:r>
      <w:r w:rsidRPr="00644753">
        <w:rPr>
          <w:rFonts w:ascii="Times New Roman" w:hAnsi="Times New Roman" w:cs="Times New Roman" w:hint="eastAsia"/>
          <w:b/>
          <w:bCs/>
          <w:sz w:val="22"/>
        </w:rPr>
        <w:t>C</w:t>
      </w:r>
      <w:r w:rsidRPr="00644753">
        <w:rPr>
          <w:rFonts w:ascii="Times New Roman" w:hAnsi="Times New Roman" w:cs="Times New Roman"/>
          <w:sz w:val="22"/>
        </w:rPr>
        <w:t>). Dot plot illustrating the expression of characteristic genes across various cell subpopulations.</w:t>
      </w:r>
      <w:r w:rsidRPr="00644753">
        <w:rPr>
          <w:rFonts w:ascii="Times New Roman" w:hAnsi="Times New Roman" w:cs="Times New Roman"/>
          <w:b/>
          <w:bCs/>
          <w:sz w:val="22"/>
        </w:rPr>
        <w:t xml:space="preserve"> </w:t>
      </w:r>
      <w:r w:rsidRPr="00644753">
        <w:rPr>
          <w:rFonts w:ascii="Times New Roman" w:hAnsi="Times New Roman" w:cs="Times New Roman"/>
          <w:sz w:val="22"/>
        </w:rPr>
        <w:t>(</w:t>
      </w:r>
      <w:r w:rsidRPr="00644753">
        <w:rPr>
          <w:rFonts w:ascii="Times New Roman" w:hAnsi="Times New Roman" w:cs="Times New Roman" w:hint="eastAsia"/>
          <w:b/>
          <w:bCs/>
          <w:sz w:val="22"/>
        </w:rPr>
        <w:t>D</w:t>
      </w:r>
      <w:r w:rsidRPr="00644753">
        <w:rPr>
          <w:rFonts w:ascii="Times New Roman" w:hAnsi="Times New Roman" w:cs="Times New Roman"/>
          <w:sz w:val="22"/>
        </w:rPr>
        <w:t xml:space="preserve">). Distribution of T cell subpopulations across different samples. </w:t>
      </w:r>
    </w:p>
    <w:p w14:paraId="20065CD2" w14:textId="77777777" w:rsidR="006A7590" w:rsidRPr="003F549B" w:rsidRDefault="006A7590" w:rsidP="006A7590">
      <w:pPr>
        <w:rPr>
          <w:rFonts w:ascii="Times New Roman" w:hAnsi="Times New Roman" w:cs="Times New Roman"/>
          <w:sz w:val="24"/>
          <w:szCs w:val="24"/>
        </w:rPr>
      </w:pPr>
      <w:r w:rsidRPr="00EC43FD">
        <w:rPr>
          <w:rFonts w:ascii="Times New Roman" w:hAnsi="Times New Roman" w:cs="Times New Roman"/>
          <w:b/>
          <w:bCs/>
          <w:sz w:val="22"/>
        </w:rPr>
        <w:t xml:space="preserve">Figure </w:t>
      </w:r>
      <w:r>
        <w:rPr>
          <w:rFonts w:ascii="Times New Roman" w:hAnsi="Times New Roman" w:cs="Times New Roman" w:hint="eastAsia"/>
          <w:b/>
          <w:bCs/>
          <w:sz w:val="22"/>
        </w:rPr>
        <w:t>4</w:t>
      </w:r>
      <w:r w:rsidRPr="00EC43FD">
        <w:rPr>
          <w:rFonts w:ascii="Times New Roman" w:hAnsi="Times New Roman" w:cs="Times New Roman"/>
          <w:b/>
          <w:bCs/>
          <w:sz w:val="22"/>
        </w:rPr>
        <w:t>:</w:t>
      </w:r>
      <w:r w:rsidRPr="00644753">
        <w:rPr>
          <w:rFonts w:ascii="Times New Roman" w:hAnsi="Times New Roman" w:cs="Times New Roman"/>
          <w:sz w:val="22"/>
        </w:rPr>
        <w:t xml:space="preserve"> Cellular Differentiation and Communication Analysis in</w:t>
      </w:r>
      <w:r w:rsidRPr="00644753">
        <w:rPr>
          <w:rFonts w:ascii="Times New Roman" w:hAnsi="Times New Roman" w:cs="Times New Roman" w:hint="eastAsia"/>
          <w:sz w:val="22"/>
        </w:rPr>
        <w:t xml:space="preserve"> AS </w:t>
      </w:r>
      <w:r w:rsidRPr="00644753">
        <w:rPr>
          <w:rFonts w:ascii="Times New Roman" w:hAnsi="Times New Roman" w:cs="Times New Roman"/>
          <w:sz w:val="22"/>
        </w:rPr>
        <w:t>and</w:t>
      </w:r>
      <w:r w:rsidRPr="00644753">
        <w:rPr>
          <w:rFonts w:ascii="Times New Roman" w:hAnsi="Times New Roman" w:cs="Times New Roman" w:hint="eastAsia"/>
          <w:sz w:val="22"/>
        </w:rPr>
        <w:t xml:space="preserve"> PCa.</w:t>
      </w:r>
      <w:r w:rsidRPr="00EC43FD">
        <w:rPr>
          <w:rFonts w:ascii="Times New Roman" w:hAnsi="Times New Roman" w:cs="Times New Roman"/>
          <w:sz w:val="22"/>
        </w:rPr>
        <w:t xml:space="preserve"> (</w:t>
      </w:r>
      <w:r>
        <w:rPr>
          <w:rFonts w:ascii="Times New Roman" w:hAnsi="Times New Roman" w:cs="Times New Roman" w:hint="eastAsia"/>
          <w:b/>
          <w:bCs/>
          <w:sz w:val="22"/>
        </w:rPr>
        <w:t>A</w:t>
      </w:r>
      <w:r w:rsidRPr="00EC43FD">
        <w:rPr>
          <w:rFonts w:ascii="Times New Roman" w:hAnsi="Times New Roman" w:cs="Times New Roman"/>
          <w:sz w:val="22"/>
        </w:rPr>
        <w:t>). UMAP plot showing the cell differentiation trajectory.</w:t>
      </w:r>
      <w:r w:rsidRPr="00EC43FD">
        <w:rPr>
          <w:rFonts w:ascii="Times New Roman" w:hAnsi="Times New Roman" w:cs="Times New Roman"/>
          <w:color w:val="000000" w:themeColor="text1"/>
          <w:sz w:val="22"/>
        </w:rPr>
        <w:t xml:space="preserve"> (</w:t>
      </w:r>
      <w:r>
        <w:rPr>
          <w:rFonts w:ascii="Times New Roman" w:hAnsi="Times New Roman" w:cs="Times New Roman"/>
          <w:b/>
          <w:bCs/>
          <w:color w:val="000000" w:themeColor="text1"/>
          <w:sz w:val="22"/>
        </w:rPr>
        <w:t>B, D</w:t>
      </w:r>
      <w:r w:rsidRPr="00EC43FD">
        <w:rPr>
          <w:rFonts w:ascii="Times New Roman" w:hAnsi="Times New Roman" w:cs="Times New Roman"/>
          <w:color w:val="000000" w:themeColor="text1"/>
          <w:sz w:val="22"/>
        </w:rPr>
        <w:t>)</w:t>
      </w:r>
      <w:r w:rsidRPr="00EC43FD">
        <w:rPr>
          <w:rFonts w:ascii="Times New Roman" w:hAnsi="Times New Roman" w:cs="Times New Roman"/>
          <w:sz w:val="22"/>
        </w:rPr>
        <w:t>. Cell communication networks constructed for CD8_CM and other cells in PCa and AS samples.</w:t>
      </w:r>
      <w:r w:rsidRPr="00EC43FD">
        <w:rPr>
          <w:rFonts w:ascii="Times New Roman" w:hAnsi="Times New Roman" w:cs="Times New Roman"/>
          <w:b/>
          <w:bCs/>
          <w:sz w:val="22"/>
        </w:rPr>
        <w:t xml:space="preserve"> </w:t>
      </w:r>
      <w:r w:rsidRPr="00EC43FD">
        <w:rPr>
          <w:rFonts w:ascii="Times New Roman" w:hAnsi="Times New Roman" w:cs="Times New Roman"/>
          <w:sz w:val="22"/>
        </w:rPr>
        <w:t>(</w:t>
      </w:r>
      <w:r w:rsidRPr="007F2E17">
        <w:rPr>
          <w:rFonts w:ascii="Times New Roman" w:hAnsi="Times New Roman" w:cs="Times New Roman" w:hint="eastAsia"/>
          <w:b/>
          <w:bCs/>
          <w:sz w:val="22"/>
        </w:rPr>
        <w:t>C,</w:t>
      </w:r>
      <w:r>
        <w:rPr>
          <w:rFonts w:ascii="Times New Roman" w:hAnsi="Times New Roman" w:cs="Times New Roman" w:hint="eastAsia"/>
          <w:b/>
          <w:bCs/>
          <w:sz w:val="22"/>
        </w:rPr>
        <w:t xml:space="preserve"> </w:t>
      </w:r>
      <w:r w:rsidRPr="007F2E17">
        <w:rPr>
          <w:rFonts w:ascii="Times New Roman" w:hAnsi="Times New Roman" w:cs="Times New Roman"/>
          <w:b/>
          <w:bCs/>
          <w:sz w:val="22"/>
        </w:rPr>
        <w:t>E</w:t>
      </w:r>
      <w:r w:rsidRPr="00EC43FD">
        <w:rPr>
          <w:rFonts w:ascii="Times New Roman" w:hAnsi="Times New Roman" w:cs="Times New Roman"/>
          <w:sz w:val="22"/>
        </w:rPr>
        <w:t xml:space="preserve">). Differentially enriched signaling pathway analysis between CD8_EM and other cells in PCa and AS samples. </w:t>
      </w:r>
    </w:p>
    <w:p w14:paraId="07A3DC49" w14:textId="77777777" w:rsidR="006A7590" w:rsidRDefault="006A7590" w:rsidP="006A7590">
      <w:pPr>
        <w:rPr>
          <w:rFonts w:ascii="Times New Roman" w:eastAsiaTheme="minorHAnsi" w:hAnsi="Times New Roman" w:cs="Times New Roman"/>
          <w:sz w:val="22"/>
        </w:rPr>
      </w:pPr>
      <w:r w:rsidRPr="00644753">
        <w:rPr>
          <w:rFonts w:ascii="Times New Roman" w:eastAsiaTheme="minorHAnsi" w:hAnsi="Times New Roman" w:cs="Times New Roman"/>
          <w:b/>
          <w:bCs/>
          <w:sz w:val="22"/>
        </w:rPr>
        <w:t xml:space="preserve">Figure </w:t>
      </w:r>
      <w:r w:rsidRPr="00644753">
        <w:rPr>
          <w:rFonts w:ascii="Times New Roman" w:eastAsiaTheme="minorHAnsi" w:hAnsi="Times New Roman" w:cs="Times New Roman" w:hint="eastAsia"/>
          <w:b/>
          <w:bCs/>
          <w:sz w:val="22"/>
        </w:rPr>
        <w:t>5</w:t>
      </w:r>
      <w:r w:rsidRPr="00644753">
        <w:rPr>
          <w:rFonts w:ascii="Times New Roman" w:eastAsiaTheme="minorHAnsi" w:hAnsi="Times New Roman" w:cs="Times New Roman"/>
          <w:sz w:val="22"/>
        </w:rPr>
        <w:t xml:space="preserve"> </w:t>
      </w:r>
      <w:r w:rsidRPr="00644753">
        <w:rPr>
          <w:rFonts w:ascii="Times New Roman" w:eastAsiaTheme="minorHAnsi" w:hAnsi="Times New Roman" w:cs="Times New Roman" w:hint="eastAsia"/>
          <w:sz w:val="22"/>
        </w:rPr>
        <w:t>S</w:t>
      </w:r>
      <w:r w:rsidRPr="00644753">
        <w:rPr>
          <w:rFonts w:ascii="Times New Roman" w:eastAsiaTheme="minorHAnsi" w:hAnsi="Times New Roman" w:cs="Times New Roman"/>
          <w:sz w:val="22"/>
        </w:rPr>
        <w:t>hows the Mendelian Randomization analysis:</w:t>
      </w:r>
      <w:r w:rsidRPr="00644753">
        <w:rPr>
          <w:rFonts w:ascii="Times New Roman" w:hAnsi="Times New Roman" w:cs="Times New Roman"/>
          <w:sz w:val="22"/>
        </w:rPr>
        <w:t xml:space="preserve"> (</w:t>
      </w:r>
      <w:r w:rsidRPr="00644753">
        <w:rPr>
          <w:rFonts w:ascii="Times New Roman" w:hAnsi="Times New Roman" w:cs="Times New Roman" w:hint="eastAsia"/>
          <w:b/>
          <w:bCs/>
          <w:sz w:val="22"/>
        </w:rPr>
        <w:t>A</w:t>
      </w:r>
      <w:r w:rsidRPr="00644753">
        <w:rPr>
          <w:rFonts w:ascii="Times New Roman" w:hAnsi="Times New Roman" w:cs="Times New Roman"/>
          <w:sz w:val="22"/>
        </w:rPr>
        <w:t>). Bar chart of gene set enrichment analysis.</w:t>
      </w:r>
      <w:r w:rsidRPr="00644753">
        <w:rPr>
          <w:rFonts w:ascii="Times New Roman" w:eastAsiaTheme="minorHAnsi" w:hAnsi="Times New Roman" w:cs="Times New Roman"/>
          <w:sz w:val="22"/>
        </w:rPr>
        <w:t xml:space="preserve"> (</w:t>
      </w:r>
      <w:r w:rsidRPr="00644753">
        <w:rPr>
          <w:rFonts w:ascii="Times New Roman" w:eastAsiaTheme="minorHAnsi" w:hAnsi="Times New Roman" w:cs="Times New Roman" w:hint="eastAsia"/>
          <w:b/>
          <w:bCs/>
          <w:sz w:val="22"/>
        </w:rPr>
        <w:t>B</w:t>
      </w:r>
      <w:r w:rsidRPr="00644753">
        <w:rPr>
          <w:rFonts w:ascii="Times New Roman" w:eastAsiaTheme="minorHAnsi" w:hAnsi="Times New Roman" w:cs="Times New Roman"/>
          <w:sz w:val="22"/>
        </w:rPr>
        <w:t xml:space="preserve">). A volcano plot illustrating the association between key genes and </w:t>
      </w:r>
      <w:r w:rsidRPr="00644753">
        <w:rPr>
          <w:rFonts w:ascii="Times New Roman" w:eastAsiaTheme="minorHAnsi" w:hAnsi="Times New Roman" w:cs="Times New Roman" w:hint="eastAsia"/>
          <w:sz w:val="22"/>
        </w:rPr>
        <w:t>PCa</w:t>
      </w:r>
      <w:r w:rsidRPr="00644753">
        <w:rPr>
          <w:rFonts w:ascii="Times New Roman" w:eastAsiaTheme="minorHAnsi" w:hAnsi="Times New Roman" w:cs="Times New Roman"/>
          <w:sz w:val="22"/>
        </w:rPr>
        <w:t xml:space="preserve"> risk. (</w:t>
      </w:r>
      <w:r w:rsidRPr="00644753">
        <w:rPr>
          <w:rFonts w:ascii="Times New Roman" w:eastAsiaTheme="minorHAnsi" w:hAnsi="Times New Roman" w:cs="Times New Roman" w:hint="eastAsia"/>
          <w:b/>
          <w:bCs/>
          <w:sz w:val="22"/>
        </w:rPr>
        <w:t>C</w:t>
      </w:r>
      <w:r w:rsidRPr="00644753">
        <w:rPr>
          <w:rFonts w:ascii="Times New Roman" w:eastAsiaTheme="minorHAnsi" w:hAnsi="Times New Roman" w:cs="Times New Roman"/>
          <w:sz w:val="22"/>
        </w:rPr>
        <w:t xml:space="preserve">). A forest plot describing the association between key genes and </w:t>
      </w:r>
      <w:r w:rsidRPr="00644753">
        <w:rPr>
          <w:rFonts w:ascii="Times New Roman" w:eastAsiaTheme="minorHAnsi" w:hAnsi="Times New Roman" w:cs="Times New Roman" w:hint="eastAsia"/>
          <w:sz w:val="22"/>
        </w:rPr>
        <w:t>PCa</w:t>
      </w:r>
      <w:r w:rsidRPr="00644753">
        <w:rPr>
          <w:rFonts w:ascii="Times New Roman" w:eastAsiaTheme="minorHAnsi" w:hAnsi="Times New Roman" w:cs="Times New Roman"/>
          <w:sz w:val="22"/>
        </w:rPr>
        <w:t xml:space="preserve"> risk.</w:t>
      </w:r>
      <w:r w:rsidRPr="00644753">
        <w:rPr>
          <w:rFonts w:ascii="Times New Roman" w:eastAsiaTheme="minorHAnsi" w:hAnsi="Times New Roman" w:cs="Times New Roman"/>
          <w:b/>
          <w:bCs/>
          <w:sz w:val="22"/>
        </w:rPr>
        <w:t xml:space="preserve"> </w:t>
      </w:r>
      <w:r w:rsidRPr="00644753">
        <w:rPr>
          <w:rFonts w:ascii="Times New Roman" w:eastAsiaTheme="minorHAnsi" w:hAnsi="Times New Roman" w:cs="Times New Roman"/>
          <w:sz w:val="22"/>
        </w:rPr>
        <w:t>(</w:t>
      </w:r>
      <w:r w:rsidRPr="00644753">
        <w:rPr>
          <w:rFonts w:ascii="Times New Roman" w:eastAsiaTheme="minorHAnsi" w:hAnsi="Times New Roman" w:cs="Times New Roman" w:hint="eastAsia"/>
          <w:b/>
          <w:bCs/>
          <w:sz w:val="22"/>
        </w:rPr>
        <w:t>D</w:t>
      </w:r>
      <w:r w:rsidRPr="00644753">
        <w:rPr>
          <w:rFonts w:ascii="Times New Roman" w:eastAsiaTheme="minorHAnsi" w:hAnsi="Times New Roman" w:cs="Times New Roman"/>
          <w:sz w:val="22"/>
        </w:rPr>
        <w:t xml:space="preserve">). A scatter plot showing the genetic association between "HLA-B" and </w:t>
      </w:r>
      <w:r w:rsidRPr="00644753">
        <w:rPr>
          <w:rFonts w:ascii="Times New Roman" w:eastAsiaTheme="minorHAnsi" w:hAnsi="Times New Roman" w:cs="Times New Roman" w:hint="eastAsia"/>
          <w:sz w:val="22"/>
        </w:rPr>
        <w:t>PCa</w:t>
      </w:r>
      <w:r w:rsidRPr="00644753">
        <w:rPr>
          <w:rFonts w:ascii="Times New Roman" w:eastAsiaTheme="minorHAnsi" w:hAnsi="Times New Roman" w:cs="Times New Roman"/>
          <w:sz w:val="22"/>
        </w:rPr>
        <w:t>. (</w:t>
      </w:r>
      <w:r w:rsidRPr="00644753">
        <w:rPr>
          <w:rFonts w:ascii="Times New Roman" w:eastAsiaTheme="minorHAnsi" w:hAnsi="Times New Roman" w:cs="Times New Roman" w:hint="eastAsia"/>
          <w:b/>
          <w:bCs/>
          <w:sz w:val="22"/>
        </w:rPr>
        <w:t>E</w:t>
      </w:r>
      <w:r w:rsidRPr="00644753">
        <w:rPr>
          <w:rFonts w:ascii="Times New Roman" w:eastAsiaTheme="minorHAnsi" w:hAnsi="Times New Roman" w:cs="Times New Roman"/>
          <w:sz w:val="22"/>
        </w:rPr>
        <w:t>). A forest plot of single nucleotide polymorphisms related to "HLA-B" and their causal relationship with</w:t>
      </w:r>
      <w:r w:rsidRPr="00644753">
        <w:rPr>
          <w:rFonts w:ascii="Times New Roman" w:eastAsiaTheme="minorHAnsi" w:hAnsi="Times New Roman" w:cs="Times New Roman" w:hint="eastAsia"/>
          <w:sz w:val="22"/>
        </w:rPr>
        <w:t xml:space="preserve"> PCa</w:t>
      </w:r>
      <w:r w:rsidRPr="00644753">
        <w:rPr>
          <w:rFonts w:ascii="Times New Roman" w:eastAsiaTheme="minorHAnsi" w:hAnsi="Times New Roman" w:cs="Times New Roman"/>
          <w:sz w:val="22"/>
        </w:rPr>
        <w:t>. (</w:t>
      </w:r>
      <w:r w:rsidRPr="00644753">
        <w:rPr>
          <w:rFonts w:ascii="Times New Roman" w:eastAsiaTheme="minorHAnsi" w:hAnsi="Times New Roman" w:cs="Times New Roman" w:hint="eastAsia"/>
          <w:b/>
          <w:bCs/>
          <w:sz w:val="22"/>
        </w:rPr>
        <w:t>F</w:t>
      </w:r>
      <w:r w:rsidRPr="00644753">
        <w:rPr>
          <w:rFonts w:ascii="Times New Roman" w:eastAsiaTheme="minorHAnsi" w:hAnsi="Times New Roman" w:cs="Times New Roman"/>
          <w:sz w:val="22"/>
        </w:rPr>
        <w:t>). The validity and robustness of the Mendelian Randomization results, further validating the identified associations with minimal bias and confounding factors.</w:t>
      </w:r>
    </w:p>
    <w:p w14:paraId="2844533A" w14:textId="77777777" w:rsidR="006A7590" w:rsidRPr="00EC43FD" w:rsidRDefault="006A7590" w:rsidP="006A7590">
      <w:pPr>
        <w:rPr>
          <w:rFonts w:ascii="Times New Roman" w:eastAsiaTheme="minorHAnsi" w:hAnsi="Times New Roman" w:cs="Times New Roman"/>
          <w:sz w:val="22"/>
        </w:rPr>
      </w:pPr>
      <w:r w:rsidRPr="00644753">
        <w:rPr>
          <w:rFonts w:ascii="Times New Roman" w:eastAsiaTheme="minorHAnsi" w:hAnsi="Times New Roman" w:cs="Times New Roman"/>
          <w:b/>
          <w:bCs/>
          <w:sz w:val="22"/>
        </w:rPr>
        <w:t xml:space="preserve">Figure </w:t>
      </w:r>
      <w:r w:rsidRPr="00644753">
        <w:rPr>
          <w:rFonts w:ascii="Times New Roman" w:eastAsiaTheme="minorHAnsi" w:hAnsi="Times New Roman" w:cs="Times New Roman" w:hint="eastAsia"/>
          <w:b/>
          <w:bCs/>
          <w:sz w:val="22"/>
        </w:rPr>
        <w:t>6</w:t>
      </w:r>
      <w:r w:rsidRPr="00644753">
        <w:rPr>
          <w:rFonts w:ascii="Times New Roman" w:eastAsiaTheme="minorHAnsi" w:hAnsi="Times New Roman" w:cs="Times New Roman"/>
          <w:sz w:val="22"/>
        </w:rPr>
        <w:t>. Val</w:t>
      </w:r>
      <w:r w:rsidRPr="00EC43FD">
        <w:rPr>
          <w:rFonts w:ascii="Times New Roman" w:eastAsiaTheme="minorHAnsi" w:hAnsi="Times New Roman" w:cs="Times New Roman"/>
          <w:sz w:val="22"/>
        </w:rPr>
        <w:t xml:space="preserve">idation </w:t>
      </w:r>
      <w:r>
        <w:rPr>
          <w:rFonts w:ascii="Times New Roman" w:eastAsiaTheme="minorHAnsi" w:hAnsi="Times New Roman" w:cs="Times New Roman" w:hint="eastAsia"/>
          <w:sz w:val="22"/>
        </w:rPr>
        <w:t>c</w:t>
      </w:r>
      <w:r w:rsidRPr="00EC43FD">
        <w:rPr>
          <w:rFonts w:ascii="Times New Roman" w:eastAsiaTheme="minorHAnsi" w:hAnsi="Times New Roman" w:cs="Times New Roman"/>
          <w:sz w:val="22"/>
        </w:rPr>
        <w:t xml:space="preserve">ohort and </w:t>
      </w:r>
      <w:r>
        <w:rPr>
          <w:rFonts w:ascii="Times New Roman" w:eastAsiaTheme="minorHAnsi" w:hAnsi="Times New Roman" w:cs="Times New Roman" w:hint="eastAsia"/>
          <w:sz w:val="22"/>
        </w:rPr>
        <w:t>b</w:t>
      </w:r>
      <w:r w:rsidRPr="00EC43FD">
        <w:rPr>
          <w:rFonts w:ascii="Times New Roman" w:eastAsiaTheme="minorHAnsi" w:hAnsi="Times New Roman" w:cs="Times New Roman"/>
          <w:sz w:val="22"/>
        </w:rPr>
        <w:t>idirectional Mendelian Randomization (</w:t>
      </w:r>
      <w:r w:rsidRPr="00EC43FD">
        <w:rPr>
          <w:rFonts w:ascii="Times New Roman" w:eastAsiaTheme="minorHAnsi" w:hAnsi="Times New Roman" w:cs="Times New Roman"/>
          <w:b/>
          <w:bCs/>
          <w:sz w:val="22"/>
        </w:rPr>
        <w:t>A</w:t>
      </w:r>
      <w:r w:rsidRPr="00EC43FD">
        <w:rPr>
          <w:rFonts w:ascii="Times New Roman" w:eastAsiaTheme="minorHAnsi" w:hAnsi="Times New Roman" w:cs="Times New Roman"/>
          <w:sz w:val="22"/>
        </w:rPr>
        <w:t xml:space="preserve">). Mendelian Randomization analysis shows the association between HLA-B gene variants and </w:t>
      </w:r>
      <w:r>
        <w:rPr>
          <w:rFonts w:ascii="Times New Roman" w:eastAsiaTheme="minorHAnsi" w:hAnsi="Times New Roman" w:cs="Times New Roman" w:hint="eastAsia"/>
          <w:sz w:val="22"/>
        </w:rPr>
        <w:t>PCa</w:t>
      </w:r>
      <w:r w:rsidRPr="00EC43FD">
        <w:rPr>
          <w:rFonts w:ascii="Times New Roman" w:eastAsiaTheme="minorHAnsi" w:hAnsi="Times New Roman" w:cs="Times New Roman"/>
          <w:sz w:val="22"/>
        </w:rPr>
        <w:t xml:space="preserve"> risk. (</w:t>
      </w:r>
      <w:r w:rsidRPr="00EC43FD">
        <w:rPr>
          <w:rFonts w:ascii="Times New Roman" w:eastAsiaTheme="minorHAnsi" w:hAnsi="Times New Roman" w:cs="Times New Roman"/>
          <w:b/>
          <w:bCs/>
          <w:sz w:val="22"/>
        </w:rPr>
        <w:t>B</w:t>
      </w:r>
      <w:r w:rsidRPr="00EC43FD">
        <w:rPr>
          <w:rFonts w:ascii="Times New Roman" w:eastAsiaTheme="minorHAnsi" w:hAnsi="Times New Roman" w:cs="Times New Roman"/>
          <w:sz w:val="22"/>
        </w:rPr>
        <w:t xml:space="preserve">). Reverse Mendelian Randomization illustrates the relationship between </w:t>
      </w:r>
      <w:r>
        <w:rPr>
          <w:rFonts w:ascii="Times New Roman" w:eastAsiaTheme="minorHAnsi" w:hAnsi="Times New Roman" w:cs="Times New Roman" w:hint="eastAsia"/>
          <w:sz w:val="22"/>
        </w:rPr>
        <w:t>PCa</w:t>
      </w:r>
      <w:r w:rsidRPr="00EC43FD">
        <w:rPr>
          <w:rFonts w:ascii="Times New Roman" w:eastAsiaTheme="minorHAnsi" w:hAnsi="Times New Roman" w:cs="Times New Roman"/>
          <w:sz w:val="22"/>
        </w:rPr>
        <w:t xml:space="preserve"> and the HLA-B gene. (</w:t>
      </w:r>
      <w:r w:rsidRPr="00EC43FD">
        <w:rPr>
          <w:rFonts w:ascii="Times New Roman" w:eastAsiaTheme="minorHAnsi" w:hAnsi="Times New Roman" w:cs="Times New Roman"/>
          <w:b/>
          <w:bCs/>
          <w:sz w:val="22"/>
        </w:rPr>
        <w:t>C</w:t>
      </w:r>
      <w:r w:rsidRPr="00EC43FD">
        <w:rPr>
          <w:rFonts w:ascii="Times New Roman" w:eastAsiaTheme="minorHAnsi" w:hAnsi="Times New Roman" w:cs="Times New Roman"/>
          <w:sz w:val="22"/>
        </w:rPr>
        <w:t xml:space="preserve">). Scatter plot in the validation cohort displays the genetic association between "HLA-B" and </w:t>
      </w:r>
      <w:r>
        <w:rPr>
          <w:rFonts w:ascii="Times New Roman" w:eastAsiaTheme="minorHAnsi" w:hAnsi="Times New Roman" w:cs="Times New Roman" w:hint="eastAsia"/>
          <w:sz w:val="22"/>
        </w:rPr>
        <w:t>PCa</w:t>
      </w:r>
      <w:r w:rsidRPr="00EC43FD">
        <w:rPr>
          <w:rFonts w:ascii="Times New Roman" w:eastAsiaTheme="minorHAnsi" w:hAnsi="Times New Roman" w:cs="Times New Roman"/>
          <w:sz w:val="22"/>
        </w:rPr>
        <w:t>. (</w:t>
      </w:r>
      <w:r w:rsidRPr="00EC43FD">
        <w:rPr>
          <w:rFonts w:ascii="Times New Roman" w:eastAsiaTheme="minorHAnsi" w:hAnsi="Times New Roman" w:cs="Times New Roman"/>
          <w:b/>
          <w:bCs/>
          <w:sz w:val="22"/>
        </w:rPr>
        <w:t>D</w:t>
      </w:r>
      <w:r w:rsidRPr="00EC43FD">
        <w:rPr>
          <w:rFonts w:ascii="Times New Roman" w:eastAsiaTheme="minorHAnsi" w:hAnsi="Times New Roman" w:cs="Times New Roman"/>
          <w:sz w:val="22"/>
        </w:rPr>
        <w:t xml:space="preserve">). Forest plot in the validation cohort examines the causal relationship of single nucleotide polymorphisms related to "HLA-B" and </w:t>
      </w:r>
      <w:r>
        <w:rPr>
          <w:rFonts w:ascii="Times New Roman" w:eastAsiaTheme="minorHAnsi" w:hAnsi="Times New Roman" w:cs="Times New Roman" w:hint="eastAsia"/>
          <w:sz w:val="22"/>
        </w:rPr>
        <w:t>PCa</w:t>
      </w:r>
      <w:r w:rsidRPr="00EC43FD">
        <w:rPr>
          <w:rFonts w:ascii="Times New Roman" w:eastAsiaTheme="minorHAnsi" w:hAnsi="Times New Roman" w:cs="Times New Roman"/>
          <w:sz w:val="22"/>
        </w:rPr>
        <w:t>. (</w:t>
      </w:r>
      <w:r w:rsidRPr="00EC43FD">
        <w:rPr>
          <w:rFonts w:ascii="Times New Roman" w:eastAsiaTheme="minorHAnsi" w:hAnsi="Times New Roman" w:cs="Times New Roman"/>
          <w:b/>
          <w:bCs/>
          <w:sz w:val="22"/>
        </w:rPr>
        <w:t>E</w:t>
      </w:r>
      <w:r w:rsidRPr="00EC43FD">
        <w:rPr>
          <w:rFonts w:ascii="Times New Roman" w:eastAsiaTheme="minorHAnsi" w:hAnsi="Times New Roman" w:cs="Times New Roman"/>
          <w:sz w:val="22"/>
        </w:rPr>
        <w:t>). Demonstrates the validity and robustness of Mendelian Randomization in the validation cohort.</w:t>
      </w:r>
    </w:p>
    <w:p w14:paraId="5CFDBE54" w14:textId="77777777" w:rsidR="006A7590" w:rsidRPr="00644753" w:rsidRDefault="006A7590" w:rsidP="006A7590">
      <w:pPr>
        <w:spacing w:line="360" w:lineRule="auto"/>
        <w:rPr>
          <w:rFonts w:ascii="Times New Roman" w:eastAsiaTheme="minorHAnsi" w:hAnsi="Times New Roman" w:cs="Times New Roman"/>
          <w:sz w:val="22"/>
        </w:rPr>
      </w:pPr>
      <w:r w:rsidRPr="00644753">
        <w:rPr>
          <w:rFonts w:ascii="Times New Roman" w:eastAsiaTheme="minorHAnsi" w:hAnsi="Times New Roman" w:cs="Times New Roman"/>
          <w:b/>
          <w:bCs/>
          <w:sz w:val="22"/>
        </w:rPr>
        <w:t xml:space="preserve">Figure </w:t>
      </w:r>
      <w:r w:rsidRPr="00644753">
        <w:rPr>
          <w:rFonts w:ascii="Times New Roman" w:eastAsiaTheme="minorHAnsi" w:hAnsi="Times New Roman" w:cs="Times New Roman" w:hint="eastAsia"/>
          <w:b/>
          <w:bCs/>
          <w:sz w:val="22"/>
        </w:rPr>
        <w:t>7</w:t>
      </w:r>
      <w:r w:rsidRPr="00644753">
        <w:rPr>
          <w:rFonts w:ascii="Times New Roman" w:eastAsiaTheme="minorHAnsi" w:hAnsi="Times New Roman" w:cs="Times New Roman"/>
          <w:sz w:val="22"/>
        </w:rPr>
        <w:t>.</w:t>
      </w:r>
      <w:r w:rsidRPr="00644753">
        <w:rPr>
          <w:rFonts w:ascii="Cambria" w:hAnsi="Cambria"/>
          <w:shd w:val="clear" w:color="auto" w:fill="FFFCF0"/>
        </w:rPr>
        <w:t xml:space="preserve"> </w:t>
      </w:r>
      <w:r w:rsidRPr="00644753">
        <w:rPr>
          <w:rFonts w:ascii="Times New Roman" w:eastAsiaTheme="minorHAnsi" w:hAnsi="Times New Roman" w:cs="Times New Roman"/>
          <w:sz w:val="22"/>
        </w:rPr>
        <w:t>Regional association map</w:t>
      </w:r>
    </w:p>
    <w:p w14:paraId="312EC1F9" w14:textId="7D327472" w:rsidR="006A7590" w:rsidRPr="006A7590" w:rsidRDefault="006A7590" w:rsidP="006A7590">
      <w:pPr>
        <w:rPr>
          <w:rFonts w:ascii="Times New Roman" w:eastAsiaTheme="minorHAnsi" w:hAnsi="Times New Roman" w:cs="Times New Roman"/>
          <w:sz w:val="22"/>
        </w:rPr>
      </w:pPr>
      <w:r w:rsidRPr="00644753">
        <w:rPr>
          <w:rFonts w:ascii="Times New Roman" w:eastAsiaTheme="minorHAnsi" w:hAnsi="Times New Roman" w:cs="Times New Roman"/>
          <w:b/>
          <w:bCs/>
          <w:sz w:val="22"/>
        </w:rPr>
        <w:t xml:space="preserve">Figure </w:t>
      </w:r>
      <w:r w:rsidRPr="00644753">
        <w:rPr>
          <w:rFonts w:ascii="Times New Roman" w:eastAsiaTheme="minorHAnsi" w:hAnsi="Times New Roman" w:cs="Times New Roman" w:hint="eastAsia"/>
          <w:b/>
          <w:bCs/>
          <w:sz w:val="22"/>
        </w:rPr>
        <w:t>8</w:t>
      </w:r>
      <w:r w:rsidRPr="00644753">
        <w:rPr>
          <w:rFonts w:ascii="Times New Roman" w:eastAsiaTheme="minorHAnsi" w:hAnsi="Times New Roman" w:cs="Times New Roman"/>
          <w:sz w:val="22"/>
        </w:rPr>
        <w:t xml:space="preserve">. </w:t>
      </w:r>
      <w:r w:rsidRPr="00EC43FD">
        <w:rPr>
          <w:rFonts w:ascii="Times New Roman" w:eastAsiaTheme="minorHAnsi" w:hAnsi="Times New Roman" w:cs="Times New Roman"/>
          <w:sz w:val="22"/>
        </w:rPr>
        <w:t>Single-cell transcriptome analysis reveals the critical role of HLA-B in T cell metabolism and function in PCa.</w:t>
      </w:r>
      <w:r w:rsidRPr="00EC43FD">
        <w:rPr>
          <w:rFonts w:ascii="Times New Roman" w:hAnsi="Times New Roman" w:cs="Times New Roman"/>
          <w:sz w:val="22"/>
        </w:rPr>
        <w:t xml:space="preserve"> </w:t>
      </w:r>
      <w:r w:rsidRPr="00EC43FD">
        <w:rPr>
          <w:rFonts w:ascii="Times New Roman" w:eastAsiaTheme="minorHAnsi" w:hAnsi="Times New Roman" w:cs="Times New Roman"/>
          <w:sz w:val="22"/>
        </w:rPr>
        <w:t>(</w:t>
      </w:r>
      <w:r w:rsidRPr="00EC43FD">
        <w:rPr>
          <w:rFonts w:ascii="Times New Roman" w:eastAsiaTheme="minorHAnsi" w:hAnsi="Times New Roman" w:cs="Times New Roman"/>
          <w:b/>
          <w:bCs/>
          <w:sz w:val="22"/>
        </w:rPr>
        <w:t>A</w:t>
      </w:r>
      <w:r w:rsidRPr="00EC43FD">
        <w:rPr>
          <w:rFonts w:ascii="Times New Roman" w:eastAsiaTheme="minorHAnsi" w:hAnsi="Times New Roman" w:cs="Times New Roman"/>
          <w:sz w:val="22"/>
        </w:rPr>
        <w:t>). UMAP plot showing the distribution of HLA-B gene expression in cells. (</w:t>
      </w:r>
      <w:r w:rsidRPr="00EC43FD">
        <w:rPr>
          <w:rFonts w:ascii="Times New Roman" w:eastAsiaTheme="minorHAnsi" w:hAnsi="Times New Roman" w:cs="Times New Roman"/>
          <w:b/>
          <w:bCs/>
          <w:sz w:val="22"/>
        </w:rPr>
        <w:t>B</w:t>
      </w:r>
      <w:r w:rsidRPr="00EC43FD">
        <w:rPr>
          <w:rFonts w:ascii="Times New Roman" w:eastAsiaTheme="minorHAnsi" w:hAnsi="Times New Roman" w:cs="Times New Roman"/>
          <w:sz w:val="22"/>
        </w:rPr>
        <w:t>). Gene on/off states in pseudo-time, reflecting gene expression dynamics during cell development or transcriptional processes.</w:t>
      </w:r>
      <w:r w:rsidRPr="00EC43FD">
        <w:rPr>
          <w:rFonts w:ascii="Times New Roman" w:eastAsia="宋体" w:hAnsi="Times New Roman" w:cs="Times New Roman"/>
          <w:kern w:val="0"/>
          <w:sz w:val="22"/>
        </w:rPr>
        <w:t xml:space="preserve"> </w:t>
      </w:r>
      <w:r w:rsidRPr="00EC43FD">
        <w:rPr>
          <w:rFonts w:ascii="Times New Roman" w:eastAsiaTheme="minorHAnsi" w:hAnsi="Times New Roman" w:cs="Times New Roman"/>
          <w:sz w:val="22"/>
        </w:rPr>
        <w:t>(</w:t>
      </w:r>
      <w:r w:rsidRPr="00EC43FD">
        <w:rPr>
          <w:rFonts w:ascii="Times New Roman" w:eastAsiaTheme="minorHAnsi" w:hAnsi="Times New Roman" w:cs="Times New Roman"/>
          <w:b/>
          <w:bCs/>
          <w:sz w:val="22"/>
        </w:rPr>
        <w:t>C</w:t>
      </w:r>
      <w:r w:rsidRPr="00EC43FD">
        <w:rPr>
          <w:rFonts w:ascii="Times New Roman" w:eastAsiaTheme="minorHAnsi" w:hAnsi="Times New Roman" w:cs="Times New Roman"/>
          <w:sz w:val="22"/>
        </w:rPr>
        <w:t>). Intercellular communication between HLA-B+CD8_EM and HLA-B-CD8_EM cell subpopulations in PCa and AS analyzed using the CellChat tool, with the top showing results from the PCa group and the bottom showing results from the AS group. (</w:t>
      </w:r>
      <w:r w:rsidRPr="00EC43FD">
        <w:rPr>
          <w:rFonts w:ascii="Times New Roman" w:eastAsiaTheme="minorHAnsi" w:hAnsi="Times New Roman" w:cs="Times New Roman"/>
          <w:b/>
          <w:bCs/>
          <w:sz w:val="22"/>
        </w:rPr>
        <w:t>D</w:t>
      </w:r>
      <w:r w:rsidRPr="00EC43FD">
        <w:rPr>
          <w:rFonts w:ascii="Times New Roman" w:eastAsiaTheme="minorHAnsi" w:hAnsi="Times New Roman" w:cs="Times New Roman"/>
          <w:sz w:val="22"/>
        </w:rPr>
        <w:t>).</w:t>
      </w:r>
      <w:r w:rsidRPr="00EC43FD">
        <w:rPr>
          <w:rFonts w:ascii="Times New Roman" w:hAnsi="Times New Roman" w:cs="Times New Roman"/>
          <w:sz w:val="22"/>
        </w:rPr>
        <w:t xml:space="preserve"> </w:t>
      </w:r>
      <w:r w:rsidRPr="00EC43FD">
        <w:rPr>
          <w:rFonts w:ascii="Times New Roman" w:eastAsiaTheme="minorHAnsi" w:hAnsi="Times New Roman" w:cs="Times New Roman"/>
          <w:sz w:val="22"/>
        </w:rPr>
        <w:t>Differential signaling pathway enrichment involving HLA-B+CD8_EM and HLA-B-CD8_EM cells compared to other cells, shown in order from top to bottom for the PCa group and the AS group. (</w:t>
      </w:r>
      <w:r w:rsidRPr="00EC43FD">
        <w:rPr>
          <w:rFonts w:ascii="Times New Roman" w:eastAsiaTheme="minorHAnsi" w:hAnsi="Times New Roman" w:cs="Times New Roman"/>
          <w:b/>
          <w:bCs/>
          <w:sz w:val="22"/>
        </w:rPr>
        <w:t>E</w:t>
      </w:r>
      <w:r w:rsidRPr="00EC43FD">
        <w:rPr>
          <w:rFonts w:ascii="Times New Roman" w:eastAsiaTheme="minorHAnsi" w:hAnsi="Times New Roman" w:cs="Times New Roman"/>
          <w:sz w:val="22"/>
        </w:rPr>
        <w:t>).</w:t>
      </w:r>
      <w:r w:rsidRPr="00EC43FD">
        <w:rPr>
          <w:rFonts w:ascii="Times New Roman" w:hAnsi="Times New Roman" w:cs="Times New Roman"/>
          <w:sz w:val="22"/>
        </w:rPr>
        <w:t xml:space="preserve"> </w:t>
      </w:r>
      <w:r w:rsidRPr="00EC43FD">
        <w:rPr>
          <w:rFonts w:ascii="Times New Roman" w:eastAsiaTheme="minorHAnsi" w:hAnsi="Times New Roman" w:cs="Times New Roman"/>
          <w:sz w:val="22"/>
        </w:rPr>
        <w:t>This boxplot illustrates the expression levels of the HLA-B gene in PCa group and Normal Group (</w:t>
      </w:r>
      <w:r w:rsidRPr="00EC43FD">
        <w:rPr>
          <w:rFonts w:ascii="Times New Roman" w:eastAsiaTheme="minorHAnsi" w:hAnsi="Times New Roman" w:cs="Times New Roman"/>
          <w:b/>
          <w:bCs/>
          <w:sz w:val="22"/>
        </w:rPr>
        <w:t>F</w:t>
      </w:r>
      <w:r w:rsidRPr="00EC43FD">
        <w:rPr>
          <w:rFonts w:ascii="Times New Roman" w:eastAsiaTheme="minorHAnsi" w:hAnsi="Times New Roman" w:cs="Times New Roman"/>
          <w:sz w:val="22"/>
        </w:rPr>
        <w:t>). This boxplot illustrates the expression levels of the HLA-B gene in AS group and Normal Group</w:t>
      </w:r>
      <w:r w:rsidRPr="00EC43FD">
        <w:rPr>
          <w:rFonts w:ascii="Times New Roman" w:eastAsiaTheme="minorHAnsi" w:hAnsi="Times New Roman" w:cs="Times New Roman" w:hint="eastAsia"/>
          <w:sz w:val="22"/>
        </w:rPr>
        <w:t>.</w:t>
      </w:r>
    </w:p>
    <w:p w14:paraId="546D0697" w14:textId="4E11C3CA" w:rsidR="004C56C5" w:rsidRPr="000D0B8F" w:rsidRDefault="004E5B56" w:rsidP="00230A3A">
      <w:pPr>
        <w:spacing w:line="360" w:lineRule="auto"/>
        <w:rPr>
          <w:rFonts w:ascii="Times New Roman" w:hAnsi="Times New Roman" w:cs="Times New Roman"/>
          <w:b/>
          <w:bCs/>
          <w:color w:val="000000" w:themeColor="text1"/>
          <w:sz w:val="28"/>
          <w:szCs w:val="28"/>
        </w:rPr>
      </w:pPr>
      <w:r w:rsidRPr="000D0B8F">
        <w:rPr>
          <w:rFonts w:ascii="Times New Roman" w:hAnsi="Times New Roman" w:cs="Times New Roman" w:hint="eastAsia"/>
          <w:b/>
          <w:bCs/>
          <w:color w:val="000000" w:themeColor="text1"/>
          <w:sz w:val="28"/>
          <w:szCs w:val="28"/>
        </w:rPr>
        <w:lastRenderedPageBreak/>
        <w:t>Reference</w:t>
      </w:r>
    </w:p>
    <w:p w14:paraId="38653D81" w14:textId="77777777" w:rsidR="005962DA" w:rsidRPr="005962DA" w:rsidRDefault="004C56C5" w:rsidP="005962DA">
      <w:pPr>
        <w:pStyle w:val="EndNoteBibliography"/>
        <w:ind w:left="720" w:hanging="720"/>
      </w:pPr>
      <w:r w:rsidRPr="00A952DB">
        <w:rPr>
          <w:rFonts w:ascii="Times New Roman" w:hAnsi="Times New Roman" w:cs="Times New Roman"/>
          <w:color w:val="000000" w:themeColor="text1"/>
          <w:sz w:val="24"/>
          <w:szCs w:val="24"/>
        </w:rPr>
        <w:fldChar w:fldCharType="begin"/>
      </w:r>
      <w:r w:rsidRPr="00A952DB">
        <w:rPr>
          <w:rFonts w:ascii="Times New Roman" w:hAnsi="Times New Roman" w:cs="Times New Roman"/>
          <w:color w:val="000000" w:themeColor="text1"/>
          <w:sz w:val="24"/>
          <w:szCs w:val="24"/>
        </w:rPr>
        <w:instrText xml:space="preserve"> ADDIN EN.REFLIST </w:instrText>
      </w:r>
      <w:r w:rsidRPr="00A952DB">
        <w:rPr>
          <w:rFonts w:ascii="Times New Roman" w:hAnsi="Times New Roman" w:cs="Times New Roman"/>
          <w:color w:val="000000" w:themeColor="text1"/>
          <w:sz w:val="24"/>
          <w:szCs w:val="24"/>
        </w:rPr>
        <w:fldChar w:fldCharType="separate"/>
      </w:r>
      <w:r w:rsidR="005962DA" w:rsidRPr="005962DA">
        <w:t>1.</w:t>
      </w:r>
      <w:r w:rsidR="005962DA" w:rsidRPr="005962DA">
        <w:tab/>
        <w:t xml:space="preserve">Ferlay J, Colombet M, Soerjomataram I, Parkin DM, Piñeros M, Znaor A, Bray F: </w:t>
      </w:r>
      <w:r w:rsidR="005962DA" w:rsidRPr="005962DA">
        <w:rPr>
          <w:b/>
        </w:rPr>
        <w:t>Cancer statistics for the year 2020: An overview</w:t>
      </w:r>
      <w:r w:rsidR="005962DA" w:rsidRPr="005962DA">
        <w:t xml:space="preserve">. </w:t>
      </w:r>
      <w:r w:rsidR="005962DA" w:rsidRPr="005962DA">
        <w:rPr>
          <w:i/>
        </w:rPr>
        <w:t xml:space="preserve">International journal of cancer </w:t>
      </w:r>
      <w:r w:rsidR="005962DA" w:rsidRPr="005962DA">
        <w:t>2021.</w:t>
      </w:r>
    </w:p>
    <w:p w14:paraId="06D8007A" w14:textId="77777777" w:rsidR="005962DA" w:rsidRPr="005962DA" w:rsidRDefault="005962DA" w:rsidP="005962DA">
      <w:pPr>
        <w:pStyle w:val="EndNoteBibliography"/>
        <w:ind w:left="720" w:hanging="720"/>
      </w:pPr>
      <w:r w:rsidRPr="005962DA">
        <w:t>2.</w:t>
      </w:r>
      <w:r w:rsidRPr="005962DA">
        <w:tab/>
        <w:t xml:space="preserve">Gamat M, McNeel DG: </w:t>
      </w:r>
      <w:r w:rsidRPr="005962DA">
        <w:rPr>
          <w:b/>
        </w:rPr>
        <w:t>Androgen deprivation and immunotherapy for the treatment of prostate cancer</w:t>
      </w:r>
      <w:r w:rsidRPr="005962DA">
        <w:t xml:space="preserve">. </w:t>
      </w:r>
      <w:r w:rsidRPr="005962DA">
        <w:rPr>
          <w:i/>
        </w:rPr>
        <w:t xml:space="preserve">Endocrine-related cancer </w:t>
      </w:r>
      <w:r w:rsidRPr="005962DA">
        <w:t xml:space="preserve">2017, </w:t>
      </w:r>
      <w:r w:rsidRPr="005962DA">
        <w:rPr>
          <w:b/>
        </w:rPr>
        <w:t>24</w:t>
      </w:r>
      <w:r w:rsidRPr="005962DA">
        <w:t>(12):T297-t310.</w:t>
      </w:r>
    </w:p>
    <w:p w14:paraId="65B9B91E" w14:textId="77777777" w:rsidR="005962DA" w:rsidRPr="005962DA" w:rsidRDefault="005962DA" w:rsidP="005962DA">
      <w:pPr>
        <w:pStyle w:val="EndNoteBibliography"/>
        <w:ind w:left="720" w:hanging="720"/>
      </w:pPr>
      <w:r w:rsidRPr="005962DA">
        <w:t>3.</w:t>
      </w:r>
      <w:r w:rsidRPr="005962DA">
        <w:tab/>
        <w:t xml:space="preserve">Teo MY, Rathkopf DE, Kantoff P: </w:t>
      </w:r>
      <w:r w:rsidRPr="005962DA">
        <w:rPr>
          <w:b/>
        </w:rPr>
        <w:t>Treatment of Advanced Prostate Cancer</w:t>
      </w:r>
      <w:r w:rsidRPr="005962DA">
        <w:t xml:space="preserve">. </w:t>
      </w:r>
      <w:r w:rsidRPr="005962DA">
        <w:rPr>
          <w:i/>
        </w:rPr>
        <w:t xml:space="preserve">Annual review of medicine </w:t>
      </w:r>
      <w:r w:rsidRPr="005962DA">
        <w:t xml:space="preserve">2019, </w:t>
      </w:r>
      <w:r w:rsidRPr="005962DA">
        <w:rPr>
          <w:b/>
        </w:rPr>
        <w:t>70</w:t>
      </w:r>
      <w:r w:rsidRPr="005962DA">
        <w:t>:479-499.</w:t>
      </w:r>
    </w:p>
    <w:p w14:paraId="6C9DBB29" w14:textId="77777777" w:rsidR="005962DA" w:rsidRPr="005962DA" w:rsidRDefault="005962DA" w:rsidP="005962DA">
      <w:pPr>
        <w:pStyle w:val="EndNoteBibliography"/>
        <w:ind w:left="720" w:hanging="720"/>
      </w:pPr>
      <w:r w:rsidRPr="005962DA">
        <w:t>4.</w:t>
      </w:r>
      <w:r w:rsidRPr="005962DA">
        <w:tab/>
        <w:t xml:space="preserve">Olkowski C, Fernandes B, Griffiths GL, Lin F, Choyke PL: </w:t>
      </w:r>
      <w:r w:rsidRPr="005962DA">
        <w:rPr>
          <w:b/>
        </w:rPr>
        <w:t>Preclinical Imaging of Prostate Cancer</w:t>
      </w:r>
      <w:r w:rsidRPr="005962DA">
        <w:t xml:space="preserve">. </w:t>
      </w:r>
      <w:r w:rsidRPr="005962DA">
        <w:rPr>
          <w:i/>
        </w:rPr>
        <w:t xml:space="preserve">Seminars in nuclear medicine </w:t>
      </w:r>
      <w:r w:rsidRPr="005962DA">
        <w:t xml:space="preserve">2023, </w:t>
      </w:r>
      <w:r w:rsidRPr="005962DA">
        <w:rPr>
          <w:b/>
        </w:rPr>
        <w:t>53</w:t>
      </w:r>
      <w:r w:rsidRPr="005962DA">
        <w:t>(5):644-662.</w:t>
      </w:r>
    </w:p>
    <w:p w14:paraId="082A97AD" w14:textId="77777777" w:rsidR="005962DA" w:rsidRPr="005962DA" w:rsidRDefault="005962DA" w:rsidP="005962DA">
      <w:pPr>
        <w:pStyle w:val="EndNoteBibliography"/>
        <w:ind w:left="720" w:hanging="720"/>
      </w:pPr>
      <w:r w:rsidRPr="005962DA">
        <w:t>5.</w:t>
      </w:r>
      <w:r w:rsidRPr="005962DA">
        <w:tab/>
        <w:t xml:space="preserve">Evans AJ: </w:t>
      </w:r>
      <w:r w:rsidRPr="005962DA">
        <w:rPr>
          <w:b/>
        </w:rPr>
        <w:t>Treatment effects in prostate cancer</w:t>
      </w:r>
      <w:r w:rsidRPr="005962DA">
        <w:t xml:space="preserve">. </w:t>
      </w:r>
      <w:r w:rsidRPr="005962DA">
        <w:rPr>
          <w:i/>
        </w:rPr>
        <w:t xml:space="preserve">Modern pathology : an official journal of the United States and Canadian Academy of Pathology, Inc </w:t>
      </w:r>
      <w:r w:rsidRPr="005962DA">
        <w:t xml:space="preserve">2018, </w:t>
      </w:r>
      <w:r w:rsidRPr="005962DA">
        <w:rPr>
          <w:b/>
        </w:rPr>
        <w:t>31</w:t>
      </w:r>
      <w:r w:rsidRPr="005962DA">
        <w:t>(S1):S110-121.</w:t>
      </w:r>
    </w:p>
    <w:p w14:paraId="539CFE15" w14:textId="77777777" w:rsidR="005962DA" w:rsidRPr="005962DA" w:rsidRDefault="005962DA" w:rsidP="005962DA">
      <w:pPr>
        <w:pStyle w:val="EndNoteBibliography"/>
        <w:ind w:left="720" w:hanging="720"/>
      </w:pPr>
      <w:r w:rsidRPr="005962DA">
        <w:t>6.</w:t>
      </w:r>
      <w:r w:rsidRPr="005962DA">
        <w:tab/>
        <w:t xml:space="preserve">Herrington W, Lacey B, Sherliker P, Armitage J, Lewington S: </w:t>
      </w:r>
      <w:r w:rsidRPr="005962DA">
        <w:rPr>
          <w:b/>
        </w:rPr>
        <w:t>Epidemiology of Atherosclerosis and the Potential to Reduce the Global Burden of Atherothrombotic Disease</w:t>
      </w:r>
      <w:r w:rsidRPr="005962DA">
        <w:t xml:space="preserve">. </w:t>
      </w:r>
      <w:r w:rsidRPr="005962DA">
        <w:rPr>
          <w:i/>
        </w:rPr>
        <w:t xml:space="preserve">Circulation research </w:t>
      </w:r>
      <w:r w:rsidRPr="005962DA">
        <w:t xml:space="preserve">2016, </w:t>
      </w:r>
      <w:r w:rsidRPr="005962DA">
        <w:rPr>
          <w:b/>
        </w:rPr>
        <w:t>118</w:t>
      </w:r>
      <w:r w:rsidRPr="005962DA">
        <w:t>(4):535-546.</w:t>
      </w:r>
    </w:p>
    <w:p w14:paraId="4091B136" w14:textId="77777777" w:rsidR="005962DA" w:rsidRPr="005962DA" w:rsidRDefault="005962DA" w:rsidP="005962DA">
      <w:pPr>
        <w:pStyle w:val="EndNoteBibliography"/>
        <w:ind w:left="720" w:hanging="720"/>
      </w:pPr>
      <w:r w:rsidRPr="005962DA">
        <w:t>7.</w:t>
      </w:r>
      <w:r w:rsidRPr="005962DA">
        <w:tab/>
        <w:t>Roth GA, Mensah GA, Johnson CO, Addolorato G, Ammirati E, Baddour LM, Barengo NC, Beaton AZ, Benjamin EJ, Benziger CP</w:t>
      </w:r>
      <w:r w:rsidRPr="005962DA">
        <w:rPr>
          <w:i/>
        </w:rPr>
        <w:t xml:space="preserve"> et al</w:t>
      </w:r>
      <w:r w:rsidRPr="005962DA">
        <w:t xml:space="preserve">: </w:t>
      </w:r>
      <w:r w:rsidRPr="005962DA">
        <w:rPr>
          <w:b/>
        </w:rPr>
        <w:t>Global Burden of Cardiovascular Diseases and Risk Factors, 1990-2019: Update From the GBD 2019 Study</w:t>
      </w:r>
      <w:r w:rsidRPr="005962DA">
        <w:t xml:space="preserve">. </w:t>
      </w:r>
      <w:r w:rsidRPr="005962DA">
        <w:rPr>
          <w:i/>
        </w:rPr>
        <w:t xml:space="preserve">Journal of the American College of Cardiology </w:t>
      </w:r>
      <w:r w:rsidRPr="005962DA">
        <w:t xml:space="preserve">2020, </w:t>
      </w:r>
      <w:r w:rsidRPr="005962DA">
        <w:rPr>
          <w:b/>
        </w:rPr>
        <w:t>76</w:t>
      </w:r>
      <w:r w:rsidRPr="005962DA">
        <w:t>(25):2982-3021.</w:t>
      </w:r>
    </w:p>
    <w:p w14:paraId="7958503A" w14:textId="77777777" w:rsidR="005962DA" w:rsidRPr="005962DA" w:rsidRDefault="005962DA" w:rsidP="005962DA">
      <w:pPr>
        <w:pStyle w:val="EndNoteBibliography"/>
        <w:ind w:left="720" w:hanging="720"/>
      </w:pPr>
      <w:r w:rsidRPr="005962DA">
        <w:t>8.</w:t>
      </w:r>
      <w:r w:rsidRPr="005962DA">
        <w:tab/>
        <w:t xml:space="preserve">Kowara M, Cudnoch-Jedrzejewska A: </w:t>
      </w:r>
      <w:r w:rsidRPr="005962DA">
        <w:rPr>
          <w:b/>
        </w:rPr>
        <w:t>Pathophysiology of Atherosclerotic Plaque Development-Contemporary Experience and New Directions in Research</w:t>
      </w:r>
      <w:r w:rsidRPr="005962DA">
        <w:t xml:space="preserve">. </w:t>
      </w:r>
      <w:r w:rsidRPr="005962DA">
        <w:rPr>
          <w:i/>
        </w:rPr>
        <w:t xml:space="preserve">International journal of molecular sciences </w:t>
      </w:r>
      <w:r w:rsidRPr="005962DA">
        <w:t xml:space="preserve">2021, </w:t>
      </w:r>
      <w:r w:rsidRPr="005962DA">
        <w:rPr>
          <w:b/>
        </w:rPr>
        <w:t>22</w:t>
      </w:r>
      <w:r w:rsidRPr="005962DA">
        <w:t>(7).</w:t>
      </w:r>
    </w:p>
    <w:p w14:paraId="6D272847" w14:textId="77777777" w:rsidR="005962DA" w:rsidRPr="005962DA" w:rsidRDefault="005962DA" w:rsidP="005962DA">
      <w:pPr>
        <w:pStyle w:val="EndNoteBibliography"/>
        <w:ind w:left="720" w:hanging="720"/>
      </w:pPr>
      <w:r w:rsidRPr="005962DA">
        <w:t>9.</w:t>
      </w:r>
      <w:r w:rsidRPr="005962DA">
        <w:tab/>
        <w:t xml:space="preserve">Simionescu M: </w:t>
      </w:r>
      <w:r w:rsidRPr="005962DA">
        <w:rPr>
          <w:b/>
        </w:rPr>
        <w:t>Implications of early structural-functional changes in the endothelium for vascular disease</w:t>
      </w:r>
      <w:r w:rsidRPr="005962DA">
        <w:t xml:space="preserve">. </w:t>
      </w:r>
      <w:r w:rsidRPr="005962DA">
        <w:rPr>
          <w:i/>
        </w:rPr>
        <w:t xml:space="preserve">Arteriosclerosis, thrombosis, and vascular biology </w:t>
      </w:r>
      <w:r w:rsidRPr="005962DA">
        <w:t xml:space="preserve">2007, </w:t>
      </w:r>
      <w:r w:rsidRPr="005962DA">
        <w:rPr>
          <w:b/>
        </w:rPr>
        <w:t>27</w:t>
      </w:r>
      <w:r w:rsidRPr="005962DA">
        <w:t>(2):266-274.</w:t>
      </w:r>
    </w:p>
    <w:p w14:paraId="5093912A" w14:textId="77777777" w:rsidR="005962DA" w:rsidRPr="005962DA" w:rsidRDefault="005962DA" w:rsidP="005962DA">
      <w:pPr>
        <w:pStyle w:val="EndNoteBibliography"/>
        <w:ind w:left="720" w:hanging="720"/>
      </w:pPr>
      <w:r w:rsidRPr="005962DA">
        <w:t>10.</w:t>
      </w:r>
      <w:r w:rsidRPr="005962DA">
        <w:tab/>
        <w:t xml:space="preserve">Ridker PM: </w:t>
      </w:r>
      <w:r w:rsidRPr="005962DA">
        <w:rPr>
          <w:b/>
        </w:rPr>
        <w:t>A Test in Context: High-Sensitivity C-Reactive Protein</w:t>
      </w:r>
      <w:r w:rsidRPr="005962DA">
        <w:t xml:space="preserve">. </w:t>
      </w:r>
      <w:r w:rsidRPr="005962DA">
        <w:rPr>
          <w:i/>
        </w:rPr>
        <w:t xml:space="preserve">Journal of the American College of Cardiology </w:t>
      </w:r>
      <w:r w:rsidRPr="005962DA">
        <w:t xml:space="preserve">2016, </w:t>
      </w:r>
      <w:r w:rsidRPr="005962DA">
        <w:rPr>
          <w:b/>
        </w:rPr>
        <w:t>67</w:t>
      </w:r>
      <w:r w:rsidRPr="005962DA">
        <w:t>(6):712-723.</w:t>
      </w:r>
    </w:p>
    <w:p w14:paraId="2C6466A7" w14:textId="77777777" w:rsidR="005962DA" w:rsidRPr="005962DA" w:rsidRDefault="005962DA" w:rsidP="005962DA">
      <w:pPr>
        <w:pStyle w:val="EndNoteBibliography"/>
        <w:ind w:left="720" w:hanging="720"/>
      </w:pPr>
      <w:r w:rsidRPr="005962DA">
        <w:t>11.</w:t>
      </w:r>
      <w:r w:rsidRPr="005962DA">
        <w:tab/>
        <w:t xml:space="preserve">Ridker PM, Koenig W, Kastelein JJ, Mach F, Lüscher TF: </w:t>
      </w:r>
      <w:r w:rsidRPr="005962DA">
        <w:rPr>
          <w:b/>
        </w:rPr>
        <w:t>Has the time finally come to measure hsCRP universally in primary and secondary cardiovascular prevention?</w:t>
      </w:r>
      <w:r w:rsidRPr="005962DA">
        <w:t xml:space="preserve"> </w:t>
      </w:r>
      <w:r w:rsidRPr="005962DA">
        <w:rPr>
          <w:i/>
        </w:rPr>
        <w:t xml:space="preserve">European heart journal </w:t>
      </w:r>
      <w:r w:rsidRPr="005962DA">
        <w:t xml:space="preserve">2018, </w:t>
      </w:r>
      <w:r w:rsidRPr="005962DA">
        <w:rPr>
          <w:b/>
        </w:rPr>
        <w:t>39</w:t>
      </w:r>
      <w:r w:rsidRPr="005962DA">
        <w:t>(46):4109-4111.</w:t>
      </w:r>
    </w:p>
    <w:p w14:paraId="19CE7E2A" w14:textId="77777777" w:rsidR="005962DA" w:rsidRPr="005962DA" w:rsidRDefault="005962DA" w:rsidP="005962DA">
      <w:pPr>
        <w:pStyle w:val="EndNoteBibliography"/>
        <w:ind w:left="720" w:hanging="720"/>
      </w:pPr>
      <w:r w:rsidRPr="005962DA">
        <w:t>12.</w:t>
      </w:r>
      <w:r w:rsidRPr="005962DA">
        <w:tab/>
        <w:t>Fuster JJ, MacLauchlan S, Zuriaga MA, Polackal MN, Ostriker AC, Chakraborty R, Wu CL, Sano S, Muralidharan S, Rius C</w:t>
      </w:r>
      <w:r w:rsidRPr="005962DA">
        <w:rPr>
          <w:i/>
        </w:rPr>
        <w:t xml:space="preserve"> et al</w:t>
      </w:r>
      <w:r w:rsidRPr="005962DA">
        <w:t xml:space="preserve">: </w:t>
      </w:r>
      <w:r w:rsidRPr="005962DA">
        <w:rPr>
          <w:b/>
        </w:rPr>
        <w:t>Clonal hematopoiesis associated with TET2 deficiency accelerates atherosclerosis development in mice</w:t>
      </w:r>
      <w:r w:rsidRPr="005962DA">
        <w:t xml:space="preserve">. </w:t>
      </w:r>
      <w:r w:rsidRPr="005962DA">
        <w:rPr>
          <w:i/>
        </w:rPr>
        <w:t xml:space="preserve">Science (New York, NY) </w:t>
      </w:r>
      <w:r w:rsidRPr="005962DA">
        <w:t xml:space="preserve">2017, </w:t>
      </w:r>
      <w:r w:rsidRPr="005962DA">
        <w:rPr>
          <w:b/>
        </w:rPr>
        <w:t>355</w:t>
      </w:r>
      <w:r w:rsidRPr="005962DA">
        <w:t>(6327):842-847.</w:t>
      </w:r>
    </w:p>
    <w:p w14:paraId="26F8FB88" w14:textId="77777777" w:rsidR="005962DA" w:rsidRPr="005962DA" w:rsidRDefault="005962DA" w:rsidP="005962DA">
      <w:pPr>
        <w:pStyle w:val="EndNoteBibliography"/>
        <w:ind w:left="720" w:hanging="720"/>
      </w:pPr>
      <w:r w:rsidRPr="005962DA">
        <w:t>13.</w:t>
      </w:r>
      <w:r w:rsidRPr="005962DA">
        <w:tab/>
        <w:t>Jaiswal S, Natarajan P, Silver AJ, Gibson CJ, Bick AG, Shvartz E, McConkey M, Gupta N, Gabriel S, Ardissino D</w:t>
      </w:r>
      <w:r w:rsidRPr="005962DA">
        <w:rPr>
          <w:i/>
        </w:rPr>
        <w:t xml:space="preserve"> et al</w:t>
      </w:r>
      <w:r w:rsidRPr="005962DA">
        <w:t xml:space="preserve">: </w:t>
      </w:r>
      <w:r w:rsidRPr="005962DA">
        <w:rPr>
          <w:b/>
        </w:rPr>
        <w:t>Clonal Hematopoiesis and Risk of Atherosclerotic Cardiovascular Disease</w:t>
      </w:r>
      <w:r w:rsidRPr="005962DA">
        <w:t xml:space="preserve">. </w:t>
      </w:r>
      <w:r w:rsidRPr="005962DA">
        <w:rPr>
          <w:i/>
        </w:rPr>
        <w:t xml:space="preserve">The New England journal of medicine </w:t>
      </w:r>
      <w:r w:rsidRPr="005962DA">
        <w:t xml:space="preserve">2017, </w:t>
      </w:r>
      <w:r w:rsidRPr="005962DA">
        <w:rPr>
          <w:b/>
        </w:rPr>
        <w:t>377</w:t>
      </w:r>
      <w:r w:rsidRPr="005962DA">
        <w:t>(2):111-121.</w:t>
      </w:r>
    </w:p>
    <w:p w14:paraId="251F3587" w14:textId="77777777" w:rsidR="005962DA" w:rsidRPr="005962DA" w:rsidRDefault="005962DA" w:rsidP="005962DA">
      <w:pPr>
        <w:pStyle w:val="EndNoteBibliography"/>
        <w:ind w:left="720" w:hanging="720"/>
      </w:pPr>
      <w:r w:rsidRPr="005962DA">
        <w:t>14.</w:t>
      </w:r>
      <w:r w:rsidRPr="005962DA">
        <w:tab/>
        <w:t xml:space="preserve">Hicks C, Koganti T, Giri S, Tekere M, Ramani R, Sitthi-Amorn J, Vijayakumar S: </w:t>
      </w:r>
      <w:r w:rsidRPr="005962DA">
        <w:rPr>
          <w:b/>
        </w:rPr>
        <w:t>Integrative genomic analysis for the discovery of biomarkers in prostate cancer</w:t>
      </w:r>
      <w:r w:rsidRPr="005962DA">
        <w:t xml:space="preserve">. </w:t>
      </w:r>
      <w:r w:rsidRPr="005962DA">
        <w:rPr>
          <w:i/>
        </w:rPr>
        <w:t xml:space="preserve">Biomarker insights </w:t>
      </w:r>
      <w:r w:rsidRPr="005962DA">
        <w:t xml:space="preserve">2014, </w:t>
      </w:r>
      <w:r w:rsidRPr="005962DA">
        <w:rPr>
          <w:b/>
        </w:rPr>
        <w:t>9</w:t>
      </w:r>
      <w:r w:rsidRPr="005962DA">
        <w:t>:39-51.</w:t>
      </w:r>
    </w:p>
    <w:p w14:paraId="7FB75B32" w14:textId="77777777" w:rsidR="005962DA" w:rsidRPr="005962DA" w:rsidRDefault="005962DA" w:rsidP="005962DA">
      <w:pPr>
        <w:pStyle w:val="EndNoteBibliography"/>
        <w:ind w:left="720" w:hanging="720"/>
      </w:pPr>
      <w:r w:rsidRPr="005962DA">
        <w:t>15.</w:t>
      </w:r>
      <w:r w:rsidRPr="005962DA">
        <w:tab/>
        <w:t xml:space="preserve">Jiang J, Cui W, Vongsangnak W, Hu G, Shen B: </w:t>
      </w:r>
      <w:r w:rsidRPr="005962DA">
        <w:rPr>
          <w:b/>
        </w:rPr>
        <w:t>Post genome-wide association studies functional characterization of prostate cancer risk loci</w:t>
      </w:r>
      <w:r w:rsidRPr="005962DA">
        <w:t xml:space="preserve">. </w:t>
      </w:r>
      <w:r w:rsidRPr="005962DA">
        <w:rPr>
          <w:i/>
        </w:rPr>
        <w:t xml:space="preserve">BMC genomics </w:t>
      </w:r>
      <w:r w:rsidRPr="005962DA">
        <w:t xml:space="preserve">2013, </w:t>
      </w:r>
      <w:r w:rsidRPr="005962DA">
        <w:rPr>
          <w:b/>
        </w:rPr>
        <w:t>14 Suppl 8</w:t>
      </w:r>
      <w:r w:rsidRPr="005962DA">
        <w:t>(Suppl 8):S9.</w:t>
      </w:r>
    </w:p>
    <w:p w14:paraId="4030A9F6" w14:textId="77777777" w:rsidR="005962DA" w:rsidRPr="005962DA" w:rsidRDefault="005962DA" w:rsidP="005962DA">
      <w:pPr>
        <w:pStyle w:val="EndNoteBibliography"/>
        <w:ind w:left="720" w:hanging="720"/>
      </w:pPr>
      <w:r w:rsidRPr="005962DA">
        <w:t>16.</w:t>
      </w:r>
      <w:r w:rsidRPr="005962DA">
        <w:tab/>
        <w:t xml:space="preserve">Mountjoy E, Schmidt EM, Carmona M, Schwartzentruber J, Peat G, Miranda A, Fumis L, </w:t>
      </w:r>
      <w:r w:rsidRPr="005962DA">
        <w:lastRenderedPageBreak/>
        <w:t>Hayhurst J, Buniello A, Karim MA</w:t>
      </w:r>
      <w:r w:rsidRPr="005962DA">
        <w:rPr>
          <w:i/>
        </w:rPr>
        <w:t xml:space="preserve"> et al</w:t>
      </w:r>
      <w:r w:rsidRPr="005962DA">
        <w:t xml:space="preserve">: </w:t>
      </w:r>
      <w:r w:rsidRPr="005962DA">
        <w:rPr>
          <w:b/>
        </w:rPr>
        <w:t>An open approach to systematically prioritize causal variants and genes at all published human GWAS trait-associated loci</w:t>
      </w:r>
      <w:r w:rsidRPr="005962DA">
        <w:t xml:space="preserve">. </w:t>
      </w:r>
      <w:r w:rsidRPr="005962DA">
        <w:rPr>
          <w:i/>
        </w:rPr>
        <w:t xml:space="preserve">Nature genetics </w:t>
      </w:r>
      <w:r w:rsidRPr="005962DA">
        <w:t xml:space="preserve">2021, </w:t>
      </w:r>
      <w:r w:rsidRPr="005962DA">
        <w:rPr>
          <w:b/>
        </w:rPr>
        <w:t>53</w:t>
      </w:r>
      <w:r w:rsidRPr="005962DA">
        <w:t>(11):1527-1533.</w:t>
      </w:r>
    </w:p>
    <w:p w14:paraId="78D6687A" w14:textId="77777777" w:rsidR="005962DA" w:rsidRPr="005962DA" w:rsidRDefault="005962DA" w:rsidP="005962DA">
      <w:pPr>
        <w:pStyle w:val="EndNoteBibliography"/>
        <w:ind w:left="720" w:hanging="720"/>
      </w:pPr>
      <w:r w:rsidRPr="005962DA">
        <w:t>17.</w:t>
      </w:r>
      <w:r w:rsidRPr="005962DA">
        <w:tab/>
        <w:t xml:space="preserve">Kannan S, Miyamoto M, Zhu R, Lynott M, Guo J, Chen EZ, Colas AR, Lin BL, Kwon C: </w:t>
      </w:r>
      <w:r w:rsidRPr="005962DA">
        <w:rPr>
          <w:b/>
        </w:rPr>
        <w:t>Trajectory reconstruction identifies dysregulation of perinatal maturation programs in pluripotent stem cell-derived cardiomyocytes</w:t>
      </w:r>
      <w:r w:rsidRPr="005962DA">
        <w:t xml:space="preserve">. </w:t>
      </w:r>
      <w:r w:rsidRPr="005962DA">
        <w:rPr>
          <w:i/>
        </w:rPr>
        <w:t xml:space="preserve">Cell reports </w:t>
      </w:r>
      <w:r w:rsidRPr="005962DA">
        <w:t xml:space="preserve">2023, </w:t>
      </w:r>
      <w:r w:rsidRPr="005962DA">
        <w:rPr>
          <w:b/>
        </w:rPr>
        <w:t>42</w:t>
      </w:r>
      <w:r w:rsidRPr="005962DA">
        <w:t>(4):112330.</w:t>
      </w:r>
    </w:p>
    <w:p w14:paraId="5651D009" w14:textId="77777777" w:rsidR="005962DA" w:rsidRPr="005962DA" w:rsidRDefault="005962DA" w:rsidP="005962DA">
      <w:pPr>
        <w:pStyle w:val="EndNoteBibliography"/>
        <w:ind w:left="720" w:hanging="720"/>
      </w:pPr>
      <w:r w:rsidRPr="005962DA">
        <w:t>18.</w:t>
      </w:r>
      <w:r w:rsidRPr="005962DA">
        <w:tab/>
        <w:t xml:space="preserve">Tran B, Tran D, Nguyen H, Ro S, Nguyen T: </w:t>
      </w:r>
      <w:r w:rsidRPr="005962DA">
        <w:rPr>
          <w:b/>
        </w:rPr>
        <w:t>scCAN: single-cell clustering using autoencoder and network fusion</w:t>
      </w:r>
      <w:r w:rsidRPr="005962DA">
        <w:t xml:space="preserve">. </w:t>
      </w:r>
      <w:r w:rsidRPr="005962DA">
        <w:rPr>
          <w:i/>
        </w:rPr>
        <w:t xml:space="preserve">Scientific reports </w:t>
      </w:r>
      <w:r w:rsidRPr="005962DA">
        <w:t xml:space="preserve">2022, </w:t>
      </w:r>
      <w:r w:rsidRPr="005962DA">
        <w:rPr>
          <w:b/>
        </w:rPr>
        <w:t>12</w:t>
      </w:r>
      <w:r w:rsidRPr="005962DA">
        <w:t>(1):10267.</w:t>
      </w:r>
    </w:p>
    <w:p w14:paraId="667E2784" w14:textId="77777777" w:rsidR="005962DA" w:rsidRPr="005962DA" w:rsidRDefault="005962DA" w:rsidP="005962DA">
      <w:pPr>
        <w:pStyle w:val="EndNoteBibliography"/>
        <w:ind w:left="720" w:hanging="720"/>
      </w:pPr>
      <w:r w:rsidRPr="005962DA">
        <w:t>19.</w:t>
      </w:r>
      <w:r w:rsidRPr="005962DA">
        <w:tab/>
        <w:t xml:space="preserve">Bou-Dargham MJ, Sha L, Sang QA, Zhang J: </w:t>
      </w:r>
      <w:r w:rsidRPr="005962DA">
        <w:rPr>
          <w:b/>
        </w:rPr>
        <w:t>Immune landscape of human prostate cancer: immune evasion mechanisms and biomarkers for personalized immunotherapy</w:t>
      </w:r>
      <w:r w:rsidRPr="005962DA">
        <w:t xml:space="preserve">. </w:t>
      </w:r>
      <w:r w:rsidRPr="005962DA">
        <w:rPr>
          <w:i/>
        </w:rPr>
        <w:t xml:space="preserve">BMC cancer </w:t>
      </w:r>
      <w:r w:rsidRPr="005962DA">
        <w:t xml:space="preserve">2020, </w:t>
      </w:r>
      <w:r w:rsidRPr="005962DA">
        <w:rPr>
          <w:b/>
        </w:rPr>
        <w:t>20</w:t>
      </w:r>
      <w:r w:rsidRPr="005962DA">
        <w:t>(1):572.</w:t>
      </w:r>
    </w:p>
    <w:p w14:paraId="53E76A65" w14:textId="77777777" w:rsidR="005962DA" w:rsidRPr="005962DA" w:rsidRDefault="005962DA" w:rsidP="005962DA">
      <w:pPr>
        <w:pStyle w:val="EndNoteBibliography"/>
        <w:ind w:left="720" w:hanging="720"/>
      </w:pPr>
      <w:r w:rsidRPr="005962DA">
        <w:t>20.</w:t>
      </w:r>
      <w:r w:rsidRPr="005962DA">
        <w:tab/>
        <w:t xml:space="preserve">Wang L, Geng H, Liu Y, Liu L, Chen Y, Wu F, Liu Z, Ling S, Wang Y, Zhou L: </w:t>
      </w:r>
      <w:r w:rsidRPr="005962DA">
        <w:rPr>
          <w:b/>
        </w:rPr>
        <w:t>Hot and cold tumors: Immunological features and the therapeutic strategies</w:t>
      </w:r>
      <w:r w:rsidRPr="005962DA">
        <w:t xml:space="preserve">. </w:t>
      </w:r>
      <w:r w:rsidRPr="005962DA">
        <w:rPr>
          <w:i/>
        </w:rPr>
        <w:t xml:space="preserve">MedComm </w:t>
      </w:r>
      <w:r w:rsidRPr="005962DA">
        <w:t xml:space="preserve">2023, </w:t>
      </w:r>
      <w:r w:rsidRPr="005962DA">
        <w:rPr>
          <w:b/>
        </w:rPr>
        <w:t>4</w:t>
      </w:r>
      <w:r w:rsidRPr="005962DA">
        <w:t>(5):e343.</w:t>
      </w:r>
    </w:p>
    <w:p w14:paraId="62D3A050" w14:textId="77777777" w:rsidR="005962DA" w:rsidRPr="005962DA" w:rsidRDefault="005962DA" w:rsidP="005962DA">
      <w:pPr>
        <w:pStyle w:val="EndNoteBibliography"/>
        <w:ind w:left="720" w:hanging="720"/>
      </w:pPr>
      <w:r w:rsidRPr="005962DA">
        <w:t>21.</w:t>
      </w:r>
      <w:r w:rsidRPr="005962DA">
        <w:tab/>
        <w:t xml:space="preserve">Chen Y, Yu D, Qian H, Shi Y, Tao Z: </w:t>
      </w:r>
      <w:r w:rsidRPr="005962DA">
        <w:rPr>
          <w:b/>
        </w:rPr>
        <w:t>CD8(+) T cell-based cancer immunotherapy</w:t>
      </w:r>
      <w:r w:rsidRPr="005962DA">
        <w:t xml:space="preserve">. </w:t>
      </w:r>
      <w:r w:rsidRPr="005962DA">
        <w:rPr>
          <w:i/>
        </w:rPr>
        <w:t xml:space="preserve">Journal of translational medicine </w:t>
      </w:r>
      <w:r w:rsidRPr="005962DA">
        <w:t xml:space="preserve">2024, </w:t>
      </w:r>
      <w:r w:rsidRPr="005962DA">
        <w:rPr>
          <w:b/>
        </w:rPr>
        <w:t>22</w:t>
      </w:r>
      <w:r w:rsidRPr="005962DA">
        <w:t>(1):394.</w:t>
      </w:r>
    </w:p>
    <w:p w14:paraId="59BD3C84" w14:textId="77777777" w:rsidR="005962DA" w:rsidRPr="005962DA" w:rsidRDefault="005962DA" w:rsidP="005962DA">
      <w:pPr>
        <w:pStyle w:val="EndNoteBibliography"/>
        <w:ind w:left="720" w:hanging="720"/>
      </w:pPr>
      <w:r w:rsidRPr="005962DA">
        <w:t>22.</w:t>
      </w:r>
      <w:r w:rsidRPr="005962DA">
        <w:tab/>
        <w:t xml:space="preserve">Kumar S, Singh SK, Rana B, Rana A: </w:t>
      </w:r>
      <w:r w:rsidRPr="005962DA">
        <w:rPr>
          <w:b/>
        </w:rPr>
        <w:t>Tumor-infiltrating CD8(+) T cell antitumor efficacy and exhaustion: molecular insights</w:t>
      </w:r>
      <w:r w:rsidRPr="005962DA">
        <w:t xml:space="preserve">. </w:t>
      </w:r>
      <w:r w:rsidRPr="005962DA">
        <w:rPr>
          <w:i/>
        </w:rPr>
        <w:t xml:space="preserve">Drug discovery today </w:t>
      </w:r>
      <w:r w:rsidRPr="005962DA">
        <w:t xml:space="preserve">2021, </w:t>
      </w:r>
      <w:r w:rsidRPr="005962DA">
        <w:rPr>
          <w:b/>
        </w:rPr>
        <w:t>26</w:t>
      </w:r>
      <w:r w:rsidRPr="005962DA">
        <w:t>(4):951-967.</w:t>
      </w:r>
    </w:p>
    <w:p w14:paraId="2559B2C7" w14:textId="77777777" w:rsidR="005962DA" w:rsidRPr="005962DA" w:rsidRDefault="005962DA" w:rsidP="005962DA">
      <w:pPr>
        <w:pStyle w:val="EndNoteBibliography"/>
        <w:ind w:left="720" w:hanging="720"/>
      </w:pPr>
      <w:r w:rsidRPr="005962DA">
        <w:t>23.</w:t>
      </w:r>
      <w:r w:rsidRPr="005962DA">
        <w:tab/>
        <w:t xml:space="preserve">Lanzavecchia A, Sallusto F: </w:t>
      </w:r>
      <w:r w:rsidRPr="005962DA">
        <w:rPr>
          <w:b/>
        </w:rPr>
        <w:t>Understanding the generation and function of memory T cell subsets</w:t>
      </w:r>
      <w:r w:rsidRPr="005962DA">
        <w:t xml:space="preserve">. </w:t>
      </w:r>
      <w:r w:rsidRPr="005962DA">
        <w:rPr>
          <w:i/>
        </w:rPr>
        <w:t xml:space="preserve">Current opinion in immunology </w:t>
      </w:r>
      <w:r w:rsidRPr="005962DA">
        <w:t xml:space="preserve">2005, </w:t>
      </w:r>
      <w:r w:rsidRPr="005962DA">
        <w:rPr>
          <w:b/>
        </w:rPr>
        <w:t>17</w:t>
      </w:r>
      <w:r w:rsidRPr="005962DA">
        <w:t>(3):326-332.</w:t>
      </w:r>
    </w:p>
    <w:p w14:paraId="4AC46718" w14:textId="77777777" w:rsidR="005962DA" w:rsidRPr="005962DA" w:rsidRDefault="005962DA" w:rsidP="005962DA">
      <w:pPr>
        <w:pStyle w:val="EndNoteBibliography"/>
        <w:ind w:left="720" w:hanging="720"/>
      </w:pPr>
      <w:r w:rsidRPr="005962DA">
        <w:t>24.</w:t>
      </w:r>
      <w:r w:rsidRPr="005962DA">
        <w:tab/>
        <w:t xml:space="preserve">Sallusto F, Geginat J, Lanzavecchia A: </w:t>
      </w:r>
      <w:r w:rsidRPr="005962DA">
        <w:rPr>
          <w:b/>
        </w:rPr>
        <w:t>Central memory and effector memory T cell subsets: function, generation, and maintenance</w:t>
      </w:r>
      <w:r w:rsidRPr="005962DA">
        <w:t xml:space="preserve">. </w:t>
      </w:r>
      <w:r w:rsidRPr="005962DA">
        <w:rPr>
          <w:i/>
        </w:rPr>
        <w:t xml:space="preserve">Annual review of immunology </w:t>
      </w:r>
      <w:r w:rsidRPr="005962DA">
        <w:t xml:space="preserve">2004, </w:t>
      </w:r>
      <w:r w:rsidRPr="005962DA">
        <w:rPr>
          <w:b/>
        </w:rPr>
        <w:t>22</w:t>
      </w:r>
      <w:r w:rsidRPr="005962DA">
        <w:t>:745-763.</w:t>
      </w:r>
    </w:p>
    <w:p w14:paraId="35EED545" w14:textId="77777777" w:rsidR="005962DA" w:rsidRPr="005962DA" w:rsidRDefault="005962DA" w:rsidP="005962DA">
      <w:pPr>
        <w:pStyle w:val="EndNoteBibliography"/>
        <w:ind w:left="720" w:hanging="720"/>
      </w:pPr>
      <w:r w:rsidRPr="005962DA">
        <w:t>25.</w:t>
      </w:r>
      <w:r w:rsidRPr="005962DA">
        <w:tab/>
        <w:t xml:space="preserve">Jung YW, Rutishauser RL, Joshi NS, Haberman AM, Kaech SM: </w:t>
      </w:r>
      <w:r w:rsidRPr="005962DA">
        <w:rPr>
          <w:b/>
        </w:rPr>
        <w:t>Differential localization of effector and memory CD8 T cell subsets in lymphoid organs during acute viral infection</w:t>
      </w:r>
      <w:r w:rsidRPr="005962DA">
        <w:t xml:space="preserve">. </w:t>
      </w:r>
      <w:r w:rsidRPr="005962DA">
        <w:rPr>
          <w:i/>
        </w:rPr>
        <w:t xml:space="preserve">Journal of immunology (Baltimore, Md : 1950) </w:t>
      </w:r>
      <w:r w:rsidRPr="005962DA">
        <w:t xml:space="preserve">2010, </w:t>
      </w:r>
      <w:r w:rsidRPr="005962DA">
        <w:rPr>
          <w:b/>
        </w:rPr>
        <w:t>185</w:t>
      </w:r>
      <w:r w:rsidRPr="005962DA">
        <w:t>(9):5315-5325.</w:t>
      </w:r>
    </w:p>
    <w:p w14:paraId="764F3351" w14:textId="77777777" w:rsidR="005962DA" w:rsidRPr="005962DA" w:rsidRDefault="005962DA" w:rsidP="005962DA">
      <w:pPr>
        <w:pStyle w:val="EndNoteBibliography"/>
        <w:ind w:left="720" w:hanging="720"/>
      </w:pPr>
      <w:r w:rsidRPr="005962DA">
        <w:t>26.</w:t>
      </w:r>
      <w:r w:rsidRPr="005962DA">
        <w:tab/>
        <w:t xml:space="preserve">Han J, Khatwani N, Searles TG, Turk MJ, Angeles CV: </w:t>
      </w:r>
      <w:r w:rsidRPr="005962DA">
        <w:rPr>
          <w:b/>
        </w:rPr>
        <w:t>Memory CD8(+) T cell responses to cancer</w:t>
      </w:r>
      <w:r w:rsidRPr="005962DA">
        <w:t xml:space="preserve">. </w:t>
      </w:r>
      <w:r w:rsidRPr="005962DA">
        <w:rPr>
          <w:i/>
        </w:rPr>
        <w:t xml:space="preserve">Seminars in immunology </w:t>
      </w:r>
      <w:r w:rsidRPr="005962DA">
        <w:t xml:space="preserve">2020, </w:t>
      </w:r>
      <w:r w:rsidRPr="005962DA">
        <w:rPr>
          <w:b/>
        </w:rPr>
        <w:t>49</w:t>
      </w:r>
      <w:r w:rsidRPr="005962DA">
        <w:t>:101435.</w:t>
      </w:r>
    </w:p>
    <w:p w14:paraId="4D8000F8" w14:textId="77777777" w:rsidR="005962DA" w:rsidRPr="005962DA" w:rsidRDefault="005962DA" w:rsidP="005962DA">
      <w:pPr>
        <w:pStyle w:val="EndNoteBibliography"/>
        <w:ind w:left="720" w:hanging="720"/>
      </w:pPr>
      <w:r w:rsidRPr="005962DA">
        <w:t>27.</w:t>
      </w:r>
      <w:r w:rsidRPr="005962DA">
        <w:tab/>
        <w:t xml:space="preserve">Kim SK, Cho SW: </w:t>
      </w:r>
      <w:r w:rsidRPr="005962DA">
        <w:rPr>
          <w:b/>
        </w:rPr>
        <w:t>The Evasion Mechanisms of Cancer Immunity and Drug Intervention in the Tumor Microenvironment</w:t>
      </w:r>
      <w:r w:rsidRPr="005962DA">
        <w:t xml:space="preserve">. </w:t>
      </w:r>
      <w:r w:rsidRPr="005962DA">
        <w:rPr>
          <w:i/>
        </w:rPr>
        <w:t xml:space="preserve">Frontiers in pharmacology </w:t>
      </w:r>
      <w:r w:rsidRPr="005962DA">
        <w:t xml:space="preserve">2022, </w:t>
      </w:r>
      <w:r w:rsidRPr="005962DA">
        <w:rPr>
          <w:b/>
        </w:rPr>
        <w:t>13</w:t>
      </w:r>
      <w:r w:rsidRPr="005962DA">
        <w:t>:868695.</w:t>
      </w:r>
    </w:p>
    <w:p w14:paraId="3094F391" w14:textId="77777777" w:rsidR="005962DA" w:rsidRPr="005962DA" w:rsidRDefault="005962DA" w:rsidP="005962DA">
      <w:pPr>
        <w:pStyle w:val="EndNoteBibliography"/>
        <w:ind w:left="720" w:hanging="720"/>
      </w:pPr>
      <w:r w:rsidRPr="005962DA">
        <w:t>28.</w:t>
      </w:r>
      <w:r w:rsidRPr="005962DA">
        <w:tab/>
        <w:t xml:space="preserve">Kwon OJ, Zhang L, Ittmann MM, Xin L: </w:t>
      </w:r>
      <w:r w:rsidRPr="005962DA">
        <w:rPr>
          <w:b/>
        </w:rPr>
        <w:t>Prostatic inflammation enhances basal-to-luminal differentiation and accelerates initiation of prostate cancer with a basal cell origin</w:t>
      </w:r>
      <w:r w:rsidRPr="005962DA">
        <w:t xml:space="preserve">. </w:t>
      </w:r>
      <w:r w:rsidRPr="005962DA">
        <w:rPr>
          <w:i/>
        </w:rPr>
        <w:t xml:space="preserve">Proceedings of the National Academy of Sciences of the United States of America </w:t>
      </w:r>
      <w:r w:rsidRPr="005962DA">
        <w:t xml:space="preserve">2014, </w:t>
      </w:r>
      <w:r w:rsidRPr="005962DA">
        <w:rPr>
          <w:b/>
        </w:rPr>
        <w:t>111</w:t>
      </w:r>
      <w:r w:rsidRPr="005962DA">
        <w:t>(5):E592-600.</w:t>
      </w:r>
    </w:p>
    <w:p w14:paraId="1661FF9F" w14:textId="77777777" w:rsidR="005962DA" w:rsidRPr="005962DA" w:rsidRDefault="005962DA" w:rsidP="005962DA">
      <w:pPr>
        <w:pStyle w:val="EndNoteBibliography"/>
        <w:ind w:left="720" w:hanging="720"/>
      </w:pPr>
      <w:r w:rsidRPr="005962DA">
        <w:t>29.</w:t>
      </w:r>
      <w:r w:rsidRPr="005962DA">
        <w:tab/>
        <w:t>Mani RS, Amin MA, Li X, Kalyana-Sundaram S, Veeneman BA, Wang L, Ghosh A, Aslam A, Ramanand SG, Rabquer BJ</w:t>
      </w:r>
      <w:r w:rsidRPr="005962DA">
        <w:rPr>
          <w:i/>
        </w:rPr>
        <w:t xml:space="preserve"> et al</w:t>
      </w:r>
      <w:r w:rsidRPr="005962DA">
        <w:t xml:space="preserve">: </w:t>
      </w:r>
      <w:r w:rsidRPr="005962DA">
        <w:rPr>
          <w:b/>
        </w:rPr>
        <w:t>Inflammation-Induced Oxidative Stress Mediates Gene Fusion Formation in Prostate Cancer</w:t>
      </w:r>
      <w:r w:rsidRPr="005962DA">
        <w:t xml:space="preserve">. </w:t>
      </w:r>
      <w:r w:rsidRPr="005962DA">
        <w:rPr>
          <w:i/>
        </w:rPr>
        <w:t xml:space="preserve">Cell reports </w:t>
      </w:r>
      <w:r w:rsidRPr="005962DA">
        <w:t xml:space="preserve">2016, </w:t>
      </w:r>
      <w:r w:rsidRPr="005962DA">
        <w:rPr>
          <w:b/>
        </w:rPr>
        <w:t>17</w:t>
      </w:r>
      <w:r w:rsidRPr="005962DA">
        <w:t>(10):2620-2631.</w:t>
      </w:r>
    </w:p>
    <w:p w14:paraId="6055A363" w14:textId="77777777" w:rsidR="005962DA" w:rsidRPr="005962DA" w:rsidRDefault="005962DA" w:rsidP="005962DA">
      <w:pPr>
        <w:pStyle w:val="EndNoteBibliography"/>
        <w:ind w:left="720" w:hanging="720"/>
      </w:pPr>
      <w:r w:rsidRPr="005962DA">
        <w:t>30.</w:t>
      </w:r>
      <w:r w:rsidRPr="005962DA">
        <w:tab/>
        <w:t xml:space="preserve">Sfanos KS, Yegnasubramanian S, Nelson WG, De Marzo AM: </w:t>
      </w:r>
      <w:r w:rsidRPr="005962DA">
        <w:rPr>
          <w:b/>
        </w:rPr>
        <w:t>The inflammatory microenvironment and microbiome in prostate cancer development</w:t>
      </w:r>
      <w:r w:rsidRPr="005962DA">
        <w:t xml:space="preserve">. </w:t>
      </w:r>
      <w:r w:rsidRPr="005962DA">
        <w:rPr>
          <w:i/>
        </w:rPr>
        <w:t xml:space="preserve">Nature reviews Urology </w:t>
      </w:r>
      <w:r w:rsidRPr="005962DA">
        <w:t xml:space="preserve">2018, </w:t>
      </w:r>
      <w:r w:rsidRPr="005962DA">
        <w:rPr>
          <w:b/>
        </w:rPr>
        <w:t>15</w:t>
      </w:r>
      <w:r w:rsidRPr="005962DA">
        <w:t>(1):11-24.</w:t>
      </w:r>
    </w:p>
    <w:p w14:paraId="0B88AA56" w14:textId="77777777" w:rsidR="005962DA" w:rsidRPr="005962DA" w:rsidRDefault="005962DA" w:rsidP="005962DA">
      <w:pPr>
        <w:pStyle w:val="EndNoteBibliography"/>
        <w:ind w:left="720" w:hanging="720"/>
      </w:pPr>
      <w:r w:rsidRPr="005962DA">
        <w:t>31.</w:t>
      </w:r>
      <w:r w:rsidRPr="005962DA">
        <w:tab/>
        <w:t xml:space="preserve">Agupitan AD, Neeson P, Williams S, Howitt J, Haupt S, Haupt Y: </w:t>
      </w:r>
      <w:r w:rsidRPr="005962DA">
        <w:rPr>
          <w:b/>
        </w:rPr>
        <w:t>P53: A Guardian of Immunity Becomes Its Saboteur through Mutation</w:t>
      </w:r>
      <w:r w:rsidRPr="005962DA">
        <w:t xml:space="preserve">. </w:t>
      </w:r>
      <w:r w:rsidRPr="005962DA">
        <w:rPr>
          <w:i/>
        </w:rPr>
        <w:t xml:space="preserve">International journal of molecular sciences </w:t>
      </w:r>
      <w:r w:rsidRPr="005962DA">
        <w:t xml:space="preserve">2020, </w:t>
      </w:r>
      <w:r w:rsidRPr="005962DA">
        <w:rPr>
          <w:b/>
        </w:rPr>
        <w:t>21</w:t>
      </w:r>
      <w:r w:rsidRPr="005962DA">
        <w:t>(10).</w:t>
      </w:r>
    </w:p>
    <w:p w14:paraId="7D69DC70" w14:textId="77777777" w:rsidR="005962DA" w:rsidRPr="005962DA" w:rsidRDefault="005962DA" w:rsidP="005962DA">
      <w:pPr>
        <w:pStyle w:val="EndNoteBibliography"/>
        <w:ind w:left="720" w:hanging="720"/>
      </w:pPr>
      <w:r w:rsidRPr="005962DA">
        <w:t>32.</w:t>
      </w:r>
      <w:r w:rsidRPr="005962DA">
        <w:tab/>
        <w:t xml:space="preserve">Guo G, Yu M, Xiao W, Celis E, Cui Y: </w:t>
      </w:r>
      <w:r w:rsidRPr="005962DA">
        <w:rPr>
          <w:b/>
        </w:rPr>
        <w:t xml:space="preserve">Local Activation of p53 in the Tumor </w:t>
      </w:r>
      <w:r w:rsidRPr="005962DA">
        <w:rPr>
          <w:b/>
        </w:rPr>
        <w:lastRenderedPageBreak/>
        <w:t>Microenvironment Overcomes Immune Suppression and Enhances Antitumor Immunity</w:t>
      </w:r>
      <w:r w:rsidRPr="005962DA">
        <w:t xml:space="preserve">. </w:t>
      </w:r>
      <w:r w:rsidRPr="005962DA">
        <w:rPr>
          <w:i/>
        </w:rPr>
        <w:t xml:space="preserve">Cancer research </w:t>
      </w:r>
      <w:r w:rsidRPr="005962DA">
        <w:t xml:space="preserve">2017, </w:t>
      </w:r>
      <w:r w:rsidRPr="005962DA">
        <w:rPr>
          <w:b/>
        </w:rPr>
        <w:t>77</w:t>
      </w:r>
      <w:r w:rsidRPr="005962DA">
        <w:t>(9):2292-2305.</w:t>
      </w:r>
    </w:p>
    <w:p w14:paraId="436CCE0D" w14:textId="77777777" w:rsidR="005962DA" w:rsidRPr="005962DA" w:rsidRDefault="005962DA" w:rsidP="005962DA">
      <w:pPr>
        <w:pStyle w:val="EndNoteBibliography"/>
        <w:ind w:left="720" w:hanging="720"/>
      </w:pPr>
      <w:r w:rsidRPr="005962DA">
        <w:t>33.</w:t>
      </w:r>
      <w:r w:rsidRPr="005962DA">
        <w:tab/>
        <w:t xml:space="preserve">Kogan D, Grabner A, Yanucil C, Faul C, Ulaganathan VK: </w:t>
      </w:r>
      <w:r w:rsidRPr="005962DA">
        <w:rPr>
          <w:b/>
        </w:rPr>
        <w:t>STAT3-enhancing germline mutations contribute to tumor-extrinsic immune evasion</w:t>
      </w:r>
      <w:r w:rsidRPr="005962DA">
        <w:t xml:space="preserve">. </w:t>
      </w:r>
      <w:r w:rsidRPr="005962DA">
        <w:rPr>
          <w:i/>
        </w:rPr>
        <w:t xml:space="preserve">The Journal of clinical investigation </w:t>
      </w:r>
      <w:r w:rsidRPr="005962DA">
        <w:t xml:space="preserve">2018, </w:t>
      </w:r>
      <w:r w:rsidRPr="005962DA">
        <w:rPr>
          <w:b/>
        </w:rPr>
        <w:t>128</w:t>
      </w:r>
      <w:r w:rsidRPr="005962DA">
        <w:t>(5):1867-1872.</w:t>
      </w:r>
    </w:p>
    <w:p w14:paraId="1B046B07" w14:textId="77777777" w:rsidR="005962DA" w:rsidRPr="005962DA" w:rsidRDefault="005962DA" w:rsidP="005962DA">
      <w:pPr>
        <w:pStyle w:val="EndNoteBibliography"/>
        <w:ind w:left="720" w:hanging="720"/>
      </w:pPr>
      <w:r w:rsidRPr="005962DA">
        <w:t>34.</w:t>
      </w:r>
      <w:r w:rsidRPr="005962DA">
        <w:tab/>
        <w:t xml:space="preserve">Jarnicki AG, Lysaght J, Todryk S, Mills KH: </w:t>
      </w:r>
      <w:r w:rsidRPr="005962DA">
        <w:rPr>
          <w:b/>
        </w:rPr>
        <w:t>Suppression of antitumor immunity by IL-10 and TGF-beta-producing T cells infiltrating the growing tumor: influence of tumor environment on the induction of CD4+ and CD8+ regulatory T cells</w:t>
      </w:r>
      <w:r w:rsidRPr="005962DA">
        <w:t xml:space="preserve">. </w:t>
      </w:r>
      <w:r w:rsidRPr="005962DA">
        <w:rPr>
          <w:i/>
        </w:rPr>
        <w:t xml:space="preserve">Journal of immunology (Baltimore, Md : 1950) </w:t>
      </w:r>
      <w:r w:rsidRPr="005962DA">
        <w:t xml:space="preserve">2006, </w:t>
      </w:r>
      <w:r w:rsidRPr="005962DA">
        <w:rPr>
          <w:b/>
        </w:rPr>
        <w:t>177</w:t>
      </w:r>
      <w:r w:rsidRPr="005962DA">
        <w:t>(2):896-904.</w:t>
      </w:r>
    </w:p>
    <w:p w14:paraId="5E09233A" w14:textId="77777777" w:rsidR="005962DA" w:rsidRPr="005962DA" w:rsidRDefault="005962DA" w:rsidP="005962DA">
      <w:pPr>
        <w:pStyle w:val="EndNoteBibliography"/>
        <w:ind w:left="720" w:hanging="720"/>
      </w:pPr>
      <w:r w:rsidRPr="005962DA">
        <w:t>35.</w:t>
      </w:r>
      <w:r w:rsidRPr="005962DA">
        <w:tab/>
        <w:t xml:space="preserve">Nishikawa H, Sakaguchi S: </w:t>
      </w:r>
      <w:r w:rsidRPr="005962DA">
        <w:rPr>
          <w:b/>
        </w:rPr>
        <w:t>Regulatory T cells in tumor immunity</w:t>
      </w:r>
      <w:r w:rsidRPr="005962DA">
        <w:t xml:space="preserve">. </w:t>
      </w:r>
      <w:r w:rsidRPr="005962DA">
        <w:rPr>
          <w:i/>
        </w:rPr>
        <w:t xml:space="preserve">International journal of cancer </w:t>
      </w:r>
      <w:r w:rsidRPr="005962DA">
        <w:t xml:space="preserve">2010, </w:t>
      </w:r>
      <w:r w:rsidRPr="005962DA">
        <w:rPr>
          <w:b/>
        </w:rPr>
        <w:t>127</w:t>
      </w:r>
      <w:r w:rsidRPr="005962DA">
        <w:t>(4):759-767.</w:t>
      </w:r>
    </w:p>
    <w:p w14:paraId="3B5FA0E3" w14:textId="77777777" w:rsidR="005962DA" w:rsidRPr="005962DA" w:rsidRDefault="005962DA" w:rsidP="005962DA">
      <w:pPr>
        <w:pStyle w:val="EndNoteBibliography"/>
        <w:ind w:left="720" w:hanging="720"/>
      </w:pPr>
      <w:r w:rsidRPr="005962DA">
        <w:t>36.</w:t>
      </w:r>
      <w:r w:rsidRPr="005962DA">
        <w:tab/>
        <w:t xml:space="preserve">Ramello MC, Tosello Boari J, Canale FP, Mena HA, Negrotto S, Gastman B, Gruppi A, Acosta Rodríguez EV, Montes CL: </w:t>
      </w:r>
      <w:r w:rsidRPr="005962DA">
        <w:rPr>
          <w:b/>
        </w:rPr>
        <w:t>Tumor-induced senescent T cells promote the secretion of pro-inflammatory cytokines and angiogenic factors by human monocytes/macrophages through a mechanism that involves Tim-3 and CD40L</w:t>
      </w:r>
      <w:r w:rsidRPr="005962DA">
        <w:t xml:space="preserve">. </w:t>
      </w:r>
      <w:r w:rsidRPr="005962DA">
        <w:rPr>
          <w:i/>
        </w:rPr>
        <w:t xml:space="preserve">Cell death &amp; disease </w:t>
      </w:r>
      <w:r w:rsidRPr="005962DA">
        <w:t xml:space="preserve">2014, </w:t>
      </w:r>
      <w:r w:rsidRPr="005962DA">
        <w:rPr>
          <w:b/>
        </w:rPr>
        <w:t>5</w:t>
      </w:r>
      <w:r w:rsidRPr="005962DA">
        <w:t>(11):e1507.</w:t>
      </w:r>
    </w:p>
    <w:p w14:paraId="1B16AC62" w14:textId="77777777" w:rsidR="005962DA" w:rsidRPr="005962DA" w:rsidRDefault="005962DA" w:rsidP="005962DA">
      <w:pPr>
        <w:pStyle w:val="EndNoteBibliography"/>
        <w:ind w:left="720" w:hanging="720"/>
      </w:pPr>
      <w:r w:rsidRPr="005962DA">
        <w:t>37.</w:t>
      </w:r>
      <w:r w:rsidRPr="005962DA">
        <w:tab/>
        <w:t xml:space="preserve">Buchbinder EI, Desai A: </w:t>
      </w:r>
      <w:r w:rsidRPr="005962DA">
        <w:rPr>
          <w:b/>
        </w:rPr>
        <w:t>CTLA-4 and PD-1 Pathways: Similarities, Differences, and Implications of Their Inhibition</w:t>
      </w:r>
      <w:r w:rsidRPr="005962DA">
        <w:t xml:space="preserve">. </w:t>
      </w:r>
      <w:r w:rsidRPr="005962DA">
        <w:rPr>
          <w:i/>
        </w:rPr>
        <w:t xml:space="preserve">American journal of clinical oncology </w:t>
      </w:r>
      <w:r w:rsidRPr="005962DA">
        <w:t xml:space="preserve">2016, </w:t>
      </w:r>
      <w:r w:rsidRPr="005962DA">
        <w:rPr>
          <w:b/>
        </w:rPr>
        <w:t>39</w:t>
      </w:r>
      <w:r w:rsidRPr="005962DA">
        <w:t>(1):98-106.</w:t>
      </w:r>
    </w:p>
    <w:p w14:paraId="5C4F7EFC" w14:textId="77777777" w:rsidR="005962DA" w:rsidRPr="005962DA" w:rsidRDefault="005962DA" w:rsidP="005962DA">
      <w:pPr>
        <w:pStyle w:val="EndNoteBibliography"/>
        <w:ind w:left="720" w:hanging="720"/>
      </w:pPr>
      <w:r w:rsidRPr="005962DA">
        <w:t>38.</w:t>
      </w:r>
      <w:r w:rsidRPr="005962DA">
        <w:tab/>
        <w:t xml:space="preserve">Blank C, Mackensen A: </w:t>
      </w:r>
      <w:r w:rsidRPr="005962DA">
        <w:rPr>
          <w:b/>
        </w:rPr>
        <w:t>Contribution of the PD-L1/PD-1 pathway to T-cell exhaustion: an update on implications for chronic infections and tumor evasion</w:t>
      </w:r>
      <w:r w:rsidRPr="005962DA">
        <w:t xml:space="preserve">. </w:t>
      </w:r>
      <w:r w:rsidRPr="005962DA">
        <w:rPr>
          <w:i/>
        </w:rPr>
        <w:t xml:space="preserve">Cancer immunology, immunotherapy : CII </w:t>
      </w:r>
      <w:r w:rsidRPr="005962DA">
        <w:t xml:space="preserve">2007, </w:t>
      </w:r>
      <w:r w:rsidRPr="005962DA">
        <w:rPr>
          <w:b/>
        </w:rPr>
        <w:t>56</w:t>
      </w:r>
      <w:r w:rsidRPr="005962DA">
        <w:t>(5):739-745.</w:t>
      </w:r>
    </w:p>
    <w:p w14:paraId="6722C3F3" w14:textId="77777777" w:rsidR="005962DA" w:rsidRPr="005962DA" w:rsidRDefault="005962DA" w:rsidP="005962DA">
      <w:pPr>
        <w:pStyle w:val="EndNoteBibliography"/>
        <w:ind w:left="720" w:hanging="720"/>
      </w:pPr>
      <w:r w:rsidRPr="005962DA">
        <w:t>39.</w:t>
      </w:r>
      <w:r w:rsidRPr="005962DA">
        <w:tab/>
        <w:t>Gunderson AJ, Yamazaki T, McCarty K, Fox N, Phillips M, Alice A, Blair T, Whiteford M, O'Brien D, Ahmad R</w:t>
      </w:r>
      <w:r w:rsidRPr="005962DA">
        <w:rPr>
          <w:i/>
        </w:rPr>
        <w:t xml:space="preserve"> et al</w:t>
      </w:r>
      <w:r w:rsidRPr="005962DA">
        <w:t xml:space="preserve">: </w:t>
      </w:r>
      <w:r w:rsidRPr="005962DA">
        <w:rPr>
          <w:b/>
        </w:rPr>
        <w:t>TGFβ suppresses CD8(+) T cell expression of CXCR3 and tumor trafficking</w:t>
      </w:r>
      <w:r w:rsidRPr="005962DA">
        <w:t xml:space="preserve">. </w:t>
      </w:r>
      <w:r w:rsidRPr="005962DA">
        <w:rPr>
          <w:i/>
        </w:rPr>
        <w:t xml:space="preserve">Nature communications </w:t>
      </w:r>
      <w:r w:rsidRPr="005962DA">
        <w:t xml:space="preserve">2020, </w:t>
      </w:r>
      <w:r w:rsidRPr="005962DA">
        <w:rPr>
          <w:b/>
        </w:rPr>
        <w:t>11</w:t>
      </w:r>
      <w:r w:rsidRPr="005962DA">
        <w:t>(1):1749.</w:t>
      </w:r>
    </w:p>
    <w:p w14:paraId="41A8B3FF" w14:textId="77777777" w:rsidR="005962DA" w:rsidRPr="005962DA" w:rsidRDefault="005962DA" w:rsidP="005962DA">
      <w:pPr>
        <w:pStyle w:val="EndNoteBibliography"/>
        <w:ind w:left="720" w:hanging="720"/>
      </w:pPr>
      <w:r w:rsidRPr="005962DA">
        <w:t>40.</w:t>
      </w:r>
      <w:r w:rsidRPr="005962DA">
        <w:tab/>
        <w:t xml:space="preserve">Chen SY, Mamai O, Akhurst RJ: </w:t>
      </w:r>
      <w:r w:rsidRPr="005962DA">
        <w:rPr>
          <w:b/>
        </w:rPr>
        <w:t>TGFβ: Signaling Blockade for Cancer Immunotherapy</w:t>
      </w:r>
      <w:r w:rsidRPr="005962DA">
        <w:t xml:space="preserve">. </w:t>
      </w:r>
      <w:r w:rsidRPr="005962DA">
        <w:rPr>
          <w:i/>
        </w:rPr>
        <w:t xml:space="preserve">Annual review of cancer biology </w:t>
      </w:r>
      <w:r w:rsidRPr="005962DA">
        <w:t xml:space="preserve">2022, </w:t>
      </w:r>
      <w:r w:rsidRPr="005962DA">
        <w:rPr>
          <w:b/>
        </w:rPr>
        <w:t>6</w:t>
      </w:r>
      <w:r w:rsidRPr="005962DA">
        <w:t>(1):123-146.</w:t>
      </w:r>
    </w:p>
    <w:p w14:paraId="24BD9959" w14:textId="77777777" w:rsidR="005962DA" w:rsidRPr="005962DA" w:rsidRDefault="005962DA" w:rsidP="005962DA">
      <w:pPr>
        <w:pStyle w:val="EndNoteBibliography"/>
        <w:ind w:left="720" w:hanging="720"/>
      </w:pPr>
      <w:r w:rsidRPr="005962DA">
        <w:t>41.</w:t>
      </w:r>
      <w:r w:rsidRPr="005962DA">
        <w:tab/>
        <w:t xml:space="preserve">Morisada M, Clavijo PE, Moore E, Sun L, Chamberlin M, Van Waes C, Hodge JW, Mitchell JB, Friedman J, Allen CT: </w:t>
      </w:r>
      <w:r w:rsidRPr="005962DA">
        <w:rPr>
          <w:b/>
        </w:rPr>
        <w:t>PD-1 blockade reverses adaptive immune resistance induced by high-dose hypofractionated but not low-dose daily fractionated radiation</w:t>
      </w:r>
      <w:r w:rsidRPr="005962DA">
        <w:t xml:space="preserve">. </w:t>
      </w:r>
      <w:r w:rsidRPr="005962DA">
        <w:rPr>
          <w:i/>
        </w:rPr>
        <w:t xml:space="preserve">Oncoimmunology </w:t>
      </w:r>
      <w:r w:rsidRPr="005962DA">
        <w:t xml:space="preserve">2018, </w:t>
      </w:r>
      <w:r w:rsidRPr="005962DA">
        <w:rPr>
          <w:b/>
        </w:rPr>
        <w:t>7</w:t>
      </w:r>
      <w:r w:rsidRPr="005962DA">
        <w:t>(3):e1395996.</w:t>
      </w:r>
    </w:p>
    <w:p w14:paraId="30B985E4" w14:textId="77777777" w:rsidR="005962DA" w:rsidRPr="005962DA" w:rsidRDefault="005962DA" w:rsidP="005962DA">
      <w:pPr>
        <w:pStyle w:val="EndNoteBibliography"/>
        <w:ind w:left="720" w:hanging="720"/>
      </w:pPr>
      <w:r w:rsidRPr="005962DA">
        <w:t>42.</w:t>
      </w:r>
      <w:r w:rsidRPr="005962DA">
        <w:tab/>
        <w:t xml:space="preserve">Sakuishi K, Apetoh L, Sullivan JM, Blazar BR, Kuchroo VK, Anderson AC: </w:t>
      </w:r>
      <w:r w:rsidRPr="005962DA">
        <w:rPr>
          <w:b/>
        </w:rPr>
        <w:t>Targeting Tim-3 and PD-1 pathways to reverse T cell exhaustion and restore anti-tumor immunity</w:t>
      </w:r>
      <w:r w:rsidRPr="005962DA">
        <w:t xml:space="preserve">. </w:t>
      </w:r>
      <w:r w:rsidRPr="005962DA">
        <w:rPr>
          <w:i/>
        </w:rPr>
        <w:t xml:space="preserve">The Journal of experimental medicine </w:t>
      </w:r>
      <w:r w:rsidRPr="005962DA">
        <w:t xml:space="preserve">2010, </w:t>
      </w:r>
      <w:r w:rsidRPr="005962DA">
        <w:rPr>
          <w:b/>
        </w:rPr>
        <w:t>207</w:t>
      </w:r>
      <w:r w:rsidRPr="005962DA">
        <w:t>(10):2187-2194.</w:t>
      </w:r>
    </w:p>
    <w:p w14:paraId="21827584" w14:textId="77777777" w:rsidR="005962DA" w:rsidRPr="005962DA" w:rsidRDefault="005962DA" w:rsidP="005962DA">
      <w:pPr>
        <w:pStyle w:val="EndNoteBibliography"/>
        <w:ind w:left="720" w:hanging="720"/>
      </w:pPr>
      <w:r w:rsidRPr="005962DA">
        <w:t>43.</w:t>
      </w:r>
      <w:r w:rsidRPr="005962DA">
        <w:tab/>
        <w:t xml:space="preserve">Son CH, Bae J, Lee HR, Yang K, Park YS: </w:t>
      </w:r>
      <w:r w:rsidRPr="005962DA">
        <w:rPr>
          <w:b/>
        </w:rPr>
        <w:t>Enhancement of antitumor immunity by combination of anti-CTLA-4 antibody and radioimmunotherapy through the suppression of Tregs</w:t>
      </w:r>
      <w:r w:rsidRPr="005962DA">
        <w:t xml:space="preserve">. </w:t>
      </w:r>
      <w:r w:rsidRPr="005962DA">
        <w:rPr>
          <w:i/>
        </w:rPr>
        <w:t xml:space="preserve">Oncology letters </w:t>
      </w:r>
      <w:r w:rsidRPr="005962DA">
        <w:t xml:space="preserve">2017, </w:t>
      </w:r>
      <w:r w:rsidRPr="005962DA">
        <w:rPr>
          <w:b/>
        </w:rPr>
        <w:t>13</w:t>
      </w:r>
      <w:r w:rsidRPr="005962DA">
        <w:t>(5):3781-3786.</w:t>
      </w:r>
    </w:p>
    <w:p w14:paraId="20DFD815" w14:textId="77777777" w:rsidR="005962DA" w:rsidRPr="005962DA" w:rsidRDefault="005962DA" w:rsidP="005962DA">
      <w:pPr>
        <w:pStyle w:val="EndNoteBibliography"/>
        <w:ind w:left="720" w:hanging="720"/>
      </w:pPr>
      <w:r w:rsidRPr="005962DA">
        <w:t>44.</w:t>
      </w:r>
      <w:r w:rsidRPr="005962DA">
        <w:tab/>
        <w:t xml:space="preserve">Boldt A, Borte S, Fricke S, Kentouche K, Emmrich F, Borte M, Kahlenberg F, Sack U: </w:t>
      </w:r>
      <w:r w:rsidRPr="005962DA">
        <w:rPr>
          <w:b/>
        </w:rPr>
        <w:t>Eight-color immunophenotyping of T-, B-, and NK-cell subpopulations for characterization of chronic immunodeficiencies</w:t>
      </w:r>
      <w:r w:rsidRPr="005962DA">
        <w:t xml:space="preserve">. </w:t>
      </w:r>
      <w:r w:rsidRPr="005962DA">
        <w:rPr>
          <w:i/>
        </w:rPr>
        <w:t xml:space="preserve">Cytometry Part B, Clinical cytometry </w:t>
      </w:r>
      <w:r w:rsidRPr="005962DA">
        <w:t xml:space="preserve">2014, </w:t>
      </w:r>
      <w:r w:rsidRPr="005962DA">
        <w:rPr>
          <w:b/>
        </w:rPr>
        <w:t>86</w:t>
      </w:r>
      <w:r w:rsidRPr="005962DA">
        <w:t>(3):191-206.</w:t>
      </w:r>
    </w:p>
    <w:p w14:paraId="07046AAC" w14:textId="77777777" w:rsidR="005962DA" w:rsidRPr="005962DA" w:rsidRDefault="005962DA" w:rsidP="005962DA">
      <w:pPr>
        <w:pStyle w:val="EndNoteBibliography"/>
        <w:ind w:left="720" w:hanging="720"/>
      </w:pPr>
      <w:r w:rsidRPr="005962DA">
        <w:t>45.</w:t>
      </w:r>
      <w:r w:rsidRPr="005962DA">
        <w:tab/>
        <w:t xml:space="preserve">McCaffrey LM, Macara IG: </w:t>
      </w:r>
      <w:r w:rsidRPr="005962DA">
        <w:rPr>
          <w:b/>
        </w:rPr>
        <w:t>Epithelial organization, cell polarity and tumorigenesis</w:t>
      </w:r>
      <w:r w:rsidRPr="005962DA">
        <w:t xml:space="preserve">. </w:t>
      </w:r>
      <w:r w:rsidRPr="005962DA">
        <w:rPr>
          <w:i/>
        </w:rPr>
        <w:t xml:space="preserve">Trends in cell biology </w:t>
      </w:r>
      <w:r w:rsidRPr="005962DA">
        <w:t xml:space="preserve">2011, </w:t>
      </w:r>
      <w:r w:rsidRPr="005962DA">
        <w:rPr>
          <w:b/>
        </w:rPr>
        <w:t>21</w:t>
      </w:r>
      <w:r w:rsidRPr="005962DA">
        <w:t>(12):727-735.</w:t>
      </w:r>
    </w:p>
    <w:p w14:paraId="51E85783" w14:textId="77777777" w:rsidR="005962DA" w:rsidRPr="005962DA" w:rsidRDefault="005962DA" w:rsidP="005962DA">
      <w:pPr>
        <w:pStyle w:val="EndNoteBibliography"/>
        <w:ind w:left="720" w:hanging="720"/>
      </w:pPr>
      <w:r w:rsidRPr="005962DA">
        <w:t>46.</w:t>
      </w:r>
      <w:r w:rsidRPr="005962DA">
        <w:tab/>
        <w:t xml:space="preserve">Wesseling M, Sakkers TR, de Jager SCA, Pasterkamp G, Goumans MJ: </w:t>
      </w:r>
      <w:r w:rsidRPr="005962DA">
        <w:rPr>
          <w:b/>
        </w:rPr>
        <w:t xml:space="preserve">The morphological </w:t>
      </w:r>
      <w:r w:rsidRPr="005962DA">
        <w:rPr>
          <w:b/>
        </w:rPr>
        <w:lastRenderedPageBreak/>
        <w:t>and molecular mechanisms of epithelial/endothelial-to-mesenchymal transition and its involvement in atherosclerosis</w:t>
      </w:r>
      <w:r w:rsidRPr="005962DA">
        <w:t xml:space="preserve">. </w:t>
      </w:r>
      <w:r w:rsidRPr="005962DA">
        <w:rPr>
          <w:i/>
        </w:rPr>
        <w:t xml:space="preserve">Vascular pharmacology </w:t>
      </w:r>
      <w:r w:rsidRPr="005962DA">
        <w:t xml:space="preserve">2018, </w:t>
      </w:r>
      <w:r w:rsidRPr="005962DA">
        <w:rPr>
          <w:b/>
        </w:rPr>
        <w:t>106</w:t>
      </w:r>
      <w:r w:rsidRPr="005962DA">
        <w:t>:1-8.</w:t>
      </w:r>
    </w:p>
    <w:p w14:paraId="1AD354B5" w14:textId="77777777" w:rsidR="005962DA" w:rsidRPr="005962DA" w:rsidRDefault="005962DA" w:rsidP="005962DA">
      <w:pPr>
        <w:pStyle w:val="EndNoteBibliography"/>
        <w:ind w:left="720" w:hanging="720"/>
      </w:pPr>
      <w:r w:rsidRPr="005962DA">
        <w:t>47.</w:t>
      </w:r>
      <w:r w:rsidRPr="005962DA">
        <w:tab/>
        <w:t xml:space="preserve">Garrido F, Cabrera T, Concha A, Glew S, Ruiz-Cabello F, Stern PL: </w:t>
      </w:r>
      <w:r w:rsidRPr="005962DA">
        <w:rPr>
          <w:b/>
        </w:rPr>
        <w:t>Natural history of HLA expression during tumour development</w:t>
      </w:r>
      <w:r w:rsidRPr="005962DA">
        <w:t xml:space="preserve">. </w:t>
      </w:r>
      <w:r w:rsidRPr="005962DA">
        <w:rPr>
          <w:i/>
        </w:rPr>
        <w:t xml:space="preserve">Immunology today </w:t>
      </w:r>
      <w:r w:rsidRPr="005962DA">
        <w:t xml:space="preserve">1993, </w:t>
      </w:r>
      <w:r w:rsidRPr="005962DA">
        <w:rPr>
          <w:b/>
        </w:rPr>
        <w:t>14</w:t>
      </w:r>
      <w:r w:rsidRPr="005962DA">
        <w:t>(10):491-499.</w:t>
      </w:r>
    </w:p>
    <w:p w14:paraId="7179B76B" w14:textId="77777777" w:rsidR="005962DA" w:rsidRPr="005962DA" w:rsidRDefault="005962DA" w:rsidP="005962DA">
      <w:pPr>
        <w:pStyle w:val="EndNoteBibliography"/>
        <w:ind w:left="720" w:hanging="720"/>
      </w:pPr>
      <w:r w:rsidRPr="005962DA">
        <w:t>48.</w:t>
      </w:r>
      <w:r w:rsidRPr="005962DA">
        <w:tab/>
        <w:t>Classon J, Zamboni M, Engblom C, Alkass K, Mantovani G, Pou C, Nkulikiyimfura D, Brodin P, Druid H, Mold J</w:t>
      </w:r>
      <w:r w:rsidRPr="005962DA">
        <w:rPr>
          <w:i/>
        </w:rPr>
        <w:t xml:space="preserve"> et al</w:t>
      </w:r>
      <w:r w:rsidRPr="005962DA">
        <w:t xml:space="preserve">: </w:t>
      </w:r>
      <w:r w:rsidRPr="005962DA">
        <w:rPr>
          <w:b/>
        </w:rPr>
        <w:t>Prostate cancer disease recurrence after radical prostatectomy is associated with HLA type and local cytomegalovirus immunity</w:t>
      </w:r>
      <w:r w:rsidRPr="005962DA">
        <w:t xml:space="preserve">. </w:t>
      </w:r>
      <w:r w:rsidRPr="005962DA">
        <w:rPr>
          <w:i/>
        </w:rPr>
        <w:t xml:space="preserve">Molecular oncology </w:t>
      </w:r>
      <w:r w:rsidRPr="005962DA">
        <w:t xml:space="preserve">2022, </w:t>
      </w:r>
      <w:r w:rsidRPr="005962DA">
        <w:rPr>
          <w:b/>
        </w:rPr>
        <w:t>16</w:t>
      </w:r>
      <w:r w:rsidRPr="005962DA">
        <w:t>(19):3452-3464.</w:t>
      </w:r>
    </w:p>
    <w:p w14:paraId="66B1B894" w14:textId="77777777" w:rsidR="005962DA" w:rsidRPr="005962DA" w:rsidRDefault="005962DA" w:rsidP="005962DA">
      <w:pPr>
        <w:pStyle w:val="EndNoteBibliography"/>
        <w:ind w:left="720" w:hanging="720"/>
      </w:pPr>
      <w:r w:rsidRPr="005962DA">
        <w:t>49.</w:t>
      </w:r>
      <w:r w:rsidRPr="005962DA">
        <w:tab/>
        <w:t>Fernandez Vina MA, Hollenbach JA, Lyke KE, Sztein MB, Maiers M, Klitz W, Cano P, Mack S, Single R, Brautbar C</w:t>
      </w:r>
      <w:r w:rsidRPr="005962DA">
        <w:rPr>
          <w:i/>
        </w:rPr>
        <w:t xml:space="preserve"> et al</w:t>
      </w:r>
      <w:r w:rsidRPr="005962DA">
        <w:t xml:space="preserve">: </w:t>
      </w:r>
      <w:r w:rsidRPr="005962DA">
        <w:rPr>
          <w:b/>
        </w:rPr>
        <w:t>Tracking human migrations by the analysis of the distribution of HLA alleles, lineages and haplotypes in closed and open populations</w:t>
      </w:r>
      <w:r w:rsidRPr="005962DA">
        <w:t xml:space="preserve">. </w:t>
      </w:r>
      <w:r w:rsidRPr="005962DA">
        <w:rPr>
          <w:i/>
        </w:rPr>
        <w:t xml:space="preserve">Philosophical transactions of the Royal Society of London Series B, Biological sciences </w:t>
      </w:r>
      <w:r w:rsidRPr="005962DA">
        <w:t xml:space="preserve">2012, </w:t>
      </w:r>
      <w:r w:rsidRPr="005962DA">
        <w:rPr>
          <w:b/>
        </w:rPr>
        <w:t>367</w:t>
      </w:r>
      <w:r w:rsidRPr="005962DA">
        <w:t>(1590):820-829.</w:t>
      </w:r>
    </w:p>
    <w:p w14:paraId="6ADE31CB" w14:textId="77777777" w:rsidR="005962DA" w:rsidRPr="005962DA" w:rsidRDefault="005962DA" w:rsidP="005962DA">
      <w:pPr>
        <w:pStyle w:val="EndNoteBibliography"/>
        <w:ind w:left="720" w:hanging="720"/>
      </w:pPr>
      <w:r w:rsidRPr="005962DA">
        <w:t>50.</w:t>
      </w:r>
      <w:r w:rsidRPr="005962DA">
        <w:tab/>
        <w:t xml:space="preserve">Manca MA, Simula ER, Cossu D, Solinas T, Madonia M, Cusano R, Sechi LA: </w:t>
      </w:r>
      <w:r w:rsidRPr="005962DA">
        <w:rPr>
          <w:b/>
        </w:rPr>
        <w:t>Association of HLA-A*11:01, -A*24:02, and -B*18:01 with Prostate Cancer Risk: A Case-Control Study</w:t>
      </w:r>
      <w:r w:rsidRPr="005962DA">
        <w:t xml:space="preserve">. </w:t>
      </w:r>
      <w:r w:rsidRPr="005962DA">
        <w:rPr>
          <w:i/>
        </w:rPr>
        <w:t xml:space="preserve">International journal of molecular sciences </w:t>
      </w:r>
      <w:r w:rsidRPr="005962DA">
        <w:t xml:space="preserve">2023, </w:t>
      </w:r>
      <w:r w:rsidRPr="005962DA">
        <w:rPr>
          <w:b/>
        </w:rPr>
        <w:t>24</w:t>
      </w:r>
      <w:r w:rsidRPr="005962DA">
        <w:t>(20).</w:t>
      </w:r>
    </w:p>
    <w:p w14:paraId="4A5EBF71" w14:textId="77777777" w:rsidR="005962DA" w:rsidRPr="005962DA" w:rsidRDefault="005962DA" w:rsidP="005962DA">
      <w:pPr>
        <w:pStyle w:val="EndNoteBibliography"/>
        <w:ind w:left="720" w:hanging="720"/>
      </w:pPr>
      <w:r w:rsidRPr="005962DA">
        <w:t>51.</w:t>
      </w:r>
      <w:r w:rsidRPr="005962DA">
        <w:tab/>
        <w:t>Mungall AJ, Palmer SA, Sims SK, Edwards CA, Ashurst JL, Wilming L, Jones MC, Horton R, Hunt SE, Scott CE</w:t>
      </w:r>
      <w:r w:rsidRPr="005962DA">
        <w:rPr>
          <w:i/>
        </w:rPr>
        <w:t xml:space="preserve"> et al</w:t>
      </w:r>
      <w:r w:rsidRPr="005962DA">
        <w:t xml:space="preserve">: </w:t>
      </w:r>
      <w:r w:rsidRPr="005962DA">
        <w:rPr>
          <w:b/>
        </w:rPr>
        <w:t>The DNA sequence and analysis of human chromosome 6</w:t>
      </w:r>
      <w:r w:rsidRPr="005962DA">
        <w:t xml:space="preserve">. </w:t>
      </w:r>
      <w:r w:rsidRPr="005962DA">
        <w:rPr>
          <w:i/>
        </w:rPr>
        <w:t xml:space="preserve">Nature </w:t>
      </w:r>
      <w:r w:rsidRPr="005962DA">
        <w:t xml:space="preserve">2003, </w:t>
      </w:r>
      <w:r w:rsidRPr="005962DA">
        <w:rPr>
          <w:b/>
        </w:rPr>
        <w:t>425</w:t>
      </w:r>
      <w:r w:rsidRPr="005962DA">
        <w:t>(6960):805-811.</w:t>
      </w:r>
    </w:p>
    <w:p w14:paraId="7D28831B" w14:textId="77777777" w:rsidR="005962DA" w:rsidRPr="005962DA" w:rsidRDefault="005962DA" w:rsidP="005962DA">
      <w:pPr>
        <w:pStyle w:val="EndNoteBibliography"/>
        <w:ind w:left="720" w:hanging="720"/>
      </w:pPr>
      <w:r w:rsidRPr="005962DA">
        <w:t>52.</w:t>
      </w:r>
      <w:r w:rsidRPr="005962DA">
        <w:tab/>
        <w:t xml:space="preserve">Bukur J, Jasinski S, Seliger B: </w:t>
      </w:r>
      <w:r w:rsidRPr="005962DA">
        <w:rPr>
          <w:b/>
        </w:rPr>
        <w:t>The role of classical and non-classical HLA class I antigens in human tumors</w:t>
      </w:r>
      <w:r w:rsidRPr="005962DA">
        <w:t xml:space="preserve">. </w:t>
      </w:r>
      <w:r w:rsidRPr="005962DA">
        <w:rPr>
          <w:i/>
        </w:rPr>
        <w:t xml:space="preserve">Seminars in cancer biology </w:t>
      </w:r>
      <w:r w:rsidRPr="005962DA">
        <w:t xml:space="preserve">2012, </w:t>
      </w:r>
      <w:r w:rsidRPr="005962DA">
        <w:rPr>
          <w:b/>
        </w:rPr>
        <w:t>22</w:t>
      </w:r>
      <w:r w:rsidRPr="005962DA">
        <w:t>(4):350-358.</w:t>
      </w:r>
    </w:p>
    <w:p w14:paraId="6852DF9A" w14:textId="3911DBC2" w:rsidR="005F3D72" w:rsidRPr="00A952DB" w:rsidRDefault="004C56C5" w:rsidP="00A357ED">
      <w:pPr>
        <w:spacing w:line="360" w:lineRule="auto"/>
        <w:rPr>
          <w:rFonts w:ascii="Times New Roman" w:hAnsi="Times New Roman" w:cs="Times New Roman"/>
          <w:color w:val="000000" w:themeColor="text1"/>
          <w:sz w:val="24"/>
          <w:szCs w:val="24"/>
        </w:rPr>
      </w:pPr>
      <w:r w:rsidRPr="00A952DB">
        <w:rPr>
          <w:rFonts w:ascii="Times New Roman" w:hAnsi="Times New Roman" w:cs="Times New Roman"/>
          <w:color w:val="000000" w:themeColor="text1"/>
          <w:sz w:val="24"/>
          <w:szCs w:val="24"/>
        </w:rPr>
        <w:fldChar w:fldCharType="end"/>
      </w:r>
    </w:p>
    <w:p w14:paraId="6E51C788" w14:textId="1D317FDD" w:rsidR="002E28EA" w:rsidRPr="00C24411" w:rsidRDefault="008B3C91" w:rsidP="00C24411">
      <w:pPr>
        <w:widowControl/>
        <w:jc w:val="left"/>
        <w:rPr>
          <w:rFonts w:ascii="Times New Roman" w:hAnsi="Times New Roman" w:cs="Times New Roman"/>
          <w:b/>
          <w:bCs/>
        </w:rPr>
      </w:pPr>
      <w:r w:rsidRPr="00A952DB">
        <w:rPr>
          <w:rFonts w:ascii="Times New Roman" w:hAnsi="Times New Roman" w:cs="Times New Roman"/>
          <w:b/>
          <w:bCs/>
        </w:rPr>
        <w:br w:type="page"/>
      </w:r>
      <w:r w:rsidR="002E28EA" w:rsidRPr="002E28EA">
        <w:rPr>
          <w:rFonts w:ascii="Times New Roman" w:eastAsiaTheme="minorHAnsi" w:hAnsi="Times New Roman" w:cs="Times New Roman"/>
          <w:b/>
          <w:bCs/>
          <w:sz w:val="22"/>
          <w:szCs w:val="24"/>
        </w:rPr>
        <w:lastRenderedPageBreak/>
        <w:t>Declarations</w:t>
      </w:r>
    </w:p>
    <w:p w14:paraId="79217B91" w14:textId="77777777" w:rsidR="002E28EA" w:rsidRDefault="002E28EA" w:rsidP="002E28EA">
      <w:pPr>
        <w:spacing w:line="360" w:lineRule="auto"/>
        <w:rPr>
          <w:rFonts w:ascii="Times New Roman" w:hAnsi="Times New Roman" w:cs="Times New Roman"/>
          <w:b/>
          <w:bCs/>
          <w:sz w:val="24"/>
          <w:szCs w:val="24"/>
        </w:rPr>
      </w:pPr>
      <w:r w:rsidRPr="002E28EA">
        <w:rPr>
          <w:rFonts w:ascii="Times New Roman" w:hAnsi="Times New Roman" w:cs="Times New Roman"/>
          <w:b/>
          <w:bCs/>
          <w:sz w:val="24"/>
          <w:szCs w:val="24"/>
        </w:rPr>
        <w:t>Ethics approval and consent to participate</w:t>
      </w:r>
    </w:p>
    <w:p w14:paraId="2614F9D4" w14:textId="3334F128" w:rsidR="002E28EA" w:rsidRDefault="002E28EA" w:rsidP="002E28EA">
      <w:pPr>
        <w:spacing w:line="360" w:lineRule="auto"/>
        <w:rPr>
          <w:rFonts w:ascii="Times New Roman" w:hAnsi="Times New Roman" w:cs="Times New Roman"/>
          <w:sz w:val="22"/>
        </w:rPr>
      </w:pPr>
      <w:r w:rsidRPr="002E28EA">
        <w:rPr>
          <w:rFonts w:ascii="Times New Roman" w:hAnsi="Times New Roman" w:cs="Times New Roman"/>
          <w:sz w:val="22"/>
        </w:rPr>
        <w:t>Prior to participation in this study, all patients provided informed consent for the use of their information and specimens for research purposes.</w:t>
      </w:r>
    </w:p>
    <w:p w14:paraId="176CC213" w14:textId="77777777" w:rsidR="002E28EA" w:rsidRPr="002E28EA" w:rsidRDefault="002E28EA" w:rsidP="002E28EA">
      <w:pPr>
        <w:rPr>
          <w:rFonts w:ascii="Times New Roman" w:eastAsiaTheme="minorHAnsi" w:hAnsi="Times New Roman" w:cs="Times New Roman"/>
          <w:b/>
          <w:bCs/>
          <w:sz w:val="22"/>
          <w:szCs w:val="24"/>
        </w:rPr>
      </w:pPr>
      <w:r w:rsidRPr="002E28EA">
        <w:rPr>
          <w:rFonts w:ascii="Times New Roman" w:eastAsiaTheme="minorHAnsi" w:hAnsi="Times New Roman" w:cs="Times New Roman"/>
          <w:b/>
          <w:bCs/>
          <w:sz w:val="22"/>
          <w:szCs w:val="24"/>
        </w:rPr>
        <w:t>Consent for publication</w:t>
      </w:r>
    </w:p>
    <w:p w14:paraId="03554415" w14:textId="5FAAB6D5" w:rsidR="002E28EA" w:rsidRPr="003D67FD" w:rsidRDefault="002E28EA" w:rsidP="008B3C91">
      <w:pPr>
        <w:rPr>
          <w:rFonts w:ascii="Times New Roman" w:hAnsi="Times New Roman" w:cs="Times New Roman"/>
          <w:sz w:val="22"/>
        </w:rPr>
      </w:pPr>
      <w:r w:rsidRPr="002E28EA">
        <w:rPr>
          <w:rFonts w:ascii="Times New Roman" w:hAnsi="Times New Roman" w:cs="Times New Roman"/>
          <w:sz w:val="22"/>
        </w:rPr>
        <w:t>Not applicable.</w:t>
      </w:r>
    </w:p>
    <w:p w14:paraId="673CF1C4" w14:textId="77777777" w:rsidR="002E28EA" w:rsidRPr="005F3D72" w:rsidRDefault="002E28EA" w:rsidP="002E28EA">
      <w:pPr>
        <w:spacing w:line="360" w:lineRule="auto"/>
        <w:rPr>
          <w:rFonts w:ascii="Times New Roman" w:hAnsi="Times New Roman" w:cs="Times New Roman"/>
          <w:b/>
          <w:bCs/>
          <w:color w:val="000000" w:themeColor="text1"/>
          <w:sz w:val="22"/>
        </w:rPr>
      </w:pPr>
      <w:r w:rsidRPr="00413B59">
        <w:rPr>
          <w:rFonts w:ascii="Times New Roman" w:hAnsi="Times New Roman" w:cs="Times New Roman" w:hint="eastAsia"/>
          <w:b/>
          <w:bCs/>
          <w:color w:val="000000" w:themeColor="text1"/>
          <w:sz w:val="22"/>
        </w:rPr>
        <w:t>Data availability statement</w:t>
      </w:r>
    </w:p>
    <w:p w14:paraId="4E3F2360" w14:textId="1F3EF661" w:rsidR="002E28EA" w:rsidRPr="003D67FD" w:rsidRDefault="002E28EA" w:rsidP="003D67FD">
      <w:pPr>
        <w:spacing w:line="360" w:lineRule="auto"/>
        <w:rPr>
          <w:rFonts w:ascii="Times New Roman" w:hAnsi="Times New Roman" w:cs="Times New Roman"/>
          <w:color w:val="000000" w:themeColor="text1"/>
          <w:sz w:val="22"/>
        </w:rPr>
      </w:pPr>
      <w:r w:rsidRPr="005F3D72">
        <w:rPr>
          <w:rFonts w:ascii="Times New Roman" w:hAnsi="Times New Roman" w:cs="Times New Roman"/>
          <w:color w:val="000000" w:themeColor="text1"/>
          <w:sz w:val="22"/>
        </w:rPr>
        <w:t>Availability of data and materials: The datasets used and/or analy</w:t>
      </w:r>
      <w:r>
        <w:rPr>
          <w:rFonts w:ascii="Times New Roman" w:hAnsi="Times New Roman" w:cs="Times New Roman" w:hint="eastAsia"/>
          <w:color w:val="000000" w:themeColor="text1"/>
          <w:sz w:val="22"/>
        </w:rPr>
        <w:t>z</w:t>
      </w:r>
      <w:r w:rsidRPr="005F3D72">
        <w:rPr>
          <w:rFonts w:ascii="Times New Roman" w:hAnsi="Times New Roman" w:cs="Times New Roman"/>
          <w:color w:val="000000" w:themeColor="text1"/>
          <w:sz w:val="22"/>
        </w:rPr>
        <w:t>e</w:t>
      </w:r>
      <w:r>
        <w:rPr>
          <w:rFonts w:ascii="Times New Roman" w:hAnsi="Times New Roman" w:cs="Times New Roman" w:hint="eastAsia"/>
          <w:color w:val="000000" w:themeColor="text1"/>
          <w:sz w:val="22"/>
        </w:rPr>
        <w:t>d</w:t>
      </w:r>
      <w:r w:rsidRPr="005F3D72">
        <w:rPr>
          <w:rFonts w:ascii="Times New Roman" w:hAnsi="Times New Roman" w:cs="Times New Roman"/>
          <w:color w:val="000000" w:themeColor="text1"/>
          <w:sz w:val="22"/>
        </w:rPr>
        <w:t xml:space="preserve"> during the current study are available from the corresponding author on reasonable request.</w:t>
      </w:r>
    </w:p>
    <w:p w14:paraId="38C3011A" w14:textId="77777777" w:rsidR="002E28EA" w:rsidRPr="00A952DB" w:rsidRDefault="002E28EA" w:rsidP="002E28EA">
      <w:pPr>
        <w:spacing w:line="360" w:lineRule="auto"/>
        <w:rPr>
          <w:rFonts w:ascii="Times New Roman" w:hAnsi="Times New Roman" w:cs="Times New Roman"/>
          <w:b/>
          <w:bCs/>
          <w:sz w:val="24"/>
          <w:szCs w:val="24"/>
        </w:rPr>
      </w:pPr>
      <w:r w:rsidRPr="00A952DB">
        <w:rPr>
          <w:rFonts w:ascii="Times New Roman" w:hAnsi="Times New Roman" w:cs="Times New Roman"/>
          <w:b/>
          <w:bCs/>
          <w:sz w:val="24"/>
          <w:szCs w:val="24"/>
        </w:rPr>
        <w:t>Conflict of interest</w:t>
      </w:r>
    </w:p>
    <w:p w14:paraId="76C32DDA" w14:textId="6E7F286E" w:rsidR="002E28EA" w:rsidRPr="003D67FD" w:rsidRDefault="002E28EA" w:rsidP="003D67FD">
      <w:pPr>
        <w:spacing w:line="360" w:lineRule="auto"/>
        <w:rPr>
          <w:rFonts w:ascii="Times New Roman" w:hAnsi="Times New Roman" w:cs="Times New Roman"/>
          <w:sz w:val="22"/>
        </w:rPr>
      </w:pPr>
      <w:r w:rsidRPr="00A952DB">
        <w:rPr>
          <w:rFonts w:ascii="Times New Roman" w:hAnsi="Times New Roman" w:cs="Times New Roman"/>
          <w:sz w:val="22"/>
        </w:rPr>
        <w:t>The authors declare that the research was conducted in the absence of any commercial or financial relationships that could be construed as a potential conflict of interest.</w:t>
      </w:r>
    </w:p>
    <w:p w14:paraId="55C1F1C6" w14:textId="49ECB71C" w:rsidR="005F3D72" w:rsidRPr="005F3D72" w:rsidRDefault="005F3D72" w:rsidP="00A357ED">
      <w:pPr>
        <w:spacing w:line="360" w:lineRule="auto"/>
        <w:rPr>
          <w:rFonts w:ascii="Times New Roman" w:hAnsi="Times New Roman" w:cs="Times New Roman"/>
          <w:b/>
          <w:bCs/>
          <w:color w:val="000000" w:themeColor="text1"/>
          <w:sz w:val="24"/>
          <w:szCs w:val="24"/>
        </w:rPr>
      </w:pPr>
      <w:r w:rsidRPr="005F3D72">
        <w:rPr>
          <w:rFonts w:ascii="Times New Roman" w:hAnsi="Times New Roman" w:cs="Times New Roman" w:hint="eastAsia"/>
          <w:b/>
          <w:bCs/>
          <w:color w:val="000000" w:themeColor="text1"/>
          <w:sz w:val="24"/>
          <w:szCs w:val="24"/>
        </w:rPr>
        <w:t>Funding</w:t>
      </w:r>
    </w:p>
    <w:p w14:paraId="444C476C" w14:textId="12588BE4" w:rsidR="002E28EA" w:rsidRPr="00E76006" w:rsidRDefault="005F3D72" w:rsidP="005F3D72">
      <w:pPr>
        <w:spacing w:line="360" w:lineRule="auto"/>
        <w:rPr>
          <w:rFonts w:ascii="Times New Roman" w:hAnsi="Times New Roman" w:cs="Times New Roman"/>
          <w:sz w:val="22"/>
        </w:rPr>
      </w:pPr>
      <w:r w:rsidRPr="005F3D72">
        <w:rPr>
          <w:rFonts w:ascii="Times New Roman" w:hAnsi="Times New Roman" w:cs="Times New Roman" w:hint="eastAsia"/>
          <w:color w:val="000000" w:themeColor="text1"/>
          <w:sz w:val="22"/>
        </w:rPr>
        <w:t xml:space="preserve">This work was supported by grants from </w:t>
      </w:r>
      <w:r w:rsidR="00E76006" w:rsidRPr="00E76006">
        <w:rPr>
          <w:rFonts w:ascii="Times New Roman" w:hAnsi="Times New Roman" w:cs="Times New Roman" w:hint="eastAsia"/>
          <w:color w:val="000000" w:themeColor="text1"/>
          <w:sz w:val="22"/>
        </w:rPr>
        <w:t>the Zunyi Science and Technology Department (CK-1350-043).</w:t>
      </w:r>
    </w:p>
    <w:p w14:paraId="7975F3C0" w14:textId="77777777" w:rsidR="00413B59" w:rsidRPr="00413B59" w:rsidRDefault="00413B59" w:rsidP="00413B59">
      <w:pPr>
        <w:spacing w:line="360" w:lineRule="auto"/>
        <w:rPr>
          <w:rFonts w:ascii="Times New Roman" w:hAnsi="Times New Roman" w:cs="Times New Roman"/>
          <w:b/>
          <w:bCs/>
          <w:sz w:val="24"/>
          <w:szCs w:val="24"/>
        </w:rPr>
      </w:pPr>
      <w:r w:rsidRPr="00413B59">
        <w:rPr>
          <w:rFonts w:ascii="Times New Roman" w:hAnsi="Times New Roman" w:cs="Times New Roman"/>
          <w:b/>
          <w:bCs/>
          <w:sz w:val="24"/>
          <w:szCs w:val="24"/>
        </w:rPr>
        <w:t>Author contributions</w:t>
      </w:r>
    </w:p>
    <w:p w14:paraId="6D981CAB" w14:textId="224A5432" w:rsidR="00A952DB" w:rsidRDefault="001E4C76" w:rsidP="00A952DB">
      <w:pPr>
        <w:spacing w:line="360" w:lineRule="auto"/>
        <w:rPr>
          <w:rFonts w:ascii="Times New Roman" w:hAnsi="Times New Roman" w:cs="Times New Roman"/>
          <w:sz w:val="22"/>
        </w:rPr>
      </w:pPr>
      <w:r>
        <w:rPr>
          <w:rFonts w:ascii="Times New Roman" w:hAnsi="Times New Roman" w:cs="Times New Roman" w:hint="eastAsia"/>
          <w:color w:val="000000" w:themeColor="text1"/>
          <w:sz w:val="22"/>
        </w:rPr>
        <w:t xml:space="preserve">Quan Zhang </w:t>
      </w:r>
      <w:r w:rsidR="005F3D72" w:rsidRPr="005F3D72">
        <w:rPr>
          <w:rFonts w:ascii="Times New Roman" w:hAnsi="Times New Roman" w:cs="Times New Roman"/>
          <w:sz w:val="22"/>
        </w:rPr>
        <w:t xml:space="preserve">Study conceptualization and design. Data collection. Study analysis and interpretation of data. Draft and revise manuscript. Prepare tables and figures. Approved submitted version. </w:t>
      </w:r>
      <w:r>
        <w:rPr>
          <w:rFonts w:ascii="Times New Roman" w:hAnsi="Times New Roman" w:cs="Times New Roman" w:hint="eastAsia"/>
          <w:color w:val="000000" w:themeColor="text1"/>
          <w:sz w:val="22"/>
        </w:rPr>
        <w:t>Bochen Pan</w:t>
      </w:r>
      <w:r w:rsidR="005F3D72" w:rsidRPr="005F3D72">
        <w:rPr>
          <w:rFonts w:ascii="Times New Roman" w:hAnsi="Times New Roman" w:cs="Times New Roman"/>
          <w:sz w:val="22"/>
        </w:rPr>
        <w:t xml:space="preserve"> (Corresponding author) Data collection. Draft and revise manuscript. Study analysis and interpretation of data. Approved submitted version.</w:t>
      </w:r>
    </w:p>
    <w:p w14:paraId="5420CD7D" w14:textId="77777777" w:rsidR="00A952DB" w:rsidRPr="00A952DB" w:rsidRDefault="00A952DB" w:rsidP="00A952DB">
      <w:pPr>
        <w:spacing w:line="360" w:lineRule="auto"/>
        <w:rPr>
          <w:rFonts w:ascii="Times New Roman" w:hAnsi="Times New Roman" w:cs="Times New Roman"/>
          <w:b/>
          <w:bCs/>
          <w:sz w:val="24"/>
          <w:szCs w:val="24"/>
        </w:rPr>
      </w:pPr>
      <w:bookmarkStart w:id="0" w:name="h12"/>
      <w:bookmarkEnd w:id="0"/>
      <w:r w:rsidRPr="00A952DB">
        <w:rPr>
          <w:rFonts w:ascii="Times New Roman" w:hAnsi="Times New Roman" w:cs="Times New Roman"/>
          <w:b/>
          <w:bCs/>
          <w:sz w:val="24"/>
          <w:szCs w:val="24"/>
        </w:rPr>
        <w:t>Publisher’s note</w:t>
      </w:r>
    </w:p>
    <w:p w14:paraId="210ED59B" w14:textId="188CD975" w:rsidR="00A952DB" w:rsidRPr="00A952DB" w:rsidRDefault="00A952DB" w:rsidP="00A952DB">
      <w:pPr>
        <w:spacing w:line="360" w:lineRule="auto"/>
        <w:rPr>
          <w:rFonts w:ascii="Times New Roman" w:hAnsi="Times New Roman" w:cs="Times New Roman"/>
          <w:sz w:val="22"/>
        </w:rPr>
      </w:pPr>
      <w:r w:rsidRPr="00A952DB">
        <w:rPr>
          <w:rFonts w:ascii="Times New Roman" w:hAnsi="Times New Roman" w:cs="Times New Roman"/>
          <w:sz w:val="22"/>
        </w:rPr>
        <w:t>All claims expressed in this article are solely those of the authors and do not necessarily represent those of their affiliated organizations, or those of the publisher, the editors and the reviewers. Any product that may be evaluated in this article, or claim that may be made by its manufacturer, is not guaranteed or endorsed by the publisher.</w:t>
      </w:r>
    </w:p>
    <w:p w14:paraId="60C41C85" w14:textId="77777777" w:rsidR="00A952DB" w:rsidRPr="00A952DB" w:rsidRDefault="00A952DB" w:rsidP="00A952DB">
      <w:pPr>
        <w:spacing w:line="360" w:lineRule="auto"/>
        <w:rPr>
          <w:rFonts w:ascii="Times New Roman" w:hAnsi="Times New Roman" w:cs="Times New Roman"/>
          <w:b/>
          <w:bCs/>
          <w:sz w:val="24"/>
          <w:szCs w:val="24"/>
        </w:rPr>
      </w:pPr>
      <w:r w:rsidRPr="00A952DB">
        <w:rPr>
          <w:rFonts w:ascii="Times New Roman" w:hAnsi="Times New Roman" w:cs="Times New Roman"/>
          <w:b/>
          <w:bCs/>
          <w:sz w:val="24"/>
          <w:szCs w:val="24"/>
        </w:rPr>
        <w:t>Supplementary material</w:t>
      </w:r>
    </w:p>
    <w:p w14:paraId="5E87040A" w14:textId="77777777" w:rsidR="00A952DB" w:rsidRPr="00A952DB" w:rsidRDefault="00A952DB" w:rsidP="00A952DB">
      <w:pPr>
        <w:spacing w:line="360" w:lineRule="auto"/>
        <w:rPr>
          <w:rFonts w:ascii="Times New Roman" w:hAnsi="Times New Roman" w:cs="Times New Roman"/>
          <w:sz w:val="22"/>
        </w:rPr>
      </w:pPr>
      <w:r w:rsidRPr="00A952DB">
        <w:rPr>
          <w:rFonts w:ascii="Times New Roman" w:hAnsi="Times New Roman" w:cs="Times New Roman"/>
          <w:sz w:val="22"/>
        </w:rPr>
        <w:t>The Supplementary Material for this article can be found online at:</w:t>
      </w:r>
    </w:p>
    <w:p w14:paraId="6E971985" w14:textId="180782B3" w:rsidR="00A952DB" w:rsidRPr="00A952DB" w:rsidRDefault="00A952DB" w:rsidP="00A952DB">
      <w:pPr>
        <w:spacing w:line="360" w:lineRule="auto"/>
        <w:rPr>
          <w:rFonts w:ascii="Times New Roman" w:hAnsi="Times New Roman" w:cs="Times New Roman"/>
          <w:sz w:val="22"/>
        </w:rPr>
      </w:pPr>
    </w:p>
    <w:sectPr w:rsidR="00A952DB" w:rsidRPr="00A952D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A75F61" w14:textId="77777777" w:rsidR="00927C83" w:rsidRDefault="00927C83" w:rsidP="00BA5CEC">
      <w:r>
        <w:separator/>
      </w:r>
    </w:p>
  </w:endnote>
  <w:endnote w:type="continuationSeparator" w:id="0">
    <w:p w14:paraId="289B547B" w14:textId="77777777" w:rsidR="00927C83" w:rsidRDefault="00927C83" w:rsidP="00BA5C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B5C517" w14:textId="77777777" w:rsidR="00927C83" w:rsidRDefault="00927C83" w:rsidP="00BA5CEC">
      <w:r>
        <w:separator/>
      </w:r>
    </w:p>
  </w:footnote>
  <w:footnote w:type="continuationSeparator" w:id="0">
    <w:p w14:paraId="56164C59" w14:textId="77777777" w:rsidR="00927C83" w:rsidRDefault="00927C83" w:rsidP="00BA5CE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BMC Cancer&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B65227"/>
    <w:rsid w:val="000139BA"/>
    <w:rsid w:val="00015D0E"/>
    <w:rsid w:val="00025E56"/>
    <w:rsid w:val="000317A9"/>
    <w:rsid w:val="000323BF"/>
    <w:rsid w:val="00044E7C"/>
    <w:rsid w:val="00052525"/>
    <w:rsid w:val="0005594E"/>
    <w:rsid w:val="00060229"/>
    <w:rsid w:val="00074F41"/>
    <w:rsid w:val="000861C9"/>
    <w:rsid w:val="000A3130"/>
    <w:rsid w:val="000A4132"/>
    <w:rsid w:val="000A5572"/>
    <w:rsid w:val="000A7B61"/>
    <w:rsid w:val="000B2764"/>
    <w:rsid w:val="000B7451"/>
    <w:rsid w:val="000C1EFF"/>
    <w:rsid w:val="000D0B8F"/>
    <w:rsid w:val="000D257B"/>
    <w:rsid w:val="000E10C8"/>
    <w:rsid w:val="000E1A85"/>
    <w:rsid w:val="000E3D16"/>
    <w:rsid w:val="000E5AB5"/>
    <w:rsid w:val="000F3E17"/>
    <w:rsid w:val="000F52EC"/>
    <w:rsid w:val="000F6A12"/>
    <w:rsid w:val="000F7AAB"/>
    <w:rsid w:val="00115BD9"/>
    <w:rsid w:val="0012676B"/>
    <w:rsid w:val="00132B4A"/>
    <w:rsid w:val="00133B1D"/>
    <w:rsid w:val="0014024C"/>
    <w:rsid w:val="00143E5C"/>
    <w:rsid w:val="00147968"/>
    <w:rsid w:val="0015777E"/>
    <w:rsid w:val="00170A5C"/>
    <w:rsid w:val="00176A6B"/>
    <w:rsid w:val="00183945"/>
    <w:rsid w:val="00185B79"/>
    <w:rsid w:val="00191032"/>
    <w:rsid w:val="001974CF"/>
    <w:rsid w:val="001A1371"/>
    <w:rsid w:val="001A2316"/>
    <w:rsid w:val="001A51F2"/>
    <w:rsid w:val="001B3733"/>
    <w:rsid w:val="001B49EB"/>
    <w:rsid w:val="001B70C9"/>
    <w:rsid w:val="001B7DF6"/>
    <w:rsid w:val="001D7EA9"/>
    <w:rsid w:val="001D7EFE"/>
    <w:rsid w:val="001E43D4"/>
    <w:rsid w:val="001E4C76"/>
    <w:rsid w:val="00200E65"/>
    <w:rsid w:val="00201E05"/>
    <w:rsid w:val="002039BE"/>
    <w:rsid w:val="00215FC2"/>
    <w:rsid w:val="00230A3A"/>
    <w:rsid w:val="00231BA8"/>
    <w:rsid w:val="002334BC"/>
    <w:rsid w:val="00237E80"/>
    <w:rsid w:val="00250A47"/>
    <w:rsid w:val="00254448"/>
    <w:rsid w:val="00254903"/>
    <w:rsid w:val="00263F81"/>
    <w:rsid w:val="00270710"/>
    <w:rsid w:val="00270CAC"/>
    <w:rsid w:val="00292A8C"/>
    <w:rsid w:val="002A7F70"/>
    <w:rsid w:val="002C0365"/>
    <w:rsid w:val="002C423E"/>
    <w:rsid w:val="002D52F7"/>
    <w:rsid w:val="002E28EA"/>
    <w:rsid w:val="002E3D11"/>
    <w:rsid w:val="00301964"/>
    <w:rsid w:val="00306BDD"/>
    <w:rsid w:val="00310FC2"/>
    <w:rsid w:val="00311B84"/>
    <w:rsid w:val="00320136"/>
    <w:rsid w:val="00322E01"/>
    <w:rsid w:val="00327EC5"/>
    <w:rsid w:val="00334443"/>
    <w:rsid w:val="003452C4"/>
    <w:rsid w:val="00347E74"/>
    <w:rsid w:val="003613B6"/>
    <w:rsid w:val="003951AE"/>
    <w:rsid w:val="003A3450"/>
    <w:rsid w:val="003B72D6"/>
    <w:rsid w:val="003C59EF"/>
    <w:rsid w:val="003D67FD"/>
    <w:rsid w:val="003E4BCE"/>
    <w:rsid w:val="003F549B"/>
    <w:rsid w:val="0040226D"/>
    <w:rsid w:val="00410DCD"/>
    <w:rsid w:val="00413B59"/>
    <w:rsid w:val="00434827"/>
    <w:rsid w:val="00434DAD"/>
    <w:rsid w:val="004377FA"/>
    <w:rsid w:val="004435E1"/>
    <w:rsid w:val="00464071"/>
    <w:rsid w:val="00472C9D"/>
    <w:rsid w:val="00473CE8"/>
    <w:rsid w:val="00481E0F"/>
    <w:rsid w:val="00492D5C"/>
    <w:rsid w:val="004B52AB"/>
    <w:rsid w:val="004C21AB"/>
    <w:rsid w:val="004C56C5"/>
    <w:rsid w:val="004D31CE"/>
    <w:rsid w:val="004D7A1D"/>
    <w:rsid w:val="004E43B4"/>
    <w:rsid w:val="004E4688"/>
    <w:rsid w:val="004E5B56"/>
    <w:rsid w:val="005044F6"/>
    <w:rsid w:val="00512DB2"/>
    <w:rsid w:val="005167A9"/>
    <w:rsid w:val="0051743E"/>
    <w:rsid w:val="005176A0"/>
    <w:rsid w:val="005232B4"/>
    <w:rsid w:val="0053702F"/>
    <w:rsid w:val="00542DCE"/>
    <w:rsid w:val="00546183"/>
    <w:rsid w:val="005471CC"/>
    <w:rsid w:val="005545CE"/>
    <w:rsid w:val="00584D4F"/>
    <w:rsid w:val="005962DA"/>
    <w:rsid w:val="005A19C9"/>
    <w:rsid w:val="005A53B3"/>
    <w:rsid w:val="005C3A45"/>
    <w:rsid w:val="005D0AFD"/>
    <w:rsid w:val="005D3D50"/>
    <w:rsid w:val="005D62D1"/>
    <w:rsid w:val="005D7360"/>
    <w:rsid w:val="005F3D72"/>
    <w:rsid w:val="0060055E"/>
    <w:rsid w:val="00621895"/>
    <w:rsid w:val="00621EAD"/>
    <w:rsid w:val="00631D4B"/>
    <w:rsid w:val="00632D6B"/>
    <w:rsid w:val="0064105A"/>
    <w:rsid w:val="00644753"/>
    <w:rsid w:val="00645260"/>
    <w:rsid w:val="00667D2F"/>
    <w:rsid w:val="00692977"/>
    <w:rsid w:val="00697EB5"/>
    <w:rsid w:val="006A7590"/>
    <w:rsid w:val="006B0D7C"/>
    <w:rsid w:val="006C2B38"/>
    <w:rsid w:val="006E0358"/>
    <w:rsid w:val="006E2A0B"/>
    <w:rsid w:val="006F201B"/>
    <w:rsid w:val="007206B6"/>
    <w:rsid w:val="00743B34"/>
    <w:rsid w:val="0075016C"/>
    <w:rsid w:val="00752A7B"/>
    <w:rsid w:val="00762A53"/>
    <w:rsid w:val="00772F0C"/>
    <w:rsid w:val="00773BC7"/>
    <w:rsid w:val="007954BC"/>
    <w:rsid w:val="00795C14"/>
    <w:rsid w:val="00797279"/>
    <w:rsid w:val="007A0875"/>
    <w:rsid w:val="007B73BB"/>
    <w:rsid w:val="007C6658"/>
    <w:rsid w:val="007D190C"/>
    <w:rsid w:val="007E1091"/>
    <w:rsid w:val="007E3A78"/>
    <w:rsid w:val="007E7824"/>
    <w:rsid w:val="007E79B3"/>
    <w:rsid w:val="007F2E17"/>
    <w:rsid w:val="007F5ABD"/>
    <w:rsid w:val="0082328A"/>
    <w:rsid w:val="00827881"/>
    <w:rsid w:val="0083038C"/>
    <w:rsid w:val="00831DBD"/>
    <w:rsid w:val="00834EC1"/>
    <w:rsid w:val="00844C3E"/>
    <w:rsid w:val="00844E6A"/>
    <w:rsid w:val="0084684F"/>
    <w:rsid w:val="00857725"/>
    <w:rsid w:val="008638E6"/>
    <w:rsid w:val="0086401D"/>
    <w:rsid w:val="008649CD"/>
    <w:rsid w:val="00864B5A"/>
    <w:rsid w:val="0088057C"/>
    <w:rsid w:val="00880E75"/>
    <w:rsid w:val="00885288"/>
    <w:rsid w:val="008901EF"/>
    <w:rsid w:val="008A2465"/>
    <w:rsid w:val="008A2BFD"/>
    <w:rsid w:val="008A6EE8"/>
    <w:rsid w:val="008B3C91"/>
    <w:rsid w:val="008B6598"/>
    <w:rsid w:val="008D2143"/>
    <w:rsid w:val="008E4EDF"/>
    <w:rsid w:val="0090029C"/>
    <w:rsid w:val="00910B57"/>
    <w:rsid w:val="0091321D"/>
    <w:rsid w:val="00927C83"/>
    <w:rsid w:val="009347B8"/>
    <w:rsid w:val="00947365"/>
    <w:rsid w:val="009530D7"/>
    <w:rsid w:val="00965F74"/>
    <w:rsid w:val="00972B31"/>
    <w:rsid w:val="009A352C"/>
    <w:rsid w:val="009B72F2"/>
    <w:rsid w:val="009D1CEB"/>
    <w:rsid w:val="009F146C"/>
    <w:rsid w:val="00A068E8"/>
    <w:rsid w:val="00A20463"/>
    <w:rsid w:val="00A20C8F"/>
    <w:rsid w:val="00A357ED"/>
    <w:rsid w:val="00A41835"/>
    <w:rsid w:val="00A433B7"/>
    <w:rsid w:val="00A5596E"/>
    <w:rsid w:val="00A5610E"/>
    <w:rsid w:val="00A832CF"/>
    <w:rsid w:val="00A952DB"/>
    <w:rsid w:val="00A95A10"/>
    <w:rsid w:val="00AA0D81"/>
    <w:rsid w:val="00AC3BF7"/>
    <w:rsid w:val="00AC56BC"/>
    <w:rsid w:val="00AF0F3A"/>
    <w:rsid w:val="00B117F6"/>
    <w:rsid w:val="00B1355B"/>
    <w:rsid w:val="00B2288D"/>
    <w:rsid w:val="00B30EC5"/>
    <w:rsid w:val="00B31809"/>
    <w:rsid w:val="00B32BFD"/>
    <w:rsid w:val="00B35B32"/>
    <w:rsid w:val="00B47556"/>
    <w:rsid w:val="00B65227"/>
    <w:rsid w:val="00B66ECF"/>
    <w:rsid w:val="00BA38B8"/>
    <w:rsid w:val="00BA5CEC"/>
    <w:rsid w:val="00BB5D17"/>
    <w:rsid w:val="00BC108F"/>
    <w:rsid w:val="00BE57D9"/>
    <w:rsid w:val="00C14368"/>
    <w:rsid w:val="00C15668"/>
    <w:rsid w:val="00C243CF"/>
    <w:rsid w:val="00C24411"/>
    <w:rsid w:val="00C36953"/>
    <w:rsid w:val="00C44FF3"/>
    <w:rsid w:val="00C53886"/>
    <w:rsid w:val="00C60767"/>
    <w:rsid w:val="00C64D70"/>
    <w:rsid w:val="00C87878"/>
    <w:rsid w:val="00C9255E"/>
    <w:rsid w:val="00C9388A"/>
    <w:rsid w:val="00CB20BC"/>
    <w:rsid w:val="00CC458C"/>
    <w:rsid w:val="00CC570C"/>
    <w:rsid w:val="00CD33AF"/>
    <w:rsid w:val="00CD7953"/>
    <w:rsid w:val="00CD7E2E"/>
    <w:rsid w:val="00CE096D"/>
    <w:rsid w:val="00CE3FD7"/>
    <w:rsid w:val="00CF180C"/>
    <w:rsid w:val="00CF5B86"/>
    <w:rsid w:val="00D00335"/>
    <w:rsid w:val="00D03EF2"/>
    <w:rsid w:val="00D26BE1"/>
    <w:rsid w:val="00D45997"/>
    <w:rsid w:val="00D542C6"/>
    <w:rsid w:val="00D664E0"/>
    <w:rsid w:val="00D668DF"/>
    <w:rsid w:val="00D84A78"/>
    <w:rsid w:val="00D90115"/>
    <w:rsid w:val="00D91552"/>
    <w:rsid w:val="00DA0C30"/>
    <w:rsid w:val="00DA1FAF"/>
    <w:rsid w:val="00DA38D6"/>
    <w:rsid w:val="00DA6A3A"/>
    <w:rsid w:val="00DA6D38"/>
    <w:rsid w:val="00DB23B7"/>
    <w:rsid w:val="00DB501A"/>
    <w:rsid w:val="00DD52FE"/>
    <w:rsid w:val="00DF1729"/>
    <w:rsid w:val="00E005E4"/>
    <w:rsid w:val="00E0194E"/>
    <w:rsid w:val="00E14DBA"/>
    <w:rsid w:val="00E25270"/>
    <w:rsid w:val="00E27788"/>
    <w:rsid w:val="00E345C4"/>
    <w:rsid w:val="00E356B5"/>
    <w:rsid w:val="00E5127A"/>
    <w:rsid w:val="00E653FA"/>
    <w:rsid w:val="00E71707"/>
    <w:rsid w:val="00E76006"/>
    <w:rsid w:val="00E80902"/>
    <w:rsid w:val="00E834D7"/>
    <w:rsid w:val="00E83D7C"/>
    <w:rsid w:val="00E841D6"/>
    <w:rsid w:val="00E845AF"/>
    <w:rsid w:val="00E85C6B"/>
    <w:rsid w:val="00E974FB"/>
    <w:rsid w:val="00EA46BC"/>
    <w:rsid w:val="00EA7782"/>
    <w:rsid w:val="00EB0ADF"/>
    <w:rsid w:val="00EC43FD"/>
    <w:rsid w:val="00EC5F4F"/>
    <w:rsid w:val="00EC62C9"/>
    <w:rsid w:val="00EC734F"/>
    <w:rsid w:val="00ED332F"/>
    <w:rsid w:val="00ED62DE"/>
    <w:rsid w:val="00ED6D6B"/>
    <w:rsid w:val="00EE0D6B"/>
    <w:rsid w:val="00EF783E"/>
    <w:rsid w:val="00F01DCD"/>
    <w:rsid w:val="00F02B16"/>
    <w:rsid w:val="00F11CD9"/>
    <w:rsid w:val="00F14562"/>
    <w:rsid w:val="00F50ED9"/>
    <w:rsid w:val="00F632B2"/>
    <w:rsid w:val="00F652F0"/>
    <w:rsid w:val="00F65F30"/>
    <w:rsid w:val="00F70D41"/>
    <w:rsid w:val="00F76701"/>
    <w:rsid w:val="00F86A18"/>
    <w:rsid w:val="00F929AF"/>
    <w:rsid w:val="00FB6742"/>
    <w:rsid w:val="00FC0457"/>
    <w:rsid w:val="00FC16F2"/>
    <w:rsid w:val="00FC3FF1"/>
    <w:rsid w:val="00FD0A3A"/>
    <w:rsid w:val="00FD6431"/>
    <w:rsid w:val="00FE0D94"/>
    <w:rsid w:val="00FE57CF"/>
    <w:rsid w:val="00FF3946"/>
    <w:rsid w:val="00FF78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9B4B0B"/>
  <w15:chartTrackingRefBased/>
  <w15:docId w15:val="{ED84800E-654F-4593-BA3C-CDDD3B844C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A5CEC"/>
    <w:pPr>
      <w:tabs>
        <w:tab w:val="center" w:pos="4153"/>
        <w:tab w:val="right" w:pos="8306"/>
      </w:tabs>
      <w:snapToGrid w:val="0"/>
      <w:jc w:val="center"/>
    </w:pPr>
    <w:rPr>
      <w:sz w:val="18"/>
      <w:szCs w:val="18"/>
    </w:rPr>
  </w:style>
  <w:style w:type="character" w:customStyle="1" w:styleId="a4">
    <w:name w:val="页眉 字符"/>
    <w:basedOn w:val="a0"/>
    <w:link w:val="a3"/>
    <w:uiPriority w:val="99"/>
    <w:rsid w:val="00BA5CEC"/>
    <w:rPr>
      <w:sz w:val="18"/>
      <w:szCs w:val="18"/>
    </w:rPr>
  </w:style>
  <w:style w:type="paragraph" w:styleId="a5">
    <w:name w:val="footer"/>
    <w:basedOn w:val="a"/>
    <w:link w:val="a6"/>
    <w:uiPriority w:val="99"/>
    <w:unhideWhenUsed/>
    <w:rsid w:val="00BA5CEC"/>
    <w:pPr>
      <w:tabs>
        <w:tab w:val="center" w:pos="4153"/>
        <w:tab w:val="right" w:pos="8306"/>
      </w:tabs>
      <w:snapToGrid w:val="0"/>
      <w:jc w:val="left"/>
    </w:pPr>
    <w:rPr>
      <w:sz w:val="18"/>
      <w:szCs w:val="18"/>
    </w:rPr>
  </w:style>
  <w:style w:type="character" w:customStyle="1" w:styleId="a6">
    <w:name w:val="页脚 字符"/>
    <w:basedOn w:val="a0"/>
    <w:link w:val="a5"/>
    <w:uiPriority w:val="99"/>
    <w:rsid w:val="00BA5CEC"/>
    <w:rPr>
      <w:sz w:val="18"/>
      <w:szCs w:val="18"/>
    </w:rPr>
  </w:style>
  <w:style w:type="character" w:styleId="a7">
    <w:name w:val="Hyperlink"/>
    <w:basedOn w:val="a0"/>
    <w:uiPriority w:val="99"/>
    <w:unhideWhenUsed/>
    <w:rsid w:val="00BA38B8"/>
    <w:rPr>
      <w:color w:val="0563C1" w:themeColor="hyperlink"/>
      <w:u w:val="single"/>
    </w:rPr>
  </w:style>
  <w:style w:type="character" w:styleId="a8">
    <w:name w:val="Unresolved Mention"/>
    <w:basedOn w:val="a0"/>
    <w:uiPriority w:val="99"/>
    <w:semiHidden/>
    <w:unhideWhenUsed/>
    <w:rsid w:val="00BA38B8"/>
    <w:rPr>
      <w:color w:val="605E5C"/>
      <w:shd w:val="clear" w:color="auto" w:fill="E1DFDD"/>
    </w:rPr>
  </w:style>
  <w:style w:type="paragraph" w:styleId="a9">
    <w:name w:val="Normal (Web)"/>
    <w:basedOn w:val="a"/>
    <w:uiPriority w:val="99"/>
    <w:semiHidden/>
    <w:unhideWhenUsed/>
    <w:rsid w:val="00BA38B8"/>
    <w:rPr>
      <w:rFonts w:ascii="Times New Roman" w:hAnsi="Times New Roman" w:cs="Times New Roman"/>
      <w:sz w:val="24"/>
      <w:szCs w:val="24"/>
    </w:rPr>
  </w:style>
  <w:style w:type="paragraph" w:customStyle="1" w:styleId="EndNoteBibliographyTitle">
    <w:name w:val="EndNote Bibliography Title"/>
    <w:basedOn w:val="a"/>
    <w:link w:val="EndNoteBibliographyTitle0"/>
    <w:rsid w:val="004C56C5"/>
    <w:pPr>
      <w:jc w:val="center"/>
    </w:pPr>
    <w:rPr>
      <w:rFonts w:ascii="等线" w:eastAsia="等线" w:hAnsi="等线"/>
      <w:noProof/>
      <w:sz w:val="20"/>
    </w:rPr>
  </w:style>
  <w:style w:type="character" w:customStyle="1" w:styleId="EndNoteBibliographyTitle0">
    <w:name w:val="EndNote Bibliography Title 字符"/>
    <w:basedOn w:val="a0"/>
    <w:link w:val="EndNoteBibliographyTitle"/>
    <w:rsid w:val="004C56C5"/>
    <w:rPr>
      <w:rFonts w:ascii="等线" w:eastAsia="等线" w:hAnsi="等线"/>
      <w:noProof/>
      <w:sz w:val="20"/>
    </w:rPr>
  </w:style>
  <w:style w:type="paragraph" w:customStyle="1" w:styleId="EndNoteBibliography">
    <w:name w:val="EndNote Bibliography"/>
    <w:basedOn w:val="a"/>
    <w:link w:val="EndNoteBibliography0"/>
    <w:rsid w:val="004C56C5"/>
    <w:rPr>
      <w:rFonts w:ascii="等线" w:eastAsia="等线" w:hAnsi="等线"/>
      <w:noProof/>
      <w:sz w:val="20"/>
    </w:rPr>
  </w:style>
  <w:style w:type="character" w:customStyle="1" w:styleId="EndNoteBibliography0">
    <w:name w:val="EndNote Bibliography 字符"/>
    <w:basedOn w:val="a0"/>
    <w:link w:val="EndNoteBibliography"/>
    <w:rsid w:val="004C56C5"/>
    <w:rPr>
      <w:rFonts w:ascii="等线" w:eastAsia="等线" w:hAnsi="等线"/>
      <w:noProof/>
      <w:sz w:val="20"/>
    </w:rPr>
  </w:style>
  <w:style w:type="paragraph" w:styleId="aa">
    <w:name w:val="Revision"/>
    <w:hidden/>
    <w:uiPriority w:val="99"/>
    <w:semiHidden/>
    <w:rsid w:val="00230A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535522">
      <w:bodyDiv w:val="1"/>
      <w:marLeft w:val="0"/>
      <w:marRight w:val="0"/>
      <w:marTop w:val="0"/>
      <w:marBottom w:val="0"/>
      <w:divBdr>
        <w:top w:val="none" w:sz="0" w:space="0" w:color="auto"/>
        <w:left w:val="none" w:sz="0" w:space="0" w:color="auto"/>
        <w:bottom w:val="none" w:sz="0" w:space="0" w:color="auto"/>
        <w:right w:val="none" w:sz="0" w:space="0" w:color="auto"/>
      </w:divBdr>
    </w:div>
    <w:div w:id="21052698">
      <w:bodyDiv w:val="1"/>
      <w:marLeft w:val="0"/>
      <w:marRight w:val="0"/>
      <w:marTop w:val="0"/>
      <w:marBottom w:val="0"/>
      <w:divBdr>
        <w:top w:val="none" w:sz="0" w:space="0" w:color="auto"/>
        <w:left w:val="none" w:sz="0" w:space="0" w:color="auto"/>
        <w:bottom w:val="none" w:sz="0" w:space="0" w:color="auto"/>
        <w:right w:val="none" w:sz="0" w:space="0" w:color="auto"/>
      </w:divBdr>
      <w:divsChild>
        <w:div w:id="4868999">
          <w:marLeft w:val="0"/>
          <w:marRight w:val="0"/>
          <w:marTop w:val="0"/>
          <w:marBottom w:val="0"/>
          <w:divBdr>
            <w:top w:val="none" w:sz="0" w:space="0" w:color="auto"/>
            <w:left w:val="none" w:sz="0" w:space="0" w:color="auto"/>
            <w:bottom w:val="none" w:sz="0" w:space="0" w:color="auto"/>
            <w:right w:val="none" w:sz="0" w:space="0" w:color="auto"/>
          </w:divBdr>
          <w:divsChild>
            <w:div w:id="976448710">
              <w:marLeft w:val="0"/>
              <w:marRight w:val="0"/>
              <w:marTop w:val="0"/>
              <w:marBottom w:val="0"/>
              <w:divBdr>
                <w:top w:val="none" w:sz="0" w:space="0" w:color="auto"/>
                <w:left w:val="none" w:sz="0" w:space="0" w:color="auto"/>
                <w:bottom w:val="none" w:sz="0" w:space="0" w:color="auto"/>
                <w:right w:val="none" w:sz="0" w:space="0" w:color="auto"/>
              </w:divBdr>
              <w:divsChild>
                <w:div w:id="20323995">
                  <w:marLeft w:val="0"/>
                  <w:marRight w:val="0"/>
                  <w:marTop w:val="0"/>
                  <w:marBottom w:val="0"/>
                  <w:divBdr>
                    <w:top w:val="none" w:sz="0" w:space="0" w:color="auto"/>
                    <w:left w:val="none" w:sz="0" w:space="0" w:color="auto"/>
                    <w:bottom w:val="none" w:sz="0" w:space="0" w:color="auto"/>
                    <w:right w:val="none" w:sz="0" w:space="0" w:color="auto"/>
                  </w:divBdr>
                  <w:divsChild>
                    <w:div w:id="594938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074733">
          <w:marLeft w:val="0"/>
          <w:marRight w:val="0"/>
          <w:marTop w:val="0"/>
          <w:marBottom w:val="0"/>
          <w:divBdr>
            <w:top w:val="none" w:sz="0" w:space="0" w:color="auto"/>
            <w:left w:val="none" w:sz="0" w:space="0" w:color="auto"/>
            <w:bottom w:val="none" w:sz="0" w:space="0" w:color="auto"/>
            <w:right w:val="none" w:sz="0" w:space="0" w:color="auto"/>
          </w:divBdr>
          <w:divsChild>
            <w:div w:id="767585161">
              <w:marLeft w:val="0"/>
              <w:marRight w:val="0"/>
              <w:marTop w:val="0"/>
              <w:marBottom w:val="0"/>
              <w:divBdr>
                <w:top w:val="none" w:sz="0" w:space="0" w:color="auto"/>
                <w:left w:val="none" w:sz="0" w:space="0" w:color="auto"/>
                <w:bottom w:val="none" w:sz="0" w:space="0" w:color="auto"/>
                <w:right w:val="none" w:sz="0" w:space="0" w:color="auto"/>
              </w:divBdr>
              <w:divsChild>
                <w:div w:id="1684938388">
                  <w:marLeft w:val="0"/>
                  <w:marRight w:val="0"/>
                  <w:marTop w:val="0"/>
                  <w:marBottom w:val="0"/>
                  <w:divBdr>
                    <w:top w:val="none" w:sz="0" w:space="0" w:color="auto"/>
                    <w:left w:val="none" w:sz="0" w:space="0" w:color="auto"/>
                    <w:bottom w:val="none" w:sz="0" w:space="0" w:color="auto"/>
                    <w:right w:val="none" w:sz="0" w:space="0" w:color="auto"/>
                  </w:divBdr>
                  <w:divsChild>
                    <w:div w:id="223756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586687">
      <w:bodyDiv w:val="1"/>
      <w:marLeft w:val="0"/>
      <w:marRight w:val="0"/>
      <w:marTop w:val="0"/>
      <w:marBottom w:val="0"/>
      <w:divBdr>
        <w:top w:val="none" w:sz="0" w:space="0" w:color="auto"/>
        <w:left w:val="none" w:sz="0" w:space="0" w:color="auto"/>
        <w:bottom w:val="none" w:sz="0" w:space="0" w:color="auto"/>
        <w:right w:val="none" w:sz="0" w:space="0" w:color="auto"/>
      </w:divBdr>
      <w:divsChild>
        <w:div w:id="1668051333">
          <w:marLeft w:val="0"/>
          <w:marRight w:val="0"/>
          <w:marTop w:val="0"/>
          <w:marBottom w:val="0"/>
          <w:divBdr>
            <w:top w:val="none" w:sz="0" w:space="0" w:color="auto"/>
            <w:left w:val="none" w:sz="0" w:space="0" w:color="auto"/>
            <w:bottom w:val="none" w:sz="0" w:space="0" w:color="auto"/>
            <w:right w:val="none" w:sz="0" w:space="0" w:color="auto"/>
          </w:divBdr>
          <w:divsChild>
            <w:div w:id="2076967658">
              <w:marLeft w:val="0"/>
              <w:marRight w:val="0"/>
              <w:marTop w:val="0"/>
              <w:marBottom w:val="0"/>
              <w:divBdr>
                <w:top w:val="none" w:sz="0" w:space="0" w:color="auto"/>
                <w:left w:val="none" w:sz="0" w:space="0" w:color="auto"/>
                <w:bottom w:val="none" w:sz="0" w:space="0" w:color="auto"/>
                <w:right w:val="none" w:sz="0" w:space="0" w:color="auto"/>
              </w:divBdr>
              <w:divsChild>
                <w:div w:id="618072021">
                  <w:marLeft w:val="0"/>
                  <w:marRight w:val="0"/>
                  <w:marTop w:val="0"/>
                  <w:marBottom w:val="0"/>
                  <w:divBdr>
                    <w:top w:val="none" w:sz="0" w:space="0" w:color="auto"/>
                    <w:left w:val="none" w:sz="0" w:space="0" w:color="auto"/>
                    <w:bottom w:val="none" w:sz="0" w:space="0" w:color="auto"/>
                    <w:right w:val="none" w:sz="0" w:space="0" w:color="auto"/>
                  </w:divBdr>
                  <w:divsChild>
                    <w:div w:id="1206212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26974">
          <w:marLeft w:val="0"/>
          <w:marRight w:val="0"/>
          <w:marTop w:val="0"/>
          <w:marBottom w:val="0"/>
          <w:divBdr>
            <w:top w:val="none" w:sz="0" w:space="0" w:color="auto"/>
            <w:left w:val="none" w:sz="0" w:space="0" w:color="auto"/>
            <w:bottom w:val="none" w:sz="0" w:space="0" w:color="auto"/>
            <w:right w:val="none" w:sz="0" w:space="0" w:color="auto"/>
          </w:divBdr>
          <w:divsChild>
            <w:div w:id="791362404">
              <w:marLeft w:val="0"/>
              <w:marRight w:val="0"/>
              <w:marTop w:val="0"/>
              <w:marBottom w:val="0"/>
              <w:divBdr>
                <w:top w:val="none" w:sz="0" w:space="0" w:color="auto"/>
                <w:left w:val="none" w:sz="0" w:space="0" w:color="auto"/>
                <w:bottom w:val="none" w:sz="0" w:space="0" w:color="auto"/>
                <w:right w:val="none" w:sz="0" w:space="0" w:color="auto"/>
              </w:divBdr>
              <w:divsChild>
                <w:div w:id="920914726">
                  <w:marLeft w:val="0"/>
                  <w:marRight w:val="0"/>
                  <w:marTop w:val="0"/>
                  <w:marBottom w:val="0"/>
                  <w:divBdr>
                    <w:top w:val="none" w:sz="0" w:space="0" w:color="auto"/>
                    <w:left w:val="none" w:sz="0" w:space="0" w:color="auto"/>
                    <w:bottom w:val="none" w:sz="0" w:space="0" w:color="auto"/>
                    <w:right w:val="none" w:sz="0" w:space="0" w:color="auto"/>
                  </w:divBdr>
                  <w:divsChild>
                    <w:div w:id="690302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333859">
      <w:bodyDiv w:val="1"/>
      <w:marLeft w:val="0"/>
      <w:marRight w:val="0"/>
      <w:marTop w:val="0"/>
      <w:marBottom w:val="0"/>
      <w:divBdr>
        <w:top w:val="none" w:sz="0" w:space="0" w:color="auto"/>
        <w:left w:val="none" w:sz="0" w:space="0" w:color="auto"/>
        <w:bottom w:val="none" w:sz="0" w:space="0" w:color="auto"/>
        <w:right w:val="none" w:sz="0" w:space="0" w:color="auto"/>
      </w:divBdr>
    </w:div>
    <w:div w:id="75984426">
      <w:bodyDiv w:val="1"/>
      <w:marLeft w:val="0"/>
      <w:marRight w:val="0"/>
      <w:marTop w:val="0"/>
      <w:marBottom w:val="0"/>
      <w:divBdr>
        <w:top w:val="none" w:sz="0" w:space="0" w:color="auto"/>
        <w:left w:val="none" w:sz="0" w:space="0" w:color="auto"/>
        <w:bottom w:val="none" w:sz="0" w:space="0" w:color="auto"/>
        <w:right w:val="none" w:sz="0" w:space="0" w:color="auto"/>
      </w:divBdr>
      <w:divsChild>
        <w:div w:id="349647589">
          <w:marLeft w:val="0"/>
          <w:marRight w:val="0"/>
          <w:marTop w:val="0"/>
          <w:marBottom w:val="0"/>
          <w:divBdr>
            <w:top w:val="none" w:sz="0" w:space="0" w:color="auto"/>
            <w:left w:val="none" w:sz="0" w:space="0" w:color="auto"/>
            <w:bottom w:val="none" w:sz="0" w:space="0" w:color="auto"/>
            <w:right w:val="none" w:sz="0" w:space="0" w:color="auto"/>
          </w:divBdr>
          <w:divsChild>
            <w:div w:id="1779374439">
              <w:marLeft w:val="0"/>
              <w:marRight w:val="0"/>
              <w:marTop w:val="0"/>
              <w:marBottom w:val="0"/>
              <w:divBdr>
                <w:top w:val="none" w:sz="0" w:space="0" w:color="auto"/>
                <w:left w:val="none" w:sz="0" w:space="0" w:color="auto"/>
                <w:bottom w:val="none" w:sz="0" w:space="0" w:color="auto"/>
                <w:right w:val="none" w:sz="0" w:space="0" w:color="auto"/>
              </w:divBdr>
              <w:divsChild>
                <w:div w:id="346441168">
                  <w:marLeft w:val="0"/>
                  <w:marRight w:val="0"/>
                  <w:marTop w:val="0"/>
                  <w:marBottom w:val="0"/>
                  <w:divBdr>
                    <w:top w:val="none" w:sz="0" w:space="0" w:color="auto"/>
                    <w:left w:val="none" w:sz="0" w:space="0" w:color="auto"/>
                    <w:bottom w:val="none" w:sz="0" w:space="0" w:color="auto"/>
                    <w:right w:val="none" w:sz="0" w:space="0" w:color="auto"/>
                  </w:divBdr>
                  <w:divsChild>
                    <w:div w:id="14806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360955">
          <w:marLeft w:val="0"/>
          <w:marRight w:val="0"/>
          <w:marTop w:val="0"/>
          <w:marBottom w:val="0"/>
          <w:divBdr>
            <w:top w:val="none" w:sz="0" w:space="0" w:color="auto"/>
            <w:left w:val="none" w:sz="0" w:space="0" w:color="auto"/>
            <w:bottom w:val="none" w:sz="0" w:space="0" w:color="auto"/>
            <w:right w:val="none" w:sz="0" w:space="0" w:color="auto"/>
          </w:divBdr>
          <w:divsChild>
            <w:div w:id="1867015978">
              <w:marLeft w:val="0"/>
              <w:marRight w:val="0"/>
              <w:marTop w:val="0"/>
              <w:marBottom w:val="0"/>
              <w:divBdr>
                <w:top w:val="none" w:sz="0" w:space="0" w:color="auto"/>
                <w:left w:val="none" w:sz="0" w:space="0" w:color="auto"/>
                <w:bottom w:val="none" w:sz="0" w:space="0" w:color="auto"/>
                <w:right w:val="none" w:sz="0" w:space="0" w:color="auto"/>
              </w:divBdr>
              <w:divsChild>
                <w:div w:id="422799290">
                  <w:marLeft w:val="0"/>
                  <w:marRight w:val="0"/>
                  <w:marTop w:val="0"/>
                  <w:marBottom w:val="0"/>
                  <w:divBdr>
                    <w:top w:val="none" w:sz="0" w:space="0" w:color="auto"/>
                    <w:left w:val="none" w:sz="0" w:space="0" w:color="auto"/>
                    <w:bottom w:val="none" w:sz="0" w:space="0" w:color="auto"/>
                    <w:right w:val="none" w:sz="0" w:space="0" w:color="auto"/>
                  </w:divBdr>
                  <w:divsChild>
                    <w:div w:id="82381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453505">
      <w:bodyDiv w:val="1"/>
      <w:marLeft w:val="0"/>
      <w:marRight w:val="0"/>
      <w:marTop w:val="0"/>
      <w:marBottom w:val="0"/>
      <w:divBdr>
        <w:top w:val="none" w:sz="0" w:space="0" w:color="auto"/>
        <w:left w:val="none" w:sz="0" w:space="0" w:color="auto"/>
        <w:bottom w:val="none" w:sz="0" w:space="0" w:color="auto"/>
        <w:right w:val="none" w:sz="0" w:space="0" w:color="auto"/>
      </w:divBdr>
    </w:div>
    <w:div w:id="87360425">
      <w:bodyDiv w:val="1"/>
      <w:marLeft w:val="0"/>
      <w:marRight w:val="0"/>
      <w:marTop w:val="0"/>
      <w:marBottom w:val="0"/>
      <w:divBdr>
        <w:top w:val="none" w:sz="0" w:space="0" w:color="auto"/>
        <w:left w:val="none" w:sz="0" w:space="0" w:color="auto"/>
        <w:bottom w:val="none" w:sz="0" w:space="0" w:color="auto"/>
        <w:right w:val="none" w:sz="0" w:space="0" w:color="auto"/>
      </w:divBdr>
      <w:divsChild>
        <w:div w:id="232202614">
          <w:marLeft w:val="0"/>
          <w:marRight w:val="0"/>
          <w:marTop w:val="0"/>
          <w:marBottom w:val="0"/>
          <w:divBdr>
            <w:top w:val="none" w:sz="0" w:space="0" w:color="auto"/>
            <w:left w:val="none" w:sz="0" w:space="0" w:color="auto"/>
            <w:bottom w:val="none" w:sz="0" w:space="0" w:color="auto"/>
            <w:right w:val="none" w:sz="0" w:space="0" w:color="auto"/>
          </w:divBdr>
          <w:divsChild>
            <w:div w:id="35393180">
              <w:marLeft w:val="0"/>
              <w:marRight w:val="0"/>
              <w:marTop w:val="0"/>
              <w:marBottom w:val="0"/>
              <w:divBdr>
                <w:top w:val="none" w:sz="0" w:space="0" w:color="auto"/>
                <w:left w:val="none" w:sz="0" w:space="0" w:color="auto"/>
                <w:bottom w:val="none" w:sz="0" w:space="0" w:color="auto"/>
                <w:right w:val="none" w:sz="0" w:space="0" w:color="auto"/>
              </w:divBdr>
              <w:divsChild>
                <w:div w:id="806553450">
                  <w:marLeft w:val="0"/>
                  <w:marRight w:val="0"/>
                  <w:marTop w:val="0"/>
                  <w:marBottom w:val="0"/>
                  <w:divBdr>
                    <w:top w:val="none" w:sz="0" w:space="0" w:color="auto"/>
                    <w:left w:val="none" w:sz="0" w:space="0" w:color="auto"/>
                    <w:bottom w:val="none" w:sz="0" w:space="0" w:color="auto"/>
                    <w:right w:val="none" w:sz="0" w:space="0" w:color="auto"/>
                  </w:divBdr>
                  <w:divsChild>
                    <w:div w:id="27101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668985">
          <w:marLeft w:val="0"/>
          <w:marRight w:val="0"/>
          <w:marTop w:val="0"/>
          <w:marBottom w:val="0"/>
          <w:divBdr>
            <w:top w:val="none" w:sz="0" w:space="0" w:color="auto"/>
            <w:left w:val="none" w:sz="0" w:space="0" w:color="auto"/>
            <w:bottom w:val="none" w:sz="0" w:space="0" w:color="auto"/>
            <w:right w:val="none" w:sz="0" w:space="0" w:color="auto"/>
          </w:divBdr>
          <w:divsChild>
            <w:div w:id="1986349020">
              <w:marLeft w:val="0"/>
              <w:marRight w:val="0"/>
              <w:marTop w:val="0"/>
              <w:marBottom w:val="0"/>
              <w:divBdr>
                <w:top w:val="none" w:sz="0" w:space="0" w:color="auto"/>
                <w:left w:val="none" w:sz="0" w:space="0" w:color="auto"/>
                <w:bottom w:val="none" w:sz="0" w:space="0" w:color="auto"/>
                <w:right w:val="none" w:sz="0" w:space="0" w:color="auto"/>
              </w:divBdr>
              <w:divsChild>
                <w:div w:id="326055903">
                  <w:marLeft w:val="0"/>
                  <w:marRight w:val="0"/>
                  <w:marTop w:val="0"/>
                  <w:marBottom w:val="0"/>
                  <w:divBdr>
                    <w:top w:val="none" w:sz="0" w:space="0" w:color="auto"/>
                    <w:left w:val="none" w:sz="0" w:space="0" w:color="auto"/>
                    <w:bottom w:val="none" w:sz="0" w:space="0" w:color="auto"/>
                    <w:right w:val="none" w:sz="0" w:space="0" w:color="auto"/>
                  </w:divBdr>
                  <w:divsChild>
                    <w:div w:id="1275745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493247">
      <w:bodyDiv w:val="1"/>
      <w:marLeft w:val="0"/>
      <w:marRight w:val="0"/>
      <w:marTop w:val="0"/>
      <w:marBottom w:val="0"/>
      <w:divBdr>
        <w:top w:val="none" w:sz="0" w:space="0" w:color="auto"/>
        <w:left w:val="none" w:sz="0" w:space="0" w:color="auto"/>
        <w:bottom w:val="none" w:sz="0" w:space="0" w:color="auto"/>
        <w:right w:val="none" w:sz="0" w:space="0" w:color="auto"/>
      </w:divBdr>
    </w:div>
    <w:div w:id="177888155">
      <w:bodyDiv w:val="1"/>
      <w:marLeft w:val="0"/>
      <w:marRight w:val="0"/>
      <w:marTop w:val="0"/>
      <w:marBottom w:val="0"/>
      <w:divBdr>
        <w:top w:val="none" w:sz="0" w:space="0" w:color="auto"/>
        <w:left w:val="none" w:sz="0" w:space="0" w:color="auto"/>
        <w:bottom w:val="none" w:sz="0" w:space="0" w:color="auto"/>
        <w:right w:val="none" w:sz="0" w:space="0" w:color="auto"/>
      </w:divBdr>
      <w:divsChild>
        <w:div w:id="400520784">
          <w:marLeft w:val="0"/>
          <w:marRight w:val="0"/>
          <w:marTop w:val="0"/>
          <w:marBottom w:val="0"/>
          <w:divBdr>
            <w:top w:val="none" w:sz="0" w:space="0" w:color="auto"/>
            <w:left w:val="none" w:sz="0" w:space="0" w:color="auto"/>
            <w:bottom w:val="none" w:sz="0" w:space="0" w:color="auto"/>
            <w:right w:val="none" w:sz="0" w:space="0" w:color="auto"/>
          </w:divBdr>
          <w:divsChild>
            <w:div w:id="1249541950">
              <w:marLeft w:val="0"/>
              <w:marRight w:val="0"/>
              <w:marTop w:val="0"/>
              <w:marBottom w:val="0"/>
              <w:divBdr>
                <w:top w:val="none" w:sz="0" w:space="0" w:color="auto"/>
                <w:left w:val="none" w:sz="0" w:space="0" w:color="auto"/>
                <w:bottom w:val="none" w:sz="0" w:space="0" w:color="auto"/>
                <w:right w:val="none" w:sz="0" w:space="0" w:color="auto"/>
              </w:divBdr>
              <w:divsChild>
                <w:div w:id="634019859">
                  <w:marLeft w:val="0"/>
                  <w:marRight w:val="0"/>
                  <w:marTop w:val="0"/>
                  <w:marBottom w:val="0"/>
                  <w:divBdr>
                    <w:top w:val="none" w:sz="0" w:space="0" w:color="auto"/>
                    <w:left w:val="none" w:sz="0" w:space="0" w:color="auto"/>
                    <w:bottom w:val="none" w:sz="0" w:space="0" w:color="auto"/>
                    <w:right w:val="none" w:sz="0" w:space="0" w:color="auto"/>
                  </w:divBdr>
                  <w:divsChild>
                    <w:div w:id="486364444">
                      <w:marLeft w:val="0"/>
                      <w:marRight w:val="0"/>
                      <w:marTop w:val="0"/>
                      <w:marBottom w:val="0"/>
                      <w:divBdr>
                        <w:top w:val="none" w:sz="0" w:space="0" w:color="auto"/>
                        <w:left w:val="none" w:sz="0" w:space="0" w:color="auto"/>
                        <w:bottom w:val="none" w:sz="0" w:space="0" w:color="auto"/>
                        <w:right w:val="none" w:sz="0" w:space="0" w:color="auto"/>
                      </w:divBdr>
                      <w:divsChild>
                        <w:div w:id="1180967806">
                          <w:marLeft w:val="0"/>
                          <w:marRight w:val="0"/>
                          <w:marTop w:val="0"/>
                          <w:marBottom w:val="0"/>
                          <w:divBdr>
                            <w:top w:val="none" w:sz="0" w:space="0" w:color="auto"/>
                            <w:left w:val="none" w:sz="0" w:space="0" w:color="auto"/>
                            <w:bottom w:val="none" w:sz="0" w:space="0" w:color="auto"/>
                            <w:right w:val="none" w:sz="0" w:space="0" w:color="auto"/>
                          </w:divBdr>
                          <w:divsChild>
                            <w:div w:id="779254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591214">
      <w:bodyDiv w:val="1"/>
      <w:marLeft w:val="0"/>
      <w:marRight w:val="0"/>
      <w:marTop w:val="0"/>
      <w:marBottom w:val="0"/>
      <w:divBdr>
        <w:top w:val="none" w:sz="0" w:space="0" w:color="auto"/>
        <w:left w:val="none" w:sz="0" w:space="0" w:color="auto"/>
        <w:bottom w:val="none" w:sz="0" w:space="0" w:color="auto"/>
        <w:right w:val="none" w:sz="0" w:space="0" w:color="auto"/>
      </w:divBdr>
    </w:div>
    <w:div w:id="205148174">
      <w:bodyDiv w:val="1"/>
      <w:marLeft w:val="0"/>
      <w:marRight w:val="0"/>
      <w:marTop w:val="0"/>
      <w:marBottom w:val="0"/>
      <w:divBdr>
        <w:top w:val="none" w:sz="0" w:space="0" w:color="auto"/>
        <w:left w:val="none" w:sz="0" w:space="0" w:color="auto"/>
        <w:bottom w:val="none" w:sz="0" w:space="0" w:color="auto"/>
        <w:right w:val="none" w:sz="0" w:space="0" w:color="auto"/>
      </w:divBdr>
    </w:div>
    <w:div w:id="208996383">
      <w:bodyDiv w:val="1"/>
      <w:marLeft w:val="0"/>
      <w:marRight w:val="0"/>
      <w:marTop w:val="0"/>
      <w:marBottom w:val="0"/>
      <w:divBdr>
        <w:top w:val="none" w:sz="0" w:space="0" w:color="auto"/>
        <w:left w:val="none" w:sz="0" w:space="0" w:color="auto"/>
        <w:bottom w:val="none" w:sz="0" w:space="0" w:color="auto"/>
        <w:right w:val="none" w:sz="0" w:space="0" w:color="auto"/>
      </w:divBdr>
    </w:div>
    <w:div w:id="217281944">
      <w:bodyDiv w:val="1"/>
      <w:marLeft w:val="0"/>
      <w:marRight w:val="0"/>
      <w:marTop w:val="0"/>
      <w:marBottom w:val="0"/>
      <w:divBdr>
        <w:top w:val="none" w:sz="0" w:space="0" w:color="auto"/>
        <w:left w:val="none" w:sz="0" w:space="0" w:color="auto"/>
        <w:bottom w:val="none" w:sz="0" w:space="0" w:color="auto"/>
        <w:right w:val="none" w:sz="0" w:space="0" w:color="auto"/>
      </w:divBdr>
    </w:div>
    <w:div w:id="225646607">
      <w:bodyDiv w:val="1"/>
      <w:marLeft w:val="0"/>
      <w:marRight w:val="0"/>
      <w:marTop w:val="0"/>
      <w:marBottom w:val="0"/>
      <w:divBdr>
        <w:top w:val="none" w:sz="0" w:space="0" w:color="auto"/>
        <w:left w:val="none" w:sz="0" w:space="0" w:color="auto"/>
        <w:bottom w:val="none" w:sz="0" w:space="0" w:color="auto"/>
        <w:right w:val="none" w:sz="0" w:space="0" w:color="auto"/>
      </w:divBdr>
      <w:divsChild>
        <w:div w:id="967197496">
          <w:marLeft w:val="0"/>
          <w:marRight w:val="0"/>
          <w:marTop w:val="0"/>
          <w:marBottom w:val="0"/>
          <w:divBdr>
            <w:top w:val="none" w:sz="0" w:space="0" w:color="auto"/>
            <w:left w:val="none" w:sz="0" w:space="0" w:color="auto"/>
            <w:bottom w:val="none" w:sz="0" w:space="0" w:color="auto"/>
            <w:right w:val="none" w:sz="0" w:space="0" w:color="auto"/>
          </w:divBdr>
          <w:divsChild>
            <w:div w:id="1622028990">
              <w:marLeft w:val="0"/>
              <w:marRight w:val="0"/>
              <w:marTop w:val="0"/>
              <w:marBottom w:val="0"/>
              <w:divBdr>
                <w:top w:val="none" w:sz="0" w:space="0" w:color="auto"/>
                <w:left w:val="none" w:sz="0" w:space="0" w:color="auto"/>
                <w:bottom w:val="none" w:sz="0" w:space="0" w:color="auto"/>
                <w:right w:val="none" w:sz="0" w:space="0" w:color="auto"/>
              </w:divBdr>
              <w:divsChild>
                <w:div w:id="572472874">
                  <w:marLeft w:val="0"/>
                  <w:marRight w:val="0"/>
                  <w:marTop w:val="0"/>
                  <w:marBottom w:val="0"/>
                  <w:divBdr>
                    <w:top w:val="none" w:sz="0" w:space="0" w:color="auto"/>
                    <w:left w:val="none" w:sz="0" w:space="0" w:color="auto"/>
                    <w:bottom w:val="none" w:sz="0" w:space="0" w:color="auto"/>
                    <w:right w:val="none" w:sz="0" w:space="0" w:color="auto"/>
                  </w:divBdr>
                  <w:divsChild>
                    <w:div w:id="1012731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906243">
          <w:marLeft w:val="0"/>
          <w:marRight w:val="0"/>
          <w:marTop w:val="0"/>
          <w:marBottom w:val="0"/>
          <w:divBdr>
            <w:top w:val="none" w:sz="0" w:space="0" w:color="auto"/>
            <w:left w:val="none" w:sz="0" w:space="0" w:color="auto"/>
            <w:bottom w:val="none" w:sz="0" w:space="0" w:color="auto"/>
            <w:right w:val="none" w:sz="0" w:space="0" w:color="auto"/>
          </w:divBdr>
          <w:divsChild>
            <w:div w:id="1901210455">
              <w:marLeft w:val="0"/>
              <w:marRight w:val="0"/>
              <w:marTop w:val="0"/>
              <w:marBottom w:val="0"/>
              <w:divBdr>
                <w:top w:val="none" w:sz="0" w:space="0" w:color="auto"/>
                <w:left w:val="none" w:sz="0" w:space="0" w:color="auto"/>
                <w:bottom w:val="none" w:sz="0" w:space="0" w:color="auto"/>
                <w:right w:val="none" w:sz="0" w:space="0" w:color="auto"/>
              </w:divBdr>
              <w:divsChild>
                <w:div w:id="971056033">
                  <w:marLeft w:val="0"/>
                  <w:marRight w:val="0"/>
                  <w:marTop w:val="0"/>
                  <w:marBottom w:val="0"/>
                  <w:divBdr>
                    <w:top w:val="none" w:sz="0" w:space="0" w:color="auto"/>
                    <w:left w:val="none" w:sz="0" w:space="0" w:color="auto"/>
                    <w:bottom w:val="none" w:sz="0" w:space="0" w:color="auto"/>
                    <w:right w:val="none" w:sz="0" w:space="0" w:color="auto"/>
                  </w:divBdr>
                  <w:divsChild>
                    <w:div w:id="125115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3734027">
      <w:bodyDiv w:val="1"/>
      <w:marLeft w:val="0"/>
      <w:marRight w:val="0"/>
      <w:marTop w:val="0"/>
      <w:marBottom w:val="0"/>
      <w:divBdr>
        <w:top w:val="none" w:sz="0" w:space="0" w:color="auto"/>
        <w:left w:val="none" w:sz="0" w:space="0" w:color="auto"/>
        <w:bottom w:val="none" w:sz="0" w:space="0" w:color="auto"/>
        <w:right w:val="none" w:sz="0" w:space="0" w:color="auto"/>
      </w:divBdr>
    </w:div>
    <w:div w:id="256445641">
      <w:bodyDiv w:val="1"/>
      <w:marLeft w:val="0"/>
      <w:marRight w:val="0"/>
      <w:marTop w:val="0"/>
      <w:marBottom w:val="0"/>
      <w:divBdr>
        <w:top w:val="none" w:sz="0" w:space="0" w:color="auto"/>
        <w:left w:val="none" w:sz="0" w:space="0" w:color="auto"/>
        <w:bottom w:val="none" w:sz="0" w:space="0" w:color="auto"/>
        <w:right w:val="none" w:sz="0" w:space="0" w:color="auto"/>
      </w:divBdr>
    </w:div>
    <w:div w:id="259342277">
      <w:bodyDiv w:val="1"/>
      <w:marLeft w:val="0"/>
      <w:marRight w:val="0"/>
      <w:marTop w:val="0"/>
      <w:marBottom w:val="0"/>
      <w:divBdr>
        <w:top w:val="none" w:sz="0" w:space="0" w:color="auto"/>
        <w:left w:val="none" w:sz="0" w:space="0" w:color="auto"/>
        <w:bottom w:val="none" w:sz="0" w:space="0" w:color="auto"/>
        <w:right w:val="none" w:sz="0" w:space="0" w:color="auto"/>
      </w:divBdr>
    </w:div>
    <w:div w:id="261496300">
      <w:bodyDiv w:val="1"/>
      <w:marLeft w:val="0"/>
      <w:marRight w:val="0"/>
      <w:marTop w:val="0"/>
      <w:marBottom w:val="0"/>
      <w:divBdr>
        <w:top w:val="none" w:sz="0" w:space="0" w:color="auto"/>
        <w:left w:val="none" w:sz="0" w:space="0" w:color="auto"/>
        <w:bottom w:val="none" w:sz="0" w:space="0" w:color="auto"/>
        <w:right w:val="none" w:sz="0" w:space="0" w:color="auto"/>
      </w:divBdr>
    </w:div>
    <w:div w:id="274605078">
      <w:bodyDiv w:val="1"/>
      <w:marLeft w:val="0"/>
      <w:marRight w:val="0"/>
      <w:marTop w:val="0"/>
      <w:marBottom w:val="0"/>
      <w:divBdr>
        <w:top w:val="none" w:sz="0" w:space="0" w:color="auto"/>
        <w:left w:val="none" w:sz="0" w:space="0" w:color="auto"/>
        <w:bottom w:val="none" w:sz="0" w:space="0" w:color="auto"/>
        <w:right w:val="none" w:sz="0" w:space="0" w:color="auto"/>
      </w:divBdr>
    </w:div>
    <w:div w:id="367414436">
      <w:bodyDiv w:val="1"/>
      <w:marLeft w:val="0"/>
      <w:marRight w:val="0"/>
      <w:marTop w:val="0"/>
      <w:marBottom w:val="0"/>
      <w:divBdr>
        <w:top w:val="none" w:sz="0" w:space="0" w:color="auto"/>
        <w:left w:val="none" w:sz="0" w:space="0" w:color="auto"/>
        <w:bottom w:val="none" w:sz="0" w:space="0" w:color="auto"/>
        <w:right w:val="none" w:sz="0" w:space="0" w:color="auto"/>
      </w:divBdr>
    </w:div>
    <w:div w:id="370037411">
      <w:bodyDiv w:val="1"/>
      <w:marLeft w:val="0"/>
      <w:marRight w:val="0"/>
      <w:marTop w:val="0"/>
      <w:marBottom w:val="0"/>
      <w:divBdr>
        <w:top w:val="none" w:sz="0" w:space="0" w:color="auto"/>
        <w:left w:val="none" w:sz="0" w:space="0" w:color="auto"/>
        <w:bottom w:val="none" w:sz="0" w:space="0" w:color="auto"/>
        <w:right w:val="none" w:sz="0" w:space="0" w:color="auto"/>
      </w:divBdr>
    </w:div>
    <w:div w:id="382871248">
      <w:bodyDiv w:val="1"/>
      <w:marLeft w:val="0"/>
      <w:marRight w:val="0"/>
      <w:marTop w:val="0"/>
      <w:marBottom w:val="0"/>
      <w:divBdr>
        <w:top w:val="none" w:sz="0" w:space="0" w:color="auto"/>
        <w:left w:val="none" w:sz="0" w:space="0" w:color="auto"/>
        <w:bottom w:val="none" w:sz="0" w:space="0" w:color="auto"/>
        <w:right w:val="none" w:sz="0" w:space="0" w:color="auto"/>
      </w:divBdr>
    </w:div>
    <w:div w:id="387071831">
      <w:bodyDiv w:val="1"/>
      <w:marLeft w:val="0"/>
      <w:marRight w:val="0"/>
      <w:marTop w:val="0"/>
      <w:marBottom w:val="0"/>
      <w:divBdr>
        <w:top w:val="none" w:sz="0" w:space="0" w:color="auto"/>
        <w:left w:val="none" w:sz="0" w:space="0" w:color="auto"/>
        <w:bottom w:val="none" w:sz="0" w:space="0" w:color="auto"/>
        <w:right w:val="none" w:sz="0" w:space="0" w:color="auto"/>
      </w:divBdr>
    </w:div>
    <w:div w:id="392041646">
      <w:bodyDiv w:val="1"/>
      <w:marLeft w:val="0"/>
      <w:marRight w:val="0"/>
      <w:marTop w:val="0"/>
      <w:marBottom w:val="0"/>
      <w:divBdr>
        <w:top w:val="none" w:sz="0" w:space="0" w:color="auto"/>
        <w:left w:val="none" w:sz="0" w:space="0" w:color="auto"/>
        <w:bottom w:val="none" w:sz="0" w:space="0" w:color="auto"/>
        <w:right w:val="none" w:sz="0" w:space="0" w:color="auto"/>
      </w:divBdr>
      <w:divsChild>
        <w:div w:id="1816337775">
          <w:marLeft w:val="0"/>
          <w:marRight w:val="0"/>
          <w:marTop w:val="0"/>
          <w:marBottom w:val="0"/>
          <w:divBdr>
            <w:top w:val="none" w:sz="0" w:space="0" w:color="auto"/>
            <w:left w:val="none" w:sz="0" w:space="0" w:color="auto"/>
            <w:bottom w:val="none" w:sz="0" w:space="0" w:color="auto"/>
            <w:right w:val="none" w:sz="0" w:space="0" w:color="auto"/>
          </w:divBdr>
          <w:divsChild>
            <w:div w:id="34355123">
              <w:marLeft w:val="0"/>
              <w:marRight w:val="0"/>
              <w:marTop w:val="0"/>
              <w:marBottom w:val="0"/>
              <w:divBdr>
                <w:top w:val="none" w:sz="0" w:space="0" w:color="auto"/>
                <w:left w:val="none" w:sz="0" w:space="0" w:color="auto"/>
                <w:bottom w:val="none" w:sz="0" w:space="0" w:color="auto"/>
                <w:right w:val="none" w:sz="0" w:space="0" w:color="auto"/>
              </w:divBdr>
              <w:divsChild>
                <w:div w:id="811865993">
                  <w:marLeft w:val="0"/>
                  <w:marRight w:val="0"/>
                  <w:marTop w:val="0"/>
                  <w:marBottom w:val="0"/>
                  <w:divBdr>
                    <w:top w:val="none" w:sz="0" w:space="0" w:color="auto"/>
                    <w:left w:val="none" w:sz="0" w:space="0" w:color="auto"/>
                    <w:bottom w:val="none" w:sz="0" w:space="0" w:color="auto"/>
                    <w:right w:val="none" w:sz="0" w:space="0" w:color="auto"/>
                  </w:divBdr>
                  <w:divsChild>
                    <w:div w:id="1642224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302474">
          <w:marLeft w:val="0"/>
          <w:marRight w:val="0"/>
          <w:marTop w:val="0"/>
          <w:marBottom w:val="0"/>
          <w:divBdr>
            <w:top w:val="none" w:sz="0" w:space="0" w:color="auto"/>
            <w:left w:val="none" w:sz="0" w:space="0" w:color="auto"/>
            <w:bottom w:val="none" w:sz="0" w:space="0" w:color="auto"/>
            <w:right w:val="none" w:sz="0" w:space="0" w:color="auto"/>
          </w:divBdr>
          <w:divsChild>
            <w:div w:id="875047286">
              <w:marLeft w:val="0"/>
              <w:marRight w:val="0"/>
              <w:marTop w:val="0"/>
              <w:marBottom w:val="0"/>
              <w:divBdr>
                <w:top w:val="none" w:sz="0" w:space="0" w:color="auto"/>
                <w:left w:val="none" w:sz="0" w:space="0" w:color="auto"/>
                <w:bottom w:val="none" w:sz="0" w:space="0" w:color="auto"/>
                <w:right w:val="none" w:sz="0" w:space="0" w:color="auto"/>
              </w:divBdr>
              <w:divsChild>
                <w:div w:id="210729263">
                  <w:marLeft w:val="0"/>
                  <w:marRight w:val="0"/>
                  <w:marTop w:val="0"/>
                  <w:marBottom w:val="0"/>
                  <w:divBdr>
                    <w:top w:val="none" w:sz="0" w:space="0" w:color="auto"/>
                    <w:left w:val="none" w:sz="0" w:space="0" w:color="auto"/>
                    <w:bottom w:val="none" w:sz="0" w:space="0" w:color="auto"/>
                    <w:right w:val="none" w:sz="0" w:space="0" w:color="auto"/>
                  </w:divBdr>
                  <w:divsChild>
                    <w:div w:id="122259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7384015">
      <w:bodyDiv w:val="1"/>
      <w:marLeft w:val="0"/>
      <w:marRight w:val="0"/>
      <w:marTop w:val="0"/>
      <w:marBottom w:val="0"/>
      <w:divBdr>
        <w:top w:val="none" w:sz="0" w:space="0" w:color="auto"/>
        <w:left w:val="none" w:sz="0" w:space="0" w:color="auto"/>
        <w:bottom w:val="none" w:sz="0" w:space="0" w:color="auto"/>
        <w:right w:val="none" w:sz="0" w:space="0" w:color="auto"/>
      </w:divBdr>
    </w:div>
    <w:div w:id="453598082">
      <w:bodyDiv w:val="1"/>
      <w:marLeft w:val="0"/>
      <w:marRight w:val="0"/>
      <w:marTop w:val="0"/>
      <w:marBottom w:val="0"/>
      <w:divBdr>
        <w:top w:val="none" w:sz="0" w:space="0" w:color="auto"/>
        <w:left w:val="none" w:sz="0" w:space="0" w:color="auto"/>
        <w:bottom w:val="none" w:sz="0" w:space="0" w:color="auto"/>
        <w:right w:val="none" w:sz="0" w:space="0" w:color="auto"/>
      </w:divBdr>
    </w:div>
    <w:div w:id="479812951">
      <w:bodyDiv w:val="1"/>
      <w:marLeft w:val="0"/>
      <w:marRight w:val="0"/>
      <w:marTop w:val="0"/>
      <w:marBottom w:val="0"/>
      <w:divBdr>
        <w:top w:val="none" w:sz="0" w:space="0" w:color="auto"/>
        <w:left w:val="none" w:sz="0" w:space="0" w:color="auto"/>
        <w:bottom w:val="none" w:sz="0" w:space="0" w:color="auto"/>
        <w:right w:val="none" w:sz="0" w:space="0" w:color="auto"/>
      </w:divBdr>
      <w:divsChild>
        <w:div w:id="564998350">
          <w:marLeft w:val="0"/>
          <w:marRight w:val="0"/>
          <w:marTop w:val="0"/>
          <w:marBottom w:val="0"/>
          <w:divBdr>
            <w:top w:val="none" w:sz="0" w:space="0" w:color="auto"/>
            <w:left w:val="none" w:sz="0" w:space="0" w:color="auto"/>
            <w:bottom w:val="none" w:sz="0" w:space="0" w:color="auto"/>
            <w:right w:val="none" w:sz="0" w:space="0" w:color="auto"/>
          </w:divBdr>
          <w:divsChild>
            <w:div w:id="1883397598">
              <w:marLeft w:val="0"/>
              <w:marRight w:val="0"/>
              <w:marTop w:val="0"/>
              <w:marBottom w:val="0"/>
              <w:divBdr>
                <w:top w:val="none" w:sz="0" w:space="0" w:color="auto"/>
                <w:left w:val="none" w:sz="0" w:space="0" w:color="auto"/>
                <w:bottom w:val="none" w:sz="0" w:space="0" w:color="auto"/>
                <w:right w:val="none" w:sz="0" w:space="0" w:color="auto"/>
              </w:divBdr>
              <w:divsChild>
                <w:div w:id="166093400">
                  <w:marLeft w:val="0"/>
                  <w:marRight w:val="0"/>
                  <w:marTop w:val="0"/>
                  <w:marBottom w:val="0"/>
                  <w:divBdr>
                    <w:top w:val="none" w:sz="0" w:space="0" w:color="auto"/>
                    <w:left w:val="none" w:sz="0" w:space="0" w:color="auto"/>
                    <w:bottom w:val="none" w:sz="0" w:space="0" w:color="auto"/>
                    <w:right w:val="none" w:sz="0" w:space="0" w:color="auto"/>
                  </w:divBdr>
                  <w:divsChild>
                    <w:div w:id="905455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3373324">
          <w:marLeft w:val="0"/>
          <w:marRight w:val="0"/>
          <w:marTop w:val="0"/>
          <w:marBottom w:val="0"/>
          <w:divBdr>
            <w:top w:val="none" w:sz="0" w:space="0" w:color="auto"/>
            <w:left w:val="none" w:sz="0" w:space="0" w:color="auto"/>
            <w:bottom w:val="none" w:sz="0" w:space="0" w:color="auto"/>
            <w:right w:val="none" w:sz="0" w:space="0" w:color="auto"/>
          </w:divBdr>
          <w:divsChild>
            <w:div w:id="1609582012">
              <w:marLeft w:val="0"/>
              <w:marRight w:val="0"/>
              <w:marTop w:val="0"/>
              <w:marBottom w:val="0"/>
              <w:divBdr>
                <w:top w:val="none" w:sz="0" w:space="0" w:color="auto"/>
                <w:left w:val="none" w:sz="0" w:space="0" w:color="auto"/>
                <w:bottom w:val="none" w:sz="0" w:space="0" w:color="auto"/>
                <w:right w:val="none" w:sz="0" w:space="0" w:color="auto"/>
              </w:divBdr>
              <w:divsChild>
                <w:div w:id="1454132085">
                  <w:marLeft w:val="0"/>
                  <w:marRight w:val="0"/>
                  <w:marTop w:val="0"/>
                  <w:marBottom w:val="0"/>
                  <w:divBdr>
                    <w:top w:val="none" w:sz="0" w:space="0" w:color="auto"/>
                    <w:left w:val="none" w:sz="0" w:space="0" w:color="auto"/>
                    <w:bottom w:val="none" w:sz="0" w:space="0" w:color="auto"/>
                    <w:right w:val="none" w:sz="0" w:space="0" w:color="auto"/>
                  </w:divBdr>
                  <w:divsChild>
                    <w:div w:id="1439912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1652845">
      <w:bodyDiv w:val="1"/>
      <w:marLeft w:val="0"/>
      <w:marRight w:val="0"/>
      <w:marTop w:val="0"/>
      <w:marBottom w:val="0"/>
      <w:divBdr>
        <w:top w:val="none" w:sz="0" w:space="0" w:color="auto"/>
        <w:left w:val="none" w:sz="0" w:space="0" w:color="auto"/>
        <w:bottom w:val="none" w:sz="0" w:space="0" w:color="auto"/>
        <w:right w:val="none" w:sz="0" w:space="0" w:color="auto"/>
      </w:divBdr>
    </w:div>
    <w:div w:id="502356220">
      <w:bodyDiv w:val="1"/>
      <w:marLeft w:val="0"/>
      <w:marRight w:val="0"/>
      <w:marTop w:val="0"/>
      <w:marBottom w:val="0"/>
      <w:divBdr>
        <w:top w:val="none" w:sz="0" w:space="0" w:color="auto"/>
        <w:left w:val="none" w:sz="0" w:space="0" w:color="auto"/>
        <w:bottom w:val="none" w:sz="0" w:space="0" w:color="auto"/>
        <w:right w:val="none" w:sz="0" w:space="0" w:color="auto"/>
      </w:divBdr>
    </w:div>
    <w:div w:id="548538915">
      <w:bodyDiv w:val="1"/>
      <w:marLeft w:val="0"/>
      <w:marRight w:val="0"/>
      <w:marTop w:val="0"/>
      <w:marBottom w:val="0"/>
      <w:divBdr>
        <w:top w:val="none" w:sz="0" w:space="0" w:color="auto"/>
        <w:left w:val="none" w:sz="0" w:space="0" w:color="auto"/>
        <w:bottom w:val="none" w:sz="0" w:space="0" w:color="auto"/>
        <w:right w:val="none" w:sz="0" w:space="0" w:color="auto"/>
      </w:divBdr>
      <w:divsChild>
        <w:div w:id="1050960977">
          <w:marLeft w:val="0"/>
          <w:marRight w:val="0"/>
          <w:marTop w:val="0"/>
          <w:marBottom w:val="0"/>
          <w:divBdr>
            <w:top w:val="none" w:sz="0" w:space="0" w:color="auto"/>
            <w:left w:val="none" w:sz="0" w:space="0" w:color="auto"/>
            <w:bottom w:val="none" w:sz="0" w:space="0" w:color="auto"/>
            <w:right w:val="none" w:sz="0" w:space="0" w:color="auto"/>
          </w:divBdr>
          <w:divsChild>
            <w:div w:id="1482582509">
              <w:marLeft w:val="0"/>
              <w:marRight w:val="0"/>
              <w:marTop w:val="0"/>
              <w:marBottom w:val="0"/>
              <w:divBdr>
                <w:top w:val="none" w:sz="0" w:space="0" w:color="auto"/>
                <w:left w:val="none" w:sz="0" w:space="0" w:color="auto"/>
                <w:bottom w:val="none" w:sz="0" w:space="0" w:color="auto"/>
                <w:right w:val="none" w:sz="0" w:space="0" w:color="auto"/>
              </w:divBdr>
              <w:divsChild>
                <w:div w:id="1581794544">
                  <w:marLeft w:val="0"/>
                  <w:marRight w:val="0"/>
                  <w:marTop w:val="0"/>
                  <w:marBottom w:val="0"/>
                  <w:divBdr>
                    <w:top w:val="none" w:sz="0" w:space="0" w:color="auto"/>
                    <w:left w:val="none" w:sz="0" w:space="0" w:color="auto"/>
                    <w:bottom w:val="none" w:sz="0" w:space="0" w:color="auto"/>
                    <w:right w:val="none" w:sz="0" w:space="0" w:color="auto"/>
                  </w:divBdr>
                  <w:divsChild>
                    <w:div w:id="2050953623">
                      <w:marLeft w:val="0"/>
                      <w:marRight w:val="0"/>
                      <w:marTop w:val="0"/>
                      <w:marBottom w:val="0"/>
                      <w:divBdr>
                        <w:top w:val="none" w:sz="0" w:space="0" w:color="auto"/>
                        <w:left w:val="none" w:sz="0" w:space="0" w:color="auto"/>
                        <w:bottom w:val="none" w:sz="0" w:space="0" w:color="auto"/>
                        <w:right w:val="none" w:sz="0" w:space="0" w:color="auto"/>
                      </w:divBdr>
                      <w:divsChild>
                        <w:div w:id="1545943961">
                          <w:marLeft w:val="0"/>
                          <w:marRight w:val="0"/>
                          <w:marTop w:val="0"/>
                          <w:marBottom w:val="0"/>
                          <w:divBdr>
                            <w:top w:val="none" w:sz="0" w:space="0" w:color="auto"/>
                            <w:left w:val="none" w:sz="0" w:space="0" w:color="auto"/>
                            <w:bottom w:val="none" w:sz="0" w:space="0" w:color="auto"/>
                            <w:right w:val="none" w:sz="0" w:space="0" w:color="auto"/>
                          </w:divBdr>
                          <w:divsChild>
                            <w:div w:id="15075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5244821">
      <w:bodyDiv w:val="1"/>
      <w:marLeft w:val="0"/>
      <w:marRight w:val="0"/>
      <w:marTop w:val="0"/>
      <w:marBottom w:val="0"/>
      <w:divBdr>
        <w:top w:val="none" w:sz="0" w:space="0" w:color="auto"/>
        <w:left w:val="none" w:sz="0" w:space="0" w:color="auto"/>
        <w:bottom w:val="none" w:sz="0" w:space="0" w:color="auto"/>
        <w:right w:val="none" w:sz="0" w:space="0" w:color="auto"/>
      </w:divBdr>
    </w:div>
    <w:div w:id="569274012">
      <w:bodyDiv w:val="1"/>
      <w:marLeft w:val="0"/>
      <w:marRight w:val="0"/>
      <w:marTop w:val="0"/>
      <w:marBottom w:val="0"/>
      <w:divBdr>
        <w:top w:val="none" w:sz="0" w:space="0" w:color="auto"/>
        <w:left w:val="none" w:sz="0" w:space="0" w:color="auto"/>
        <w:bottom w:val="none" w:sz="0" w:space="0" w:color="auto"/>
        <w:right w:val="none" w:sz="0" w:space="0" w:color="auto"/>
      </w:divBdr>
      <w:divsChild>
        <w:div w:id="1400857524">
          <w:marLeft w:val="0"/>
          <w:marRight w:val="0"/>
          <w:marTop w:val="0"/>
          <w:marBottom w:val="0"/>
          <w:divBdr>
            <w:top w:val="none" w:sz="0" w:space="0" w:color="auto"/>
            <w:left w:val="none" w:sz="0" w:space="0" w:color="auto"/>
            <w:bottom w:val="none" w:sz="0" w:space="0" w:color="auto"/>
            <w:right w:val="none" w:sz="0" w:space="0" w:color="auto"/>
          </w:divBdr>
          <w:divsChild>
            <w:div w:id="1327005443">
              <w:marLeft w:val="0"/>
              <w:marRight w:val="0"/>
              <w:marTop w:val="0"/>
              <w:marBottom w:val="0"/>
              <w:divBdr>
                <w:top w:val="none" w:sz="0" w:space="0" w:color="auto"/>
                <w:left w:val="none" w:sz="0" w:space="0" w:color="auto"/>
                <w:bottom w:val="none" w:sz="0" w:space="0" w:color="auto"/>
                <w:right w:val="none" w:sz="0" w:space="0" w:color="auto"/>
              </w:divBdr>
              <w:divsChild>
                <w:div w:id="38091458">
                  <w:marLeft w:val="0"/>
                  <w:marRight w:val="0"/>
                  <w:marTop w:val="0"/>
                  <w:marBottom w:val="0"/>
                  <w:divBdr>
                    <w:top w:val="none" w:sz="0" w:space="0" w:color="auto"/>
                    <w:left w:val="none" w:sz="0" w:space="0" w:color="auto"/>
                    <w:bottom w:val="none" w:sz="0" w:space="0" w:color="auto"/>
                    <w:right w:val="none" w:sz="0" w:space="0" w:color="auto"/>
                  </w:divBdr>
                  <w:divsChild>
                    <w:div w:id="710038827">
                      <w:marLeft w:val="0"/>
                      <w:marRight w:val="0"/>
                      <w:marTop w:val="0"/>
                      <w:marBottom w:val="0"/>
                      <w:divBdr>
                        <w:top w:val="none" w:sz="0" w:space="0" w:color="auto"/>
                        <w:left w:val="none" w:sz="0" w:space="0" w:color="auto"/>
                        <w:bottom w:val="none" w:sz="0" w:space="0" w:color="auto"/>
                        <w:right w:val="none" w:sz="0" w:space="0" w:color="auto"/>
                      </w:divBdr>
                      <w:divsChild>
                        <w:div w:id="207181391">
                          <w:marLeft w:val="0"/>
                          <w:marRight w:val="0"/>
                          <w:marTop w:val="0"/>
                          <w:marBottom w:val="0"/>
                          <w:divBdr>
                            <w:top w:val="none" w:sz="0" w:space="0" w:color="auto"/>
                            <w:left w:val="none" w:sz="0" w:space="0" w:color="auto"/>
                            <w:bottom w:val="none" w:sz="0" w:space="0" w:color="auto"/>
                            <w:right w:val="none" w:sz="0" w:space="0" w:color="auto"/>
                          </w:divBdr>
                          <w:divsChild>
                            <w:div w:id="820460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1238275">
      <w:bodyDiv w:val="1"/>
      <w:marLeft w:val="0"/>
      <w:marRight w:val="0"/>
      <w:marTop w:val="0"/>
      <w:marBottom w:val="0"/>
      <w:divBdr>
        <w:top w:val="none" w:sz="0" w:space="0" w:color="auto"/>
        <w:left w:val="none" w:sz="0" w:space="0" w:color="auto"/>
        <w:bottom w:val="none" w:sz="0" w:space="0" w:color="auto"/>
        <w:right w:val="none" w:sz="0" w:space="0" w:color="auto"/>
      </w:divBdr>
      <w:divsChild>
        <w:div w:id="913321838">
          <w:marLeft w:val="0"/>
          <w:marRight w:val="0"/>
          <w:marTop w:val="0"/>
          <w:marBottom w:val="0"/>
          <w:divBdr>
            <w:top w:val="none" w:sz="0" w:space="0" w:color="auto"/>
            <w:left w:val="none" w:sz="0" w:space="0" w:color="auto"/>
            <w:bottom w:val="none" w:sz="0" w:space="0" w:color="auto"/>
            <w:right w:val="none" w:sz="0" w:space="0" w:color="auto"/>
          </w:divBdr>
          <w:divsChild>
            <w:div w:id="1024405999">
              <w:marLeft w:val="0"/>
              <w:marRight w:val="0"/>
              <w:marTop w:val="0"/>
              <w:marBottom w:val="0"/>
              <w:divBdr>
                <w:top w:val="none" w:sz="0" w:space="0" w:color="auto"/>
                <w:left w:val="none" w:sz="0" w:space="0" w:color="auto"/>
                <w:bottom w:val="none" w:sz="0" w:space="0" w:color="auto"/>
                <w:right w:val="none" w:sz="0" w:space="0" w:color="auto"/>
              </w:divBdr>
              <w:divsChild>
                <w:div w:id="2081637989">
                  <w:marLeft w:val="0"/>
                  <w:marRight w:val="0"/>
                  <w:marTop w:val="0"/>
                  <w:marBottom w:val="0"/>
                  <w:divBdr>
                    <w:top w:val="none" w:sz="0" w:space="0" w:color="auto"/>
                    <w:left w:val="none" w:sz="0" w:space="0" w:color="auto"/>
                    <w:bottom w:val="none" w:sz="0" w:space="0" w:color="auto"/>
                    <w:right w:val="none" w:sz="0" w:space="0" w:color="auto"/>
                  </w:divBdr>
                  <w:divsChild>
                    <w:div w:id="917861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065342">
          <w:marLeft w:val="0"/>
          <w:marRight w:val="0"/>
          <w:marTop w:val="0"/>
          <w:marBottom w:val="0"/>
          <w:divBdr>
            <w:top w:val="none" w:sz="0" w:space="0" w:color="auto"/>
            <w:left w:val="none" w:sz="0" w:space="0" w:color="auto"/>
            <w:bottom w:val="none" w:sz="0" w:space="0" w:color="auto"/>
            <w:right w:val="none" w:sz="0" w:space="0" w:color="auto"/>
          </w:divBdr>
          <w:divsChild>
            <w:div w:id="1749036244">
              <w:marLeft w:val="0"/>
              <w:marRight w:val="0"/>
              <w:marTop w:val="0"/>
              <w:marBottom w:val="0"/>
              <w:divBdr>
                <w:top w:val="none" w:sz="0" w:space="0" w:color="auto"/>
                <w:left w:val="none" w:sz="0" w:space="0" w:color="auto"/>
                <w:bottom w:val="none" w:sz="0" w:space="0" w:color="auto"/>
                <w:right w:val="none" w:sz="0" w:space="0" w:color="auto"/>
              </w:divBdr>
              <w:divsChild>
                <w:div w:id="1517578206">
                  <w:marLeft w:val="0"/>
                  <w:marRight w:val="0"/>
                  <w:marTop w:val="0"/>
                  <w:marBottom w:val="0"/>
                  <w:divBdr>
                    <w:top w:val="none" w:sz="0" w:space="0" w:color="auto"/>
                    <w:left w:val="none" w:sz="0" w:space="0" w:color="auto"/>
                    <w:bottom w:val="none" w:sz="0" w:space="0" w:color="auto"/>
                    <w:right w:val="none" w:sz="0" w:space="0" w:color="auto"/>
                  </w:divBdr>
                  <w:divsChild>
                    <w:div w:id="75520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097265">
      <w:bodyDiv w:val="1"/>
      <w:marLeft w:val="0"/>
      <w:marRight w:val="0"/>
      <w:marTop w:val="0"/>
      <w:marBottom w:val="0"/>
      <w:divBdr>
        <w:top w:val="none" w:sz="0" w:space="0" w:color="auto"/>
        <w:left w:val="none" w:sz="0" w:space="0" w:color="auto"/>
        <w:bottom w:val="none" w:sz="0" w:space="0" w:color="auto"/>
        <w:right w:val="none" w:sz="0" w:space="0" w:color="auto"/>
      </w:divBdr>
      <w:divsChild>
        <w:div w:id="455295915">
          <w:marLeft w:val="0"/>
          <w:marRight w:val="0"/>
          <w:marTop w:val="0"/>
          <w:marBottom w:val="0"/>
          <w:divBdr>
            <w:top w:val="none" w:sz="0" w:space="0" w:color="auto"/>
            <w:left w:val="none" w:sz="0" w:space="0" w:color="auto"/>
            <w:bottom w:val="none" w:sz="0" w:space="0" w:color="auto"/>
            <w:right w:val="none" w:sz="0" w:space="0" w:color="auto"/>
          </w:divBdr>
          <w:divsChild>
            <w:div w:id="24988941">
              <w:marLeft w:val="0"/>
              <w:marRight w:val="0"/>
              <w:marTop w:val="0"/>
              <w:marBottom w:val="0"/>
              <w:divBdr>
                <w:top w:val="none" w:sz="0" w:space="0" w:color="auto"/>
                <w:left w:val="none" w:sz="0" w:space="0" w:color="auto"/>
                <w:bottom w:val="none" w:sz="0" w:space="0" w:color="auto"/>
                <w:right w:val="none" w:sz="0" w:space="0" w:color="auto"/>
              </w:divBdr>
              <w:divsChild>
                <w:div w:id="1937012564">
                  <w:marLeft w:val="0"/>
                  <w:marRight w:val="0"/>
                  <w:marTop w:val="0"/>
                  <w:marBottom w:val="0"/>
                  <w:divBdr>
                    <w:top w:val="none" w:sz="0" w:space="0" w:color="auto"/>
                    <w:left w:val="none" w:sz="0" w:space="0" w:color="auto"/>
                    <w:bottom w:val="none" w:sz="0" w:space="0" w:color="auto"/>
                    <w:right w:val="none" w:sz="0" w:space="0" w:color="auto"/>
                  </w:divBdr>
                  <w:divsChild>
                    <w:div w:id="577062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8828261">
          <w:marLeft w:val="0"/>
          <w:marRight w:val="0"/>
          <w:marTop w:val="0"/>
          <w:marBottom w:val="0"/>
          <w:divBdr>
            <w:top w:val="none" w:sz="0" w:space="0" w:color="auto"/>
            <w:left w:val="none" w:sz="0" w:space="0" w:color="auto"/>
            <w:bottom w:val="none" w:sz="0" w:space="0" w:color="auto"/>
            <w:right w:val="none" w:sz="0" w:space="0" w:color="auto"/>
          </w:divBdr>
          <w:divsChild>
            <w:div w:id="1983147127">
              <w:marLeft w:val="0"/>
              <w:marRight w:val="0"/>
              <w:marTop w:val="0"/>
              <w:marBottom w:val="0"/>
              <w:divBdr>
                <w:top w:val="none" w:sz="0" w:space="0" w:color="auto"/>
                <w:left w:val="none" w:sz="0" w:space="0" w:color="auto"/>
                <w:bottom w:val="none" w:sz="0" w:space="0" w:color="auto"/>
                <w:right w:val="none" w:sz="0" w:space="0" w:color="auto"/>
              </w:divBdr>
              <w:divsChild>
                <w:div w:id="1322075467">
                  <w:marLeft w:val="0"/>
                  <w:marRight w:val="0"/>
                  <w:marTop w:val="0"/>
                  <w:marBottom w:val="0"/>
                  <w:divBdr>
                    <w:top w:val="none" w:sz="0" w:space="0" w:color="auto"/>
                    <w:left w:val="none" w:sz="0" w:space="0" w:color="auto"/>
                    <w:bottom w:val="none" w:sz="0" w:space="0" w:color="auto"/>
                    <w:right w:val="none" w:sz="0" w:space="0" w:color="auto"/>
                  </w:divBdr>
                  <w:divsChild>
                    <w:div w:id="60006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2225778">
      <w:bodyDiv w:val="1"/>
      <w:marLeft w:val="0"/>
      <w:marRight w:val="0"/>
      <w:marTop w:val="0"/>
      <w:marBottom w:val="0"/>
      <w:divBdr>
        <w:top w:val="none" w:sz="0" w:space="0" w:color="auto"/>
        <w:left w:val="none" w:sz="0" w:space="0" w:color="auto"/>
        <w:bottom w:val="none" w:sz="0" w:space="0" w:color="auto"/>
        <w:right w:val="none" w:sz="0" w:space="0" w:color="auto"/>
      </w:divBdr>
      <w:divsChild>
        <w:div w:id="2066104486">
          <w:marLeft w:val="0"/>
          <w:marRight w:val="0"/>
          <w:marTop w:val="0"/>
          <w:marBottom w:val="0"/>
          <w:divBdr>
            <w:top w:val="none" w:sz="0" w:space="0" w:color="auto"/>
            <w:left w:val="none" w:sz="0" w:space="0" w:color="auto"/>
            <w:bottom w:val="none" w:sz="0" w:space="0" w:color="auto"/>
            <w:right w:val="none" w:sz="0" w:space="0" w:color="auto"/>
          </w:divBdr>
          <w:divsChild>
            <w:div w:id="803542014">
              <w:marLeft w:val="0"/>
              <w:marRight w:val="0"/>
              <w:marTop w:val="0"/>
              <w:marBottom w:val="0"/>
              <w:divBdr>
                <w:top w:val="none" w:sz="0" w:space="0" w:color="auto"/>
                <w:left w:val="none" w:sz="0" w:space="0" w:color="auto"/>
                <w:bottom w:val="none" w:sz="0" w:space="0" w:color="auto"/>
                <w:right w:val="none" w:sz="0" w:space="0" w:color="auto"/>
              </w:divBdr>
              <w:divsChild>
                <w:div w:id="1967470313">
                  <w:marLeft w:val="0"/>
                  <w:marRight w:val="0"/>
                  <w:marTop w:val="0"/>
                  <w:marBottom w:val="0"/>
                  <w:divBdr>
                    <w:top w:val="none" w:sz="0" w:space="0" w:color="auto"/>
                    <w:left w:val="none" w:sz="0" w:space="0" w:color="auto"/>
                    <w:bottom w:val="none" w:sz="0" w:space="0" w:color="auto"/>
                    <w:right w:val="none" w:sz="0" w:space="0" w:color="auto"/>
                  </w:divBdr>
                  <w:divsChild>
                    <w:div w:id="213636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5673966">
          <w:marLeft w:val="0"/>
          <w:marRight w:val="0"/>
          <w:marTop w:val="0"/>
          <w:marBottom w:val="0"/>
          <w:divBdr>
            <w:top w:val="none" w:sz="0" w:space="0" w:color="auto"/>
            <w:left w:val="none" w:sz="0" w:space="0" w:color="auto"/>
            <w:bottom w:val="none" w:sz="0" w:space="0" w:color="auto"/>
            <w:right w:val="none" w:sz="0" w:space="0" w:color="auto"/>
          </w:divBdr>
          <w:divsChild>
            <w:div w:id="1699235038">
              <w:marLeft w:val="0"/>
              <w:marRight w:val="0"/>
              <w:marTop w:val="0"/>
              <w:marBottom w:val="0"/>
              <w:divBdr>
                <w:top w:val="none" w:sz="0" w:space="0" w:color="auto"/>
                <w:left w:val="none" w:sz="0" w:space="0" w:color="auto"/>
                <w:bottom w:val="none" w:sz="0" w:space="0" w:color="auto"/>
                <w:right w:val="none" w:sz="0" w:space="0" w:color="auto"/>
              </w:divBdr>
              <w:divsChild>
                <w:div w:id="186018906">
                  <w:marLeft w:val="0"/>
                  <w:marRight w:val="0"/>
                  <w:marTop w:val="0"/>
                  <w:marBottom w:val="0"/>
                  <w:divBdr>
                    <w:top w:val="none" w:sz="0" w:space="0" w:color="auto"/>
                    <w:left w:val="none" w:sz="0" w:space="0" w:color="auto"/>
                    <w:bottom w:val="none" w:sz="0" w:space="0" w:color="auto"/>
                    <w:right w:val="none" w:sz="0" w:space="0" w:color="auto"/>
                  </w:divBdr>
                  <w:divsChild>
                    <w:div w:id="737097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8658709">
      <w:bodyDiv w:val="1"/>
      <w:marLeft w:val="0"/>
      <w:marRight w:val="0"/>
      <w:marTop w:val="0"/>
      <w:marBottom w:val="0"/>
      <w:divBdr>
        <w:top w:val="none" w:sz="0" w:space="0" w:color="auto"/>
        <w:left w:val="none" w:sz="0" w:space="0" w:color="auto"/>
        <w:bottom w:val="none" w:sz="0" w:space="0" w:color="auto"/>
        <w:right w:val="none" w:sz="0" w:space="0" w:color="auto"/>
      </w:divBdr>
    </w:div>
    <w:div w:id="618298128">
      <w:bodyDiv w:val="1"/>
      <w:marLeft w:val="0"/>
      <w:marRight w:val="0"/>
      <w:marTop w:val="0"/>
      <w:marBottom w:val="0"/>
      <w:divBdr>
        <w:top w:val="none" w:sz="0" w:space="0" w:color="auto"/>
        <w:left w:val="none" w:sz="0" w:space="0" w:color="auto"/>
        <w:bottom w:val="none" w:sz="0" w:space="0" w:color="auto"/>
        <w:right w:val="none" w:sz="0" w:space="0" w:color="auto"/>
      </w:divBdr>
    </w:div>
    <w:div w:id="631331563">
      <w:bodyDiv w:val="1"/>
      <w:marLeft w:val="0"/>
      <w:marRight w:val="0"/>
      <w:marTop w:val="0"/>
      <w:marBottom w:val="0"/>
      <w:divBdr>
        <w:top w:val="none" w:sz="0" w:space="0" w:color="auto"/>
        <w:left w:val="none" w:sz="0" w:space="0" w:color="auto"/>
        <w:bottom w:val="none" w:sz="0" w:space="0" w:color="auto"/>
        <w:right w:val="none" w:sz="0" w:space="0" w:color="auto"/>
      </w:divBdr>
    </w:div>
    <w:div w:id="648562668">
      <w:bodyDiv w:val="1"/>
      <w:marLeft w:val="0"/>
      <w:marRight w:val="0"/>
      <w:marTop w:val="0"/>
      <w:marBottom w:val="0"/>
      <w:divBdr>
        <w:top w:val="none" w:sz="0" w:space="0" w:color="auto"/>
        <w:left w:val="none" w:sz="0" w:space="0" w:color="auto"/>
        <w:bottom w:val="none" w:sz="0" w:space="0" w:color="auto"/>
        <w:right w:val="none" w:sz="0" w:space="0" w:color="auto"/>
      </w:divBdr>
    </w:div>
    <w:div w:id="667712487">
      <w:bodyDiv w:val="1"/>
      <w:marLeft w:val="0"/>
      <w:marRight w:val="0"/>
      <w:marTop w:val="0"/>
      <w:marBottom w:val="0"/>
      <w:divBdr>
        <w:top w:val="none" w:sz="0" w:space="0" w:color="auto"/>
        <w:left w:val="none" w:sz="0" w:space="0" w:color="auto"/>
        <w:bottom w:val="none" w:sz="0" w:space="0" w:color="auto"/>
        <w:right w:val="none" w:sz="0" w:space="0" w:color="auto"/>
      </w:divBdr>
    </w:div>
    <w:div w:id="672299280">
      <w:bodyDiv w:val="1"/>
      <w:marLeft w:val="0"/>
      <w:marRight w:val="0"/>
      <w:marTop w:val="0"/>
      <w:marBottom w:val="0"/>
      <w:divBdr>
        <w:top w:val="none" w:sz="0" w:space="0" w:color="auto"/>
        <w:left w:val="none" w:sz="0" w:space="0" w:color="auto"/>
        <w:bottom w:val="none" w:sz="0" w:space="0" w:color="auto"/>
        <w:right w:val="none" w:sz="0" w:space="0" w:color="auto"/>
      </w:divBdr>
      <w:divsChild>
        <w:div w:id="1411004746">
          <w:marLeft w:val="0"/>
          <w:marRight w:val="0"/>
          <w:marTop w:val="0"/>
          <w:marBottom w:val="0"/>
          <w:divBdr>
            <w:top w:val="none" w:sz="0" w:space="0" w:color="auto"/>
            <w:left w:val="none" w:sz="0" w:space="0" w:color="auto"/>
            <w:bottom w:val="none" w:sz="0" w:space="0" w:color="auto"/>
            <w:right w:val="none" w:sz="0" w:space="0" w:color="auto"/>
          </w:divBdr>
          <w:divsChild>
            <w:div w:id="2076051422">
              <w:marLeft w:val="0"/>
              <w:marRight w:val="0"/>
              <w:marTop w:val="0"/>
              <w:marBottom w:val="0"/>
              <w:divBdr>
                <w:top w:val="none" w:sz="0" w:space="0" w:color="auto"/>
                <w:left w:val="none" w:sz="0" w:space="0" w:color="auto"/>
                <w:bottom w:val="none" w:sz="0" w:space="0" w:color="auto"/>
                <w:right w:val="none" w:sz="0" w:space="0" w:color="auto"/>
              </w:divBdr>
              <w:divsChild>
                <w:div w:id="926881733">
                  <w:marLeft w:val="0"/>
                  <w:marRight w:val="0"/>
                  <w:marTop w:val="0"/>
                  <w:marBottom w:val="0"/>
                  <w:divBdr>
                    <w:top w:val="none" w:sz="0" w:space="0" w:color="auto"/>
                    <w:left w:val="none" w:sz="0" w:space="0" w:color="auto"/>
                    <w:bottom w:val="none" w:sz="0" w:space="0" w:color="auto"/>
                    <w:right w:val="none" w:sz="0" w:space="0" w:color="auto"/>
                  </w:divBdr>
                  <w:divsChild>
                    <w:div w:id="46859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575482">
          <w:marLeft w:val="0"/>
          <w:marRight w:val="0"/>
          <w:marTop w:val="0"/>
          <w:marBottom w:val="0"/>
          <w:divBdr>
            <w:top w:val="none" w:sz="0" w:space="0" w:color="auto"/>
            <w:left w:val="none" w:sz="0" w:space="0" w:color="auto"/>
            <w:bottom w:val="none" w:sz="0" w:space="0" w:color="auto"/>
            <w:right w:val="none" w:sz="0" w:space="0" w:color="auto"/>
          </w:divBdr>
          <w:divsChild>
            <w:div w:id="1714845709">
              <w:marLeft w:val="0"/>
              <w:marRight w:val="0"/>
              <w:marTop w:val="0"/>
              <w:marBottom w:val="0"/>
              <w:divBdr>
                <w:top w:val="none" w:sz="0" w:space="0" w:color="auto"/>
                <w:left w:val="none" w:sz="0" w:space="0" w:color="auto"/>
                <w:bottom w:val="none" w:sz="0" w:space="0" w:color="auto"/>
                <w:right w:val="none" w:sz="0" w:space="0" w:color="auto"/>
              </w:divBdr>
              <w:divsChild>
                <w:div w:id="1132480753">
                  <w:marLeft w:val="0"/>
                  <w:marRight w:val="0"/>
                  <w:marTop w:val="0"/>
                  <w:marBottom w:val="0"/>
                  <w:divBdr>
                    <w:top w:val="none" w:sz="0" w:space="0" w:color="auto"/>
                    <w:left w:val="none" w:sz="0" w:space="0" w:color="auto"/>
                    <w:bottom w:val="none" w:sz="0" w:space="0" w:color="auto"/>
                    <w:right w:val="none" w:sz="0" w:space="0" w:color="auto"/>
                  </w:divBdr>
                  <w:divsChild>
                    <w:div w:id="1643581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2822262">
      <w:bodyDiv w:val="1"/>
      <w:marLeft w:val="0"/>
      <w:marRight w:val="0"/>
      <w:marTop w:val="0"/>
      <w:marBottom w:val="0"/>
      <w:divBdr>
        <w:top w:val="none" w:sz="0" w:space="0" w:color="auto"/>
        <w:left w:val="none" w:sz="0" w:space="0" w:color="auto"/>
        <w:bottom w:val="none" w:sz="0" w:space="0" w:color="auto"/>
        <w:right w:val="none" w:sz="0" w:space="0" w:color="auto"/>
      </w:divBdr>
      <w:divsChild>
        <w:div w:id="1453940323">
          <w:marLeft w:val="0"/>
          <w:marRight w:val="0"/>
          <w:marTop w:val="0"/>
          <w:marBottom w:val="0"/>
          <w:divBdr>
            <w:top w:val="none" w:sz="0" w:space="0" w:color="auto"/>
            <w:left w:val="none" w:sz="0" w:space="0" w:color="auto"/>
            <w:bottom w:val="none" w:sz="0" w:space="0" w:color="auto"/>
            <w:right w:val="none" w:sz="0" w:space="0" w:color="auto"/>
          </w:divBdr>
          <w:divsChild>
            <w:div w:id="220754607">
              <w:marLeft w:val="0"/>
              <w:marRight w:val="0"/>
              <w:marTop w:val="0"/>
              <w:marBottom w:val="0"/>
              <w:divBdr>
                <w:top w:val="none" w:sz="0" w:space="0" w:color="auto"/>
                <w:left w:val="none" w:sz="0" w:space="0" w:color="auto"/>
                <w:bottom w:val="none" w:sz="0" w:space="0" w:color="auto"/>
                <w:right w:val="none" w:sz="0" w:space="0" w:color="auto"/>
              </w:divBdr>
              <w:divsChild>
                <w:div w:id="491678608">
                  <w:marLeft w:val="0"/>
                  <w:marRight w:val="0"/>
                  <w:marTop w:val="0"/>
                  <w:marBottom w:val="0"/>
                  <w:divBdr>
                    <w:top w:val="none" w:sz="0" w:space="0" w:color="auto"/>
                    <w:left w:val="none" w:sz="0" w:space="0" w:color="auto"/>
                    <w:bottom w:val="none" w:sz="0" w:space="0" w:color="auto"/>
                    <w:right w:val="none" w:sz="0" w:space="0" w:color="auto"/>
                  </w:divBdr>
                  <w:divsChild>
                    <w:div w:id="126356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9525795">
          <w:marLeft w:val="0"/>
          <w:marRight w:val="0"/>
          <w:marTop w:val="0"/>
          <w:marBottom w:val="0"/>
          <w:divBdr>
            <w:top w:val="none" w:sz="0" w:space="0" w:color="auto"/>
            <w:left w:val="none" w:sz="0" w:space="0" w:color="auto"/>
            <w:bottom w:val="none" w:sz="0" w:space="0" w:color="auto"/>
            <w:right w:val="none" w:sz="0" w:space="0" w:color="auto"/>
          </w:divBdr>
          <w:divsChild>
            <w:div w:id="664936911">
              <w:marLeft w:val="0"/>
              <w:marRight w:val="0"/>
              <w:marTop w:val="0"/>
              <w:marBottom w:val="0"/>
              <w:divBdr>
                <w:top w:val="none" w:sz="0" w:space="0" w:color="auto"/>
                <w:left w:val="none" w:sz="0" w:space="0" w:color="auto"/>
                <w:bottom w:val="none" w:sz="0" w:space="0" w:color="auto"/>
                <w:right w:val="none" w:sz="0" w:space="0" w:color="auto"/>
              </w:divBdr>
              <w:divsChild>
                <w:div w:id="1404334889">
                  <w:marLeft w:val="0"/>
                  <w:marRight w:val="0"/>
                  <w:marTop w:val="0"/>
                  <w:marBottom w:val="0"/>
                  <w:divBdr>
                    <w:top w:val="none" w:sz="0" w:space="0" w:color="auto"/>
                    <w:left w:val="none" w:sz="0" w:space="0" w:color="auto"/>
                    <w:bottom w:val="none" w:sz="0" w:space="0" w:color="auto"/>
                    <w:right w:val="none" w:sz="0" w:space="0" w:color="auto"/>
                  </w:divBdr>
                  <w:divsChild>
                    <w:div w:id="349064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1102507">
      <w:bodyDiv w:val="1"/>
      <w:marLeft w:val="0"/>
      <w:marRight w:val="0"/>
      <w:marTop w:val="0"/>
      <w:marBottom w:val="0"/>
      <w:divBdr>
        <w:top w:val="none" w:sz="0" w:space="0" w:color="auto"/>
        <w:left w:val="none" w:sz="0" w:space="0" w:color="auto"/>
        <w:bottom w:val="none" w:sz="0" w:space="0" w:color="auto"/>
        <w:right w:val="none" w:sz="0" w:space="0" w:color="auto"/>
      </w:divBdr>
      <w:divsChild>
        <w:div w:id="920139688">
          <w:marLeft w:val="0"/>
          <w:marRight w:val="0"/>
          <w:marTop w:val="0"/>
          <w:marBottom w:val="0"/>
          <w:divBdr>
            <w:top w:val="none" w:sz="0" w:space="0" w:color="auto"/>
            <w:left w:val="none" w:sz="0" w:space="0" w:color="auto"/>
            <w:bottom w:val="none" w:sz="0" w:space="0" w:color="auto"/>
            <w:right w:val="none" w:sz="0" w:space="0" w:color="auto"/>
          </w:divBdr>
          <w:divsChild>
            <w:div w:id="2081905091">
              <w:marLeft w:val="0"/>
              <w:marRight w:val="0"/>
              <w:marTop w:val="0"/>
              <w:marBottom w:val="0"/>
              <w:divBdr>
                <w:top w:val="none" w:sz="0" w:space="0" w:color="auto"/>
                <w:left w:val="none" w:sz="0" w:space="0" w:color="auto"/>
                <w:bottom w:val="none" w:sz="0" w:space="0" w:color="auto"/>
                <w:right w:val="none" w:sz="0" w:space="0" w:color="auto"/>
              </w:divBdr>
              <w:divsChild>
                <w:div w:id="1107769758">
                  <w:marLeft w:val="0"/>
                  <w:marRight w:val="0"/>
                  <w:marTop w:val="0"/>
                  <w:marBottom w:val="0"/>
                  <w:divBdr>
                    <w:top w:val="none" w:sz="0" w:space="0" w:color="auto"/>
                    <w:left w:val="none" w:sz="0" w:space="0" w:color="auto"/>
                    <w:bottom w:val="none" w:sz="0" w:space="0" w:color="auto"/>
                    <w:right w:val="none" w:sz="0" w:space="0" w:color="auto"/>
                  </w:divBdr>
                  <w:divsChild>
                    <w:div w:id="53851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337511">
          <w:marLeft w:val="0"/>
          <w:marRight w:val="0"/>
          <w:marTop w:val="0"/>
          <w:marBottom w:val="0"/>
          <w:divBdr>
            <w:top w:val="none" w:sz="0" w:space="0" w:color="auto"/>
            <w:left w:val="none" w:sz="0" w:space="0" w:color="auto"/>
            <w:bottom w:val="none" w:sz="0" w:space="0" w:color="auto"/>
            <w:right w:val="none" w:sz="0" w:space="0" w:color="auto"/>
          </w:divBdr>
          <w:divsChild>
            <w:div w:id="1829398782">
              <w:marLeft w:val="0"/>
              <w:marRight w:val="0"/>
              <w:marTop w:val="0"/>
              <w:marBottom w:val="0"/>
              <w:divBdr>
                <w:top w:val="none" w:sz="0" w:space="0" w:color="auto"/>
                <w:left w:val="none" w:sz="0" w:space="0" w:color="auto"/>
                <w:bottom w:val="none" w:sz="0" w:space="0" w:color="auto"/>
                <w:right w:val="none" w:sz="0" w:space="0" w:color="auto"/>
              </w:divBdr>
              <w:divsChild>
                <w:div w:id="501705518">
                  <w:marLeft w:val="0"/>
                  <w:marRight w:val="0"/>
                  <w:marTop w:val="0"/>
                  <w:marBottom w:val="0"/>
                  <w:divBdr>
                    <w:top w:val="none" w:sz="0" w:space="0" w:color="auto"/>
                    <w:left w:val="none" w:sz="0" w:space="0" w:color="auto"/>
                    <w:bottom w:val="none" w:sz="0" w:space="0" w:color="auto"/>
                    <w:right w:val="none" w:sz="0" w:space="0" w:color="auto"/>
                  </w:divBdr>
                  <w:divsChild>
                    <w:div w:id="1390346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4765228">
      <w:bodyDiv w:val="1"/>
      <w:marLeft w:val="0"/>
      <w:marRight w:val="0"/>
      <w:marTop w:val="0"/>
      <w:marBottom w:val="0"/>
      <w:divBdr>
        <w:top w:val="none" w:sz="0" w:space="0" w:color="auto"/>
        <w:left w:val="none" w:sz="0" w:space="0" w:color="auto"/>
        <w:bottom w:val="none" w:sz="0" w:space="0" w:color="auto"/>
        <w:right w:val="none" w:sz="0" w:space="0" w:color="auto"/>
      </w:divBdr>
    </w:div>
    <w:div w:id="731269485">
      <w:bodyDiv w:val="1"/>
      <w:marLeft w:val="0"/>
      <w:marRight w:val="0"/>
      <w:marTop w:val="0"/>
      <w:marBottom w:val="0"/>
      <w:divBdr>
        <w:top w:val="none" w:sz="0" w:space="0" w:color="auto"/>
        <w:left w:val="none" w:sz="0" w:space="0" w:color="auto"/>
        <w:bottom w:val="none" w:sz="0" w:space="0" w:color="auto"/>
        <w:right w:val="none" w:sz="0" w:space="0" w:color="auto"/>
      </w:divBdr>
      <w:divsChild>
        <w:div w:id="1130783258">
          <w:marLeft w:val="0"/>
          <w:marRight w:val="0"/>
          <w:marTop w:val="0"/>
          <w:marBottom w:val="0"/>
          <w:divBdr>
            <w:top w:val="none" w:sz="0" w:space="0" w:color="auto"/>
            <w:left w:val="none" w:sz="0" w:space="0" w:color="auto"/>
            <w:bottom w:val="none" w:sz="0" w:space="0" w:color="auto"/>
            <w:right w:val="none" w:sz="0" w:space="0" w:color="auto"/>
          </w:divBdr>
          <w:divsChild>
            <w:div w:id="2126075608">
              <w:marLeft w:val="0"/>
              <w:marRight w:val="0"/>
              <w:marTop w:val="0"/>
              <w:marBottom w:val="0"/>
              <w:divBdr>
                <w:top w:val="none" w:sz="0" w:space="0" w:color="auto"/>
                <w:left w:val="none" w:sz="0" w:space="0" w:color="auto"/>
                <w:bottom w:val="none" w:sz="0" w:space="0" w:color="auto"/>
                <w:right w:val="none" w:sz="0" w:space="0" w:color="auto"/>
              </w:divBdr>
              <w:divsChild>
                <w:div w:id="1490706212">
                  <w:marLeft w:val="0"/>
                  <w:marRight w:val="0"/>
                  <w:marTop w:val="0"/>
                  <w:marBottom w:val="0"/>
                  <w:divBdr>
                    <w:top w:val="none" w:sz="0" w:space="0" w:color="auto"/>
                    <w:left w:val="none" w:sz="0" w:space="0" w:color="auto"/>
                    <w:bottom w:val="none" w:sz="0" w:space="0" w:color="auto"/>
                    <w:right w:val="none" w:sz="0" w:space="0" w:color="auto"/>
                  </w:divBdr>
                  <w:divsChild>
                    <w:div w:id="500122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587482">
          <w:marLeft w:val="0"/>
          <w:marRight w:val="0"/>
          <w:marTop w:val="0"/>
          <w:marBottom w:val="0"/>
          <w:divBdr>
            <w:top w:val="none" w:sz="0" w:space="0" w:color="auto"/>
            <w:left w:val="none" w:sz="0" w:space="0" w:color="auto"/>
            <w:bottom w:val="none" w:sz="0" w:space="0" w:color="auto"/>
            <w:right w:val="none" w:sz="0" w:space="0" w:color="auto"/>
          </w:divBdr>
          <w:divsChild>
            <w:div w:id="1633825350">
              <w:marLeft w:val="0"/>
              <w:marRight w:val="0"/>
              <w:marTop w:val="0"/>
              <w:marBottom w:val="0"/>
              <w:divBdr>
                <w:top w:val="none" w:sz="0" w:space="0" w:color="auto"/>
                <w:left w:val="none" w:sz="0" w:space="0" w:color="auto"/>
                <w:bottom w:val="none" w:sz="0" w:space="0" w:color="auto"/>
                <w:right w:val="none" w:sz="0" w:space="0" w:color="auto"/>
              </w:divBdr>
              <w:divsChild>
                <w:div w:id="2010785500">
                  <w:marLeft w:val="0"/>
                  <w:marRight w:val="0"/>
                  <w:marTop w:val="0"/>
                  <w:marBottom w:val="0"/>
                  <w:divBdr>
                    <w:top w:val="none" w:sz="0" w:space="0" w:color="auto"/>
                    <w:left w:val="none" w:sz="0" w:space="0" w:color="auto"/>
                    <w:bottom w:val="none" w:sz="0" w:space="0" w:color="auto"/>
                    <w:right w:val="none" w:sz="0" w:space="0" w:color="auto"/>
                  </w:divBdr>
                  <w:divsChild>
                    <w:div w:id="513150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621867">
      <w:bodyDiv w:val="1"/>
      <w:marLeft w:val="0"/>
      <w:marRight w:val="0"/>
      <w:marTop w:val="0"/>
      <w:marBottom w:val="0"/>
      <w:divBdr>
        <w:top w:val="none" w:sz="0" w:space="0" w:color="auto"/>
        <w:left w:val="none" w:sz="0" w:space="0" w:color="auto"/>
        <w:bottom w:val="none" w:sz="0" w:space="0" w:color="auto"/>
        <w:right w:val="none" w:sz="0" w:space="0" w:color="auto"/>
      </w:divBdr>
      <w:divsChild>
        <w:div w:id="1265579934">
          <w:marLeft w:val="0"/>
          <w:marRight w:val="0"/>
          <w:marTop w:val="0"/>
          <w:marBottom w:val="0"/>
          <w:divBdr>
            <w:top w:val="none" w:sz="0" w:space="0" w:color="auto"/>
            <w:left w:val="none" w:sz="0" w:space="0" w:color="auto"/>
            <w:bottom w:val="none" w:sz="0" w:space="0" w:color="auto"/>
            <w:right w:val="none" w:sz="0" w:space="0" w:color="auto"/>
          </w:divBdr>
          <w:divsChild>
            <w:div w:id="1552039442">
              <w:marLeft w:val="0"/>
              <w:marRight w:val="0"/>
              <w:marTop w:val="0"/>
              <w:marBottom w:val="0"/>
              <w:divBdr>
                <w:top w:val="none" w:sz="0" w:space="0" w:color="auto"/>
                <w:left w:val="none" w:sz="0" w:space="0" w:color="auto"/>
                <w:bottom w:val="none" w:sz="0" w:space="0" w:color="auto"/>
                <w:right w:val="none" w:sz="0" w:space="0" w:color="auto"/>
              </w:divBdr>
              <w:divsChild>
                <w:div w:id="1098528217">
                  <w:marLeft w:val="0"/>
                  <w:marRight w:val="0"/>
                  <w:marTop w:val="0"/>
                  <w:marBottom w:val="0"/>
                  <w:divBdr>
                    <w:top w:val="none" w:sz="0" w:space="0" w:color="auto"/>
                    <w:left w:val="none" w:sz="0" w:space="0" w:color="auto"/>
                    <w:bottom w:val="none" w:sz="0" w:space="0" w:color="auto"/>
                    <w:right w:val="none" w:sz="0" w:space="0" w:color="auto"/>
                  </w:divBdr>
                  <w:divsChild>
                    <w:div w:id="898782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804328">
          <w:marLeft w:val="0"/>
          <w:marRight w:val="0"/>
          <w:marTop w:val="0"/>
          <w:marBottom w:val="0"/>
          <w:divBdr>
            <w:top w:val="none" w:sz="0" w:space="0" w:color="auto"/>
            <w:left w:val="none" w:sz="0" w:space="0" w:color="auto"/>
            <w:bottom w:val="none" w:sz="0" w:space="0" w:color="auto"/>
            <w:right w:val="none" w:sz="0" w:space="0" w:color="auto"/>
          </w:divBdr>
          <w:divsChild>
            <w:div w:id="779691063">
              <w:marLeft w:val="0"/>
              <w:marRight w:val="0"/>
              <w:marTop w:val="0"/>
              <w:marBottom w:val="0"/>
              <w:divBdr>
                <w:top w:val="none" w:sz="0" w:space="0" w:color="auto"/>
                <w:left w:val="none" w:sz="0" w:space="0" w:color="auto"/>
                <w:bottom w:val="none" w:sz="0" w:space="0" w:color="auto"/>
                <w:right w:val="none" w:sz="0" w:space="0" w:color="auto"/>
              </w:divBdr>
              <w:divsChild>
                <w:div w:id="238634293">
                  <w:marLeft w:val="0"/>
                  <w:marRight w:val="0"/>
                  <w:marTop w:val="0"/>
                  <w:marBottom w:val="0"/>
                  <w:divBdr>
                    <w:top w:val="none" w:sz="0" w:space="0" w:color="auto"/>
                    <w:left w:val="none" w:sz="0" w:space="0" w:color="auto"/>
                    <w:bottom w:val="none" w:sz="0" w:space="0" w:color="auto"/>
                    <w:right w:val="none" w:sz="0" w:space="0" w:color="auto"/>
                  </w:divBdr>
                  <w:divsChild>
                    <w:div w:id="1341196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3626324">
      <w:bodyDiv w:val="1"/>
      <w:marLeft w:val="0"/>
      <w:marRight w:val="0"/>
      <w:marTop w:val="0"/>
      <w:marBottom w:val="0"/>
      <w:divBdr>
        <w:top w:val="none" w:sz="0" w:space="0" w:color="auto"/>
        <w:left w:val="none" w:sz="0" w:space="0" w:color="auto"/>
        <w:bottom w:val="none" w:sz="0" w:space="0" w:color="auto"/>
        <w:right w:val="none" w:sz="0" w:space="0" w:color="auto"/>
      </w:divBdr>
    </w:div>
    <w:div w:id="763572758">
      <w:bodyDiv w:val="1"/>
      <w:marLeft w:val="0"/>
      <w:marRight w:val="0"/>
      <w:marTop w:val="0"/>
      <w:marBottom w:val="0"/>
      <w:divBdr>
        <w:top w:val="none" w:sz="0" w:space="0" w:color="auto"/>
        <w:left w:val="none" w:sz="0" w:space="0" w:color="auto"/>
        <w:bottom w:val="none" w:sz="0" w:space="0" w:color="auto"/>
        <w:right w:val="none" w:sz="0" w:space="0" w:color="auto"/>
      </w:divBdr>
    </w:div>
    <w:div w:id="778598957">
      <w:bodyDiv w:val="1"/>
      <w:marLeft w:val="0"/>
      <w:marRight w:val="0"/>
      <w:marTop w:val="0"/>
      <w:marBottom w:val="0"/>
      <w:divBdr>
        <w:top w:val="none" w:sz="0" w:space="0" w:color="auto"/>
        <w:left w:val="none" w:sz="0" w:space="0" w:color="auto"/>
        <w:bottom w:val="none" w:sz="0" w:space="0" w:color="auto"/>
        <w:right w:val="none" w:sz="0" w:space="0" w:color="auto"/>
      </w:divBdr>
      <w:divsChild>
        <w:div w:id="1535076098">
          <w:marLeft w:val="0"/>
          <w:marRight w:val="0"/>
          <w:marTop w:val="0"/>
          <w:marBottom w:val="0"/>
          <w:divBdr>
            <w:top w:val="none" w:sz="0" w:space="0" w:color="auto"/>
            <w:left w:val="none" w:sz="0" w:space="0" w:color="auto"/>
            <w:bottom w:val="none" w:sz="0" w:space="0" w:color="auto"/>
            <w:right w:val="none" w:sz="0" w:space="0" w:color="auto"/>
          </w:divBdr>
          <w:divsChild>
            <w:div w:id="1327855907">
              <w:marLeft w:val="0"/>
              <w:marRight w:val="0"/>
              <w:marTop w:val="0"/>
              <w:marBottom w:val="0"/>
              <w:divBdr>
                <w:top w:val="none" w:sz="0" w:space="0" w:color="auto"/>
                <w:left w:val="none" w:sz="0" w:space="0" w:color="auto"/>
                <w:bottom w:val="none" w:sz="0" w:space="0" w:color="auto"/>
                <w:right w:val="none" w:sz="0" w:space="0" w:color="auto"/>
              </w:divBdr>
              <w:divsChild>
                <w:div w:id="1081828164">
                  <w:marLeft w:val="0"/>
                  <w:marRight w:val="0"/>
                  <w:marTop w:val="0"/>
                  <w:marBottom w:val="0"/>
                  <w:divBdr>
                    <w:top w:val="none" w:sz="0" w:space="0" w:color="auto"/>
                    <w:left w:val="none" w:sz="0" w:space="0" w:color="auto"/>
                    <w:bottom w:val="none" w:sz="0" w:space="0" w:color="auto"/>
                    <w:right w:val="none" w:sz="0" w:space="0" w:color="auto"/>
                  </w:divBdr>
                  <w:divsChild>
                    <w:div w:id="12393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936717">
          <w:marLeft w:val="0"/>
          <w:marRight w:val="0"/>
          <w:marTop w:val="0"/>
          <w:marBottom w:val="0"/>
          <w:divBdr>
            <w:top w:val="none" w:sz="0" w:space="0" w:color="auto"/>
            <w:left w:val="none" w:sz="0" w:space="0" w:color="auto"/>
            <w:bottom w:val="none" w:sz="0" w:space="0" w:color="auto"/>
            <w:right w:val="none" w:sz="0" w:space="0" w:color="auto"/>
          </w:divBdr>
          <w:divsChild>
            <w:div w:id="227233508">
              <w:marLeft w:val="0"/>
              <w:marRight w:val="0"/>
              <w:marTop w:val="0"/>
              <w:marBottom w:val="0"/>
              <w:divBdr>
                <w:top w:val="none" w:sz="0" w:space="0" w:color="auto"/>
                <w:left w:val="none" w:sz="0" w:space="0" w:color="auto"/>
                <w:bottom w:val="none" w:sz="0" w:space="0" w:color="auto"/>
                <w:right w:val="none" w:sz="0" w:space="0" w:color="auto"/>
              </w:divBdr>
              <w:divsChild>
                <w:div w:id="1468933827">
                  <w:marLeft w:val="0"/>
                  <w:marRight w:val="0"/>
                  <w:marTop w:val="0"/>
                  <w:marBottom w:val="0"/>
                  <w:divBdr>
                    <w:top w:val="none" w:sz="0" w:space="0" w:color="auto"/>
                    <w:left w:val="none" w:sz="0" w:space="0" w:color="auto"/>
                    <w:bottom w:val="none" w:sz="0" w:space="0" w:color="auto"/>
                    <w:right w:val="none" w:sz="0" w:space="0" w:color="auto"/>
                  </w:divBdr>
                  <w:divsChild>
                    <w:div w:id="1368140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0078661">
      <w:bodyDiv w:val="1"/>
      <w:marLeft w:val="0"/>
      <w:marRight w:val="0"/>
      <w:marTop w:val="0"/>
      <w:marBottom w:val="0"/>
      <w:divBdr>
        <w:top w:val="none" w:sz="0" w:space="0" w:color="auto"/>
        <w:left w:val="none" w:sz="0" w:space="0" w:color="auto"/>
        <w:bottom w:val="none" w:sz="0" w:space="0" w:color="auto"/>
        <w:right w:val="none" w:sz="0" w:space="0" w:color="auto"/>
      </w:divBdr>
    </w:div>
    <w:div w:id="804783968">
      <w:bodyDiv w:val="1"/>
      <w:marLeft w:val="0"/>
      <w:marRight w:val="0"/>
      <w:marTop w:val="0"/>
      <w:marBottom w:val="0"/>
      <w:divBdr>
        <w:top w:val="none" w:sz="0" w:space="0" w:color="auto"/>
        <w:left w:val="none" w:sz="0" w:space="0" w:color="auto"/>
        <w:bottom w:val="none" w:sz="0" w:space="0" w:color="auto"/>
        <w:right w:val="none" w:sz="0" w:space="0" w:color="auto"/>
      </w:divBdr>
      <w:divsChild>
        <w:div w:id="1913932359">
          <w:marLeft w:val="0"/>
          <w:marRight w:val="0"/>
          <w:marTop w:val="0"/>
          <w:marBottom w:val="0"/>
          <w:divBdr>
            <w:top w:val="none" w:sz="0" w:space="0" w:color="auto"/>
            <w:left w:val="none" w:sz="0" w:space="0" w:color="auto"/>
            <w:bottom w:val="none" w:sz="0" w:space="0" w:color="auto"/>
            <w:right w:val="none" w:sz="0" w:space="0" w:color="auto"/>
          </w:divBdr>
          <w:divsChild>
            <w:div w:id="1596666593">
              <w:marLeft w:val="0"/>
              <w:marRight w:val="0"/>
              <w:marTop w:val="0"/>
              <w:marBottom w:val="0"/>
              <w:divBdr>
                <w:top w:val="none" w:sz="0" w:space="0" w:color="auto"/>
                <w:left w:val="none" w:sz="0" w:space="0" w:color="auto"/>
                <w:bottom w:val="none" w:sz="0" w:space="0" w:color="auto"/>
                <w:right w:val="none" w:sz="0" w:space="0" w:color="auto"/>
              </w:divBdr>
              <w:divsChild>
                <w:div w:id="1920409982">
                  <w:marLeft w:val="0"/>
                  <w:marRight w:val="0"/>
                  <w:marTop w:val="0"/>
                  <w:marBottom w:val="0"/>
                  <w:divBdr>
                    <w:top w:val="none" w:sz="0" w:space="0" w:color="auto"/>
                    <w:left w:val="none" w:sz="0" w:space="0" w:color="auto"/>
                    <w:bottom w:val="none" w:sz="0" w:space="0" w:color="auto"/>
                    <w:right w:val="none" w:sz="0" w:space="0" w:color="auto"/>
                  </w:divBdr>
                  <w:divsChild>
                    <w:div w:id="522673191">
                      <w:marLeft w:val="0"/>
                      <w:marRight w:val="0"/>
                      <w:marTop w:val="0"/>
                      <w:marBottom w:val="0"/>
                      <w:divBdr>
                        <w:top w:val="none" w:sz="0" w:space="0" w:color="auto"/>
                        <w:left w:val="none" w:sz="0" w:space="0" w:color="auto"/>
                        <w:bottom w:val="none" w:sz="0" w:space="0" w:color="auto"/>
                        <w:right w:val="none" w:sz="0" w:space="0" w:color="auto"/>
                      </w:divBdr>
                      <w:divsChild>
                        <w:div w:id="918826401">
                          <w:marLeft w:val="0"/>
                          <w:marRight w:val="0"/>
                          <w:marTop w:val="0"/>
                          <w:marBottom w:val="0"/>
                          <w:divBdr>
                            <w:top w:val="none" w:sz="0" w:space="0" w:color="auto"/>
                            <w:left w:val="none" w:sz="0" w:space="0" w:color="auto"/>
                            <w:bottom w:val="none" w:sz="0" w:space="0" w:color="auto"/>
                            <w:right w:val="none" w:sz="0" w:space="0" w:color="auto"/>
                          </w:divBdr>
                          <w:divsChild>
                            <w:div w:id="524096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0634510">
      <w:bodyDiv w:val="1"/>
      <w:marLeft w:val="0"/>
      <w:marRight w:val="0"/>
      <w:marTop w:val="0"/>
      <w:marBottom w:val="0"/>
      <w:divBdr>
        <w:top w:val="none" w:sz="0" w:space="0" w:color="auto"/>
        <w:left w:val="none" w:sz="0" w:space="0" w:color="auto"/>
        <w:bottom w:val="none" w:sz="0" w:space="0" w:color="auto"/>
        <w:right w:val="none" w:sz="0" w:space="0" w:color="auto"/>
      </w:divBdr>
    </w:div>
    <w:div w:id="816268058">
      <w:bodyDiv w:val="1"/>
      <w:marLeft w:val="0"/>
      <w:marRight w:val="0"/>
      <w:marTop w:val="0"/>
      <w:marBottom w:val="0"/>
      <w:divBdr>
        <w:top w:val="none" w:sz="0" w:space="0" w:color="auto"/>
        <w:left w:val="none" w:sz="0" w:space="0" w:color="auto"/>
        <w:bottom w:val="none" w:sz="0" w:space="0" w:color="auto"/>
        <w:right w:val="none" w:sz="0" w:space="0" w:color="auto"/>
      </w:divBdr>
      <w:divsChild>
        <w:div w:id="1879857906">
          <w:marLeft w:val="0"/>
          <w:marRight w:val="0"/>
          <w:marTop w:val="0"/>
          <w:marBottom w:val="0"/>
          <w:divBdr>
            <w:top w:val="none" w:sz="0" w:space="0" w:color="auto"/>
            <w:left w:val="none" w:sz="0" w:space="0" w:color="auto"/>
            <w:bottom w:val="none" w:sz="0" w:space="0" w:color="auto"/>
            <w:right w:val="none" w:sz="0" w:space="0" w:color="auto"/>
          </w:divBdr>
          <w:divsChild>
            <w:div w:id="687147972">
              <w:marLeft w:val="0"/>
              <w:marRight w:val="0"/>
              <w:marTop w:val="0"/>
              <w:marBottom w:val="0"/>
              <w:divBdr>
                <w:top w:val="none" w:sz="0" w:space="0" w:color="auto"/>
                <w:left w:val="none" w:sz="0" w:space="0" w:color="auto"/>
                <w:bottom w:val="none" w:sz="0" w:space="0" w:color="auto"/>
                <w:right w:val="none" w:sz="0" w:space="0" w:color="auto"/>
              </w:divBdr>
              <w:divsChild>
                <w:div w:id="471294584">
                  <w:marLeft w:val="0"/>
                  <w:marRight w:val="0"/>
                  <w:marTop w:val="0"/>
                  <w:marBottom w:val="0"/>
                  <w:divBdr>
                    <w:top w:val="none" w:sz="0" w:space="0" w:color="auto"/>
                    <w:left w:val="none" w:sz="0" w:space="0" w:color="auto"/>
                    <w:bottom w:val="none" w:sz="0" w:space="0" w:color="auto"/>
                    <w:right w:val="none" w:sz="0" w:space="0" w:color="auto"/>
                  </w:divBdr>
                  <w:divsChild>
                    <w:div w:id="1714649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059892">
          <w:marLeft w:val="0"/>
          <w:marRight w:val="0"/>
          <w:marTop w:val="0"/>
          <w:marBottom w:val="0"/>
          <w:divBdr>
            <w:top w:val="none" w:sz="0" w:space="0" w:color="auto"/>
            <w:left w:val="none" w:sz="0" w:space="0" w:color="auto"/>
            <w:bottom w:val="none" w:sz="0" w:space="0" w:color="auto"/>
            <w:right w:val="none" w:sz="0" w:space="0" w:color="auto"/>
          </w:divBdr>
          <w:divsChild>
            <w:div w:id="1356150077">
              <w:marLeft w:val="0"/>
              <w:marRight w:val="0"/>
              <w:marTop w:val="0"/>
              <w:marBottom w:val="0"/>
              <w:divBdr>
                <w:top w:val="none" w:sz="0" w:space="0" w:color="auto"/>
                <w:left w:val="none" w:sz="0" w:space="0" w:color="auto"/>
                <w:bottom w:val="none" w:sz="0" w:space="0" w:color="auto"/>
                <w:right w:val="none" w:sz="0" w:space="0" w:color="auto"/>
              </w:divBdr>
              <w:divsChild>
                <w:div w:id="201987442">
                  <w:marLeft w:val="0"/>
                  <w:marRight w:val="0"/>
                  <w:marTop w:val="0"/>
                  <w:marBottom w:val="0"/>
                  <w:divBdr>
                    <w:top w:val="none" w:sz="0" w:space="0" w:color="auto"/>
                    <w:left w:val="none" w:sz="0" w:space="0" w:color="auto"/>
                    <w:bottom w:val="none" w:sz="0" w:space="0" w:color="auto"/>
                    <w:right w:val="none" w:sz="0" w:space="0" w:color="auto"/>
                  </w:divBdr>
                  <w:divsChild>
                    <w:div w:id="36209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3256347">
      <w:bodyDiv w:val="1"/>
      <w:marLeft w:val="0"/>
      <w:marRight w:val="0"/>
      <w:marTop w:val="0"/>
      <w:marBottom w:val="0"/>
      <w:divBdr>
        <w:top w:val="none" w:sz="0" w:space="0" w:color="auto"/>
        <w:left w:val="none" w:sz="0" w:space="0" w:color="auto"/>
        <w:bottom w:val="none" w:sz="0" w:space="0" w:color="auto"/>
        <w:right w:val="none" w:sz="0" w:space="0" w:color="auto"/>
      </w:divBdr>
      <w:divsChild>
        <w:div w:id="362831888">
          <w:marLeft w:val="0"/>
          <w:marRight w:val="0"/>
          <w:marTop w:val="0"/>
          <w:marBottom w:val="0"/>
          <w:divBdr>
            <w:top w:val="none" w:sz="0" w:space="0" w:color="auto"/>
            <w:left w:val="none" w:sz="0" w:space="0" w:color="auto"/>
            <w:bottom w:val="none" w:sz="0" w:space="0" w:color="auto"/>
            <w:right w:val="none" w:sz="0" w:space="0" w:color="auto"/>
          </w:divBdr>
          <w:divsChild>
            <w:div w:id="1726248275">
              <w:marLeft w:val="0"/>
              <w:marRight w:val="0"/>
              <w:marTop w:val="0"/>
              <w:marBottom w:val="0"/>
              <w:divBdr>
                <w:top w:val="none" w:sz="0" w:space="0" w:color="auto"/>
                <w:left w:val="none" w:sz="0" w:space="0" w:color="auto"/>
                <w:bottom w:val="none" w:sz="0" w:space="0" w:color="auto"/>
                <w:right w:val="none" w:sz="0" w:space="0" w:color="auto"/>
              </w:divBdr>
              <w:divsChild>
                <w:div w:id="1096826563">
                  <w:marLeft w:val="0"/>
                  <w:marRight w:val="0"/>
                  <w:marTop w:val="0"/>
                  <w:marBottom w:val="0"/>
                  <w:divBdr>
                    <w:top w:val="none" w:sz="0" w:space="0" w:color="auto"/>
                    <w:left w:val="none" w:sz="0" w:space="0" w:color="auto"/>
                    <w:bottom w:val="none" w:sz="0" w:space="0" w:color="auto"/>
                    <w:right w:val="none" w:sz="0" w:space="0" w:color="auto"/>
                  </w:divBdr>
                  <w:divsChild>
                    <w:div w:id="175316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317721">
          <w:marLeft w:val="0"/>
          <w:marRight w:val="0"/>
          <w:marTop w:val="0"/>
          <w:marBottom w:val="0"/>
          <w:divBdr>
            <w:top w:val="none" w:sz="0" w:space="0" w:color="auto"/>
            <w:left w:val="none" w:sz="0" w:space="0" w:color="auto"/>
            <w:bottom w:val="none" w:sz="0" w:space="0" w:color="auto"/>
            <w:right w:val="none" w:sz="0" w:space="0" w:color="auto"/>
          </w:divBdr>
          <w:divsChild>
            <w:div w:id="521280742">
              <w:marLeft w:val="0"/>
              <w:marRight w:val="0"/>
              <w:marTop w:val="0"/>
              <w:marBottom w:val="0"/>
              <w:divBdr>
                <w:top w:val="none" w:sz="0" w:space="0" w:color="auto"/>
                <w:left w:val="none" w:sz="0" w:space="0" w:color="auto"/>
                <w:bottom w:val="none" w:sz="0" w:space="0" w:color="auto"/>
                <w:right w:val="none" w:sz="0" w:space="0" w:color="auto"/>
              </w:divBdr>
              <w:divsChild>
                <w:div w:id="1133062571">
                  <w:marLeft w:val="0"/>
                  <w:marRight w:val="0"/>
                  <w:marTop w:val="0"/>
                  <w:marBottom w:val="0"/>
                  <w:divBdr>
                    <w:top w:val="none" w:sz="0" w:space="0" w:color="auto"/>
                    <w:left w:val="none" w:sz="0" w:space="0" w:color="auto"/>
                    <w:bottom w:val="none" w:sz="0" w:space="0" w:color="auto"/>
                    <w:right w:val="none" w:sz="0" w:space="0" w:color="auto"/>
                  </w:divBdr>
                  <w:divsChild>
                    <w:div w:id="2029134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5000566">
      <w:bodyDiv w:val="1"/>
      <w:marLeft w:val="0"/>
      <w:marRight w:val="0"/>
      <w:marTop w:val="0"/>
      <w:marBottom w:val="0"/>
      <w:divBdr>
        <w:top w:val="none" w:sz="0" w:space="0" w:color="auto"/>
        <w:left w:val="none" w:sz="0" w:space="0" w:color="auto"/>
        <w:bottom w:val="none" w:sz="0" w:space="0" w:color="auto"/>
        <w:right w:val="none" w:sz="0" w:space="0" w:color="auto"/>
      </w:divBdr>
    </w:div>
    <w:div w:id="849488863">
      <w:bodyDiv w:val="1"/>
      <w:marLeft w:val="0"/>
      <w:marRight w:val="0"/>
      <w:marTop w:val="0"/>
      <w:marBottom w:val="0"/>
      <w:divBdr>
        <w:top w:val="none" w:sz="0" w:space="0" w:color="auto"/>
        <w:left w:val="none" w:sz="0" w:space="0" w:color="auto"/>
        <w:bottom w:val="none" w:sz="0" w:space="0" w:color="auto"/>
        <w:right w:val="none" w:sz="0" w:space="0" w:color="auto"/>
      </w:divBdr>
      <w:divsChild>
        <w:div w:id="20060530">
          <w:marLeft w:val="0"/>
          <w:marRight w:val="0"/>
          <w:marTop w:val="0"/>
          <w:marBottom w:val="0"/>
          <w:divBdr>
            <w:top w:val="none" w:sz="0" w:space="0" w:color="auto"/>
            <w:left w:val="none" w:sz="0" w:space="0" w:color="auto"/>
            <w:bottom w:val="none" w:sz="0" w:space="0" w:color="auto"/>
            <w:right w:val="none" w:sz="0" w:space="0" w:color="auto"/>
          </w:divBdr>
          <w:divsChild>
            <w:div w:id="694232357">
              <w:marLeft w:val="0"/>
              <w:marRight w:val="0"/>
              <w:marTop w:val="0"/>
              <w:marBottom w:val="0"/>
              <w:divBdr>
                <w:top w:val="none" w:sz="0" w:space="0" w:color="auto"/>
                <w:left w:val="none" w:sz="0" w:space="0" w:color="auto"/>
                <w:bottom w:val="none" w:sz="0" w:space="0" w:color="auto"/>
                <w:right w:val="none" w:sz="0" w:space="0" w:color="auto"/>
              </w:divBdr>
              <w:divsChild>
                <w:div w:id="2070031251">
                  <w:marLeft w:val="0"/>
                  <w:marRight w:val="0"/>
                  <w:marTop w:val="0"/>
                  <w:marBottom w:val="0"/>
                  <w:divBdr>
                    <w:top w:val="none" w:sz="0" w:space="0" w:color="auto"/>
                    <w:left w:val="none" w:sz="0" w:space="0" w:color="auto"/>
                    <w:bottom w:val="none" w:sz="0" w:space="0" w:color="auto"/>
                    <w:right w:val="none" w:sz="0" w:space="0" w:color="auto"/>
                  </w:divBdr>
                  <w:divsChild>
                    <w:div w:id="19430425">
                      <w:marLeft w:val="0"/>
                      <w:marRight w:val="0"/>
                      <w:marTop w:val="0"/>
                      <w:marBottom w:val="0"/>
                      <w:divBdr>
                        <w:top w:val="none" w:sz="0" w:space="0" w:color="auto"/>
                        <w:left w:val="none" w:sz="0" w:space="0" w:color="auto"/>
                        <w:bottom w:val="none" w:sz="0" w:space="0" w:color="auto"/>
                        <w:right w:val="none" w:sz="0" w:space="0" w:color="auto"/>
                      </w:divBdr>
                      <w:divsChild>
                        <w:div w:id="1502237989">
                          <w:marLeft w:val="0"/>
                          <w:marRight w:val="0"/>
                          <w:marTop w:val="0"/>
                          <w:marBottom w:val="0"/>
                          <w:divBdr>
                            <w:top w:val="none" w:sz="0" w:space="0" w:color="auto"/>
                            <w:left w:val="none" w:sz="0" w:space="0" w:color="auto"/>
                            <w:bottom w:val="none" w:sz="0" w:space="0" w:color="auto"/>
                            <w:right w:val="none" w:sz="0" w:space="0" w:color="auto"/>
                          </w:divBdr>
                          <w:divsChild>
                            <w:div w:id="999427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0123080">
      <w:bodyDiv w:val="1"/>
      <w:marLeft w:val="0"/>
      <w:marRight w:val="0"/>
      <w:marTop w:val="0"/>
      <w:marBottom w:val="0"/>
      <w:divBdr>
        <w:top w:val="none" w:sz="0" w:space="0" w:color="auto"/>
        <w:left w:val="none" w:sz="0" w:space="0" w:color="auto"/>
        <w:bottom w:val="none" w:sz="0" w:space="0" w:color="auto"/>
        <w:right w:val="none" w:sz="0" w:space="0" w:color="auto"/>
      </w:divBdr>
    </w:div>
    <w:div w:id="899025118">
      <w:bodyDiv w:val="1"/>
      <w:marLeft w:val="0"/>
      <w:marRight w:val="0"/>
      <w:marTop w:val="0"/>
      <w:marBottom w:val="0"/>
      <w:divBdr>
        <w:top w:val="none" w:sz="0" w:space="0" w:color="auto"/>
        <w:left w:val="none" w:sz="0" w:space="0" w:color="auto"/>
        <w:bottom w:val="none" w:sz="0" w:space="0" w:color="auto"/>
        <w:right w:val="none" w:sz="0" w:space="0" w:color="auto"/>
      </w:divBdr>
    </w:div>
    <w:div w:id="920335397">
      <w:bodyDiv w:val="1"/>
      <w:marLeft w:val="0"/>
      <w:marRight w:val="0"/>
      <w:marTop w:val="0"/>
      <w:marBottom w:val="0"/>
      <w:divBdr>
        <w:top w:val="none" w:sz="0" w:space="0" w:color="auto"/>
        <w:left w:val="none" w:sz="0" w:space="0" w:color="auto"/>
        <w:bottom w:val="none" w:sz="0" w:space="0" w:color="auto"/>
        <w:right w:val="none" w:sz="0" w:space="0" w:color="auto"/>
      </w:divBdr>
      <w:divsChild>
        <w:div w:id="1112360669">
          <w:marLeft w:val="0"/>
          <w:marRight w:val="0"/>
          <w:marTop w:val="0"/>
          <w:marBottom w:val="0"/>
          <w:divBdr>
            <w:top w:val="none" w:sz="0" w:space="0" w:color="auto"/>
            <w:left w:val="none" w:sz="0" w:space="0" w:color="auto"/>
            <w:bottom w:val="none" w:sz="0" w:space="0" w:color="auto"/>
            <w:right w:val="none" w:sz="0" w:space="0" w:color="auto"/>
          </w:divBdr>
          <w:divsChild>
            <w:div w:id="643118796">
              <w:marLeft w:val="0"/>
              <w:marRight w:val="0"/>
              <w:marTop w:val="0"/>
              <w:marBottom w:val="600"/>
              <w:divBdr>
                <w:top w:val="none" w:sz="0" w:space="0" w:color="auto"/>
                <w:left w:val="none" w:sz="0" w:space="0" w:color="auto"/>
                <w:bottom w:val="none" w:sz="0" w:space="0" w:color="auto"/>
                <w:right w:val="none" w:sz="0" w:space="0" w:color="auto"/>
              </w:divBdr>
            </w:div>
          </w:divsChild>
        </w:div>
        <w:div w:id="272203514">
          <w:marLeft w:val="0"/>
          <w:marRight w:val="0"/>
          <w:marTop w:val="0"/>
          <w:marBottom w:val="0"/>
          <w:divBdr>
            <w:top w:val="none" w:sz="0" w:space="0" w:color="auto"/>
            <w:left w:val="none" w:sz="0" w:space="0" w:color="auto"/>
            <w:bottom w:val="none" w:sz="0" w:space="0" w:color="auto"/>
            <w:right w:val="none" w:sz="0" w:space="0" w:color="auto"/>
          </w:divBdr>
          <w:divsChild>
            <w:div w:id="903030577">
              <w:marLeft w:val="0"/>
              <w:marRight w:val="0"/>
              <w:marTop w:val="0"/>
              <w:marBottom w:val="600"/>
              <w:divBdr>
                <w:top w:val="none" w:sz="0" w:space="0" w:color="auto"/>
                <w:left w:val="none" w:sz="0" w:space="0" w:color="auto"/>
                <w:bottom w:val="none" w:sz="0" w:space="0" w:color="auto"/>
                <w:right w:val="none" w:sz="0" w:space="0" w:color="auto"/>
              </w:divBdr>
            </w:div>
          </w:divsChild>
        </w:div>
        <w:div w:id="926502368">
          <w:marLeft w:val="0"/>
          <w:marRight w:val="0"/>
          <w:marTop w:val="0"/>
          <w:marBottom w:val="0"/>
          <w:divBdr>
            <w:top w:val="none" w:sz="0" w:space="0" w:color="auto"/>
            <w:left w:val="none" w:sz="0" w:space="0" w:color="auto"/>
            <w:bottom w:val="none" w:sz="0" w:space="0" w:color="auto"/>
            <w:right w:val="none" w:sz="0" w:space="0" w:color="auto"/>
          </w:divBdr>
          <w:divsChild>
            <w:div w:id="1711959433">
              <w:marLeft w:val="0"/>
              <w:marRight w:val="0"/>
              <w:marTop w:val="0"/>
              <w:marBottom w:val="600"/>
              <w:divBdr>
                <w:top w:val="none" w:sz="0" w:space="0" w:color="auto"/>
                <w:left w:val="none" w:sz="0" w:space="0" w:color="auto"/>
                <w:bottom w:val="none" w:sz="0" w:space="0" w:color="auto"/>
                <w:right w:val="none" w:sz="0" w:space="0" w:color="auto"/>
              </w:divBdr>
              <w:divsChild>
                <w:div w:id="1921940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1085453">
      <w:bodyDiv w:val="1"/>
      <w:marLeft w:val="0"/>
      <w:marRight w:val="0"/>
      <w:marTop w:val="0"/>
      <w:marBottom w:val="0"/>
      <w:divBdr>
        <w:top w:val="none" w:sz="0" w:space="0" w:color="auto"/>
        <w:left w:val="none" w:sz="0" w:space="0" w:color="auto"/>
        <w:bottom w:val="none" w:sz="0" w:space="0" w:color="auto"/>
        <w:right w:val="none" w:sz="0" w:space="0" w:color="auto"/>
      </w:divBdr>
    </w:div>
    <w:div w:id="956184982">
      <w:bodyDiv w:val="1"/>
      <w:marLeft w:val="0"/>
      <w:marRight w:val="0"/>
      <w:marTop w:val="0"/>
      <w:marBottom w:val="0"/>
      <w:divBdr>
        <w:top w:val="none" w:sz="0" w:space="0" w:color="auto"/>
        <w:left w:val="none" w:sz="0" w:space="0" w:color="auto"/>
        <w:bottom w:val="none" w:sz="0" w:space="0" w:color="auto"/>
        <w:right w:val="none" w:sz="0" w:space="0" w:color="auto"/>
      </w:divBdr>
    </w:div>
    <w:div w:id="989672168">
      <w:bodyDiv w:val="1"/>
      <w:marLeft w:val="0"/>
      <w:marRight w:val="0"/>
      <w:marTop w:val="0"/>
      <w:marBottom w:val="0"/>
      <w:divBdr>
        <w:top w:val="none" w:sz="0" w:space="0" w:color="auto"/>
        <w:left w:val="none" w:sz="0" w:space="0" w:color="auto"/>
        <w:bottom w:val="none" w:sz="0" w:space="0" w:color="auto"/>
        <w:right w:val="none" w:sz="0" w:space="0" w:color="auto"/>
      </w:divBdr>
      <w:divsChild>
        <w:div w:id="1500001084">
          <w:marLeft w:val="0"/>
          <w:marRight w:val="0"/>
          <w:marTop w:val="0"/>
          <w:marBottom w:val="0"/>
          <w:divBdr>
            <w:top w:val="none" w:sz="0" w:space="0" w:color="auto"/>
            <w:left w:val="none" w:sz="0" w:space="0" w:color="auto"/>
            <w:bottom w:val="none" w:sz="0" w:space="0" w:color="auto"/>
            <w:right w:val="none" w:sz="0" w:space="0" w:color="auto"/>
          </w:divBdr>
          <w:divsChild>
            <w:div w:id="297151213">
              <w:marLeft w:val="0"/>
              <w:marRight w:val="0"/>
              <w:marTop w:val="0"/>
              <w:marBottom w:val="0"/>
              <w:divBdr>
                <w:top w:val="none" w:sz="0" w:space="0" w:color="auto"/>
                <w:left w:val="none" w:sz="0" w:space="0" w:color="auto"/>
                <w:bottom w:val="none" w:sz="0" w:space="0" w:color="auto"/>
                <w:right w:val="none" w:sz="0" w:space="0" w:color="auto"/>
              </w:divBdr>
              <w:divsChild>
                <w:div w:id="1123695020">
                  <w:marLeft w:val="0"/>
                  <w:marRight w:val="0"/>
                  <w:marTop w:val="0"/>
                  <w:marBottom w:val="0"/>
                  <w:divBdr>
                    <w:top w:val="none" w:sz="0" w:space="0" w:color="auto"/>
                    <w:left w:val="none" w:sz="0" w:space="0" w:color="auto"/>
                    <w:bottom w:val="none" w:sz="0" w:space="0" w:color="auto"/>
                    <w:right w:val="none" w:sz="0" w:space="0" w:color="auto"/>
                  </w:divBdr>
                  <w:divsChild>
                    <w:div w:id="1697579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550300">
          <w:marLeft w:val="0"/>
          <w:marRight w:val="0"/>
          <w:marTop w:val="0"/>
          <w:marBottom w:val="0"/>
          <w:divBdr>
            <w:top w:val="none" w:sz="0" w:space="0" w:color="auto"/>
            <w:left w:val="none" w:sz="0" w:space="0" w:color="auto"/>
            <w:bottom w:val="none" w:sz="0" w:space="0" w:color="auto"/>
            <w:right w:val="none" w:sz="0" w:space="0" w:color="auto"/>
          </w:divBdr>
          <w:divsChild>
            <w:div w:id="505285466">
              <w:marLeft w:val="0"/>
              <w:marRight w:val="0"/>
              <w:marTop w:val="0"/>
              <w:marBottom w:val="0"/>
              <w:divBdr>
                <w:top w:val="none" w:sz="0" w:space="0" w:color="auto"/>
                <w:left w:val="none" w:sz="0" w:space="0" w:color="auto"/>
                <w:bottom w:val="none" w:sz="0" w:space="0" w:color="auto"/>
                <w:right w:val="none" w:sz="0" w:space="0" w:color="auto"/>
              </w:divBdr>
              <w:divsChild>
                <w:div w:id="812793324">
                  <w:marLeft w:val="0"/>
                  <w:marRight w:val="0"/>
                  <w:marTop w:val="0"/>
                  <w:marBottom w:val="0"/>
                  <w:divBdr>
                    <w:top w:val="none" w:sz="0" w:space="0" w:color="auto"/>
                    <w:left w:val="none" w:sz="0" w:space="0" w:color="auto"/>
                    <w:bottom w:val="none" w:sz="0" w:space="0" w:color="auto"/>
                    <w:right w:val="none" w:sz="0" w:space="0" w:color="auto"/>
                  </w:divBdr>
                  <w:divsChild>
                    <w:div w:id="610166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1105091">
      <w:bodyDiv w:val="1"/>
      <w:marLeft w:val="0"/>
      <w:marRight w:val="0"/>
      <w:marTop w:val="0"/>
      <w:marBottom w:val="0"/>
      <w:divBdr>
        <w:top w:val="none" w:sz="0" w:space="0" w:color="auto"/>
        <w:left w:val="none" w:sz="0" w:space="0" w:color="auto"/>
        <w:bottom w:val="none" w:sz="0" w:space="0" w:color="auto"/>
        <w:right w:val="none" w:sz="0" w:space="0" w:color="auto"/>
      </w:divBdr>
      <w:divsChild>
        <w:div w:id="1689797371">
          <w:marLeft w:val="0"/>
          <w:marRight w:val="0"/>
          <w:marTop w:val="0"/>
          <w:marBottom w:val="0"/>
          <w:divBdr>
            <w:top w:val="none" w:sz="0" w:space="0" w:color="auto"/>
            <w:left w:val="none" w:sz="0" w:space="0" w:color="auto"/>
            <w:bottom w:val="none" w:sz="0" w:space="0" w:color="auto"/>
            <w:right w:val="none" w:sz="0" w:space="0" w:color="auto"/>
          </w:divBdr>
          <w:divsChild>
            <w:div w:id="275866230">
              <w:marLeft w:val="0"/>
              <w:marRight w:val="0"/>
              <w:marTop w:val="0"/>
              <w:marBottom w:val="0"/>
              <w:divBdr>
                <w:top w:val="none" w:sz="0" w:space="0" w:color="auto"/>
                <w:left w:val="none" w:sz="0" w:space="0" w:color="auto"/>
                <w:bottom w:val="none" w:sz="0" w:space="0" w:color="auto"/>
                <w:right w:val="none" w:sz="0" w:space="0" w:color="auto"/>
              </w:divBdr>
              <w:divsChild>
                <w:div w:id="321355745">
                  <w:marLeft w:val="0"/>
                  <w:marRight w:val="0"/>
                  <w:marTop w:val="0"/>
                  <w:marBottom w:val="0"/>
                  <w:divBdr>
                    <w:top w:val="none" w:sz="0" w:space="0" w:color="auto"/>
                    <w:left w:val="none" w:sz="0" w:space="0" w:color="auto"/>
                    <w:bottom w:val="none" w:sz="0" w:space="0" w:color="auto"/>
                    <w:right w:val="none" w:sz="0" w:space="0" w:color="auto"/>
                  </w:divBdr>
                  <w:divsChild>
                    <w:div w:id="375274000">
                      <w:marLeft w:val="0"/>
                      <w:marRight w:val="0"/>
                      <w:marTop w:val="0"/>
                      <w:marBottom w:val="0"/>
                      <w:divBdr>
                        <w:top w:val="none" w:sz="0" w:space="0" w:color="auto"/>
                        <w:left w:val="none" w:sz="0" w:space="0" w:color="auto"/>
                        <w:bottom w:val="none" w:sz="0" w:space="0" w:color="auto"/>
                        <w:right w:val="none" w:sz="0" w:space="0" w:color="auto"/>
                      </w:divBdr>
                      <w:divsChild>
                        <w:div w:id="870338930">
                          <w:marLeft w:val="0"/>
                          <w:marRight w:val="0"/>
                          <w:marTop w:val="0"/>
                          <w:marBottom w:val="0"/>
                          <w:divBdr>
                            <w:top w:val="none" w:sz="0" w:space="0" w:color="auto"/>
                            <w:left w:val="none" w:sz="0" w:space="0" w:color="auto"/>
                            <w:bottom w:val="none" w:sz="0" w:space="0" w:color="auto"/>
                            <w:right w:val="none" w:sz="0" w:space="0" w:color="auto"/>
                          </w:divBdr>
                          <w:divsChild>
                            <w:div w:id="14243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2370855">
      <w:bodyDiv w:val="1"/>
      <w:marLeft w:val="0"/>
      <w:marRight w:val="0"/>
      <w:marTop w:val="0"/>
      <w:marBottom w:val="0"/>
      <w:divBdr>
        <w:top w:val="none" w:sz="0" w:space="0" w:color="auto"/>
        <w:left w:val="none" w:sz="0" w:space="0" w:color="auto"/>
        <w:bottom w:val="none" w:sz="0" w:space="0" w:color="auto"/>
        <w:right w:val="none" w:sz="0" w:space="0" w:color="auto"/>
      </w:divBdr>
    </w:div>
    <w:div w:id="996108687">
      <w:bodyDiv w:val="1"/>
      <w:marLeft w:val="0"/>
      <w:marRight w:val="0"/>
      <w:marTop w:val="0"/>
      <w:marBottom w:val="0"/>
      <w:divBdr>
        <w:top w:val="none" w:sz="0" w:space="0" w:color="auto"/>
        <w:left w:val="none" w:sz="0" w:space="0" w:color="auto"/>
        <w:bottom w:val="none" w:sz="0" w:space="0" w:color="auto"/>
        <w:right w:val="none" w:sz="0" w:space="0" w:color="auto"/>
      </w:divBdr>
    </w:div>
    <w:div w:id="1009482667">
      <w:bodyDiv w:val="1"/>
      <w:marLeft w:val="0"/>
      <w:marRight w:val="0"/>
      <w:marTop w:val="0"/>
      <w:marBottom w:val="0"/>
      <w:divBdr>
        <w:top w:val="none" w:sz="0" w:space="0" w:color="auto"/>
        <w:left w:val="none" w:sz="0" w:space="0" w:color="auto"/>
        <w:bottom w:val="none" w:sz="0" w:space="0" w:color="auto"/>
        <w:right w:val="none" w:sz="0" w:space="0" w:color="auto"/>
      </w:divBdr>
      <w:divsChild>
        <w:div w:id="1780836216">
          <w:marLeft w:val="0"/>
          <w:marRight w:val="0"/>
          <w:marTop w:val="0"/>
          <w:marBottom w:val="0"/>
          <w:divBdr>
            <w:top w:val="none" w:sz="0" w:space="0" w:color="auto"/>
            <w:left w:val="none" w:sz="0" w:space="0" w:color="auto"/>
            <w:bottom w:val="none" w:sz="0" w:space="0" w:color="auto"/>
            <w:right w:val="none" w:sz="0" w:space="0" w:color="auto"/>
          </w:divBdr>
          <w:divsChild>
            <w:div w:id="664210999">
              <w:marLeft w:val="0"/>
              <w:marRight w:val="0"/>
              <w:marTop w:val="0"/>
              <w:marBottom w:val="0"/>
              <w:divBdr>
                <w:top w:val="none" w:sz="0" w:space="0" w:color="auto"/>
                <w:left w:val="none" w:sz="0" w:space="0" w:color="auto"/>
                <w:bottom w:val="none" w:sz="0" w:space="0" w:color="auto"/>
                <w:right w:val="none" w:sz="0" w:space="0" w:color="auto"/>
              </w:divBdr>
              <w:divsChild>
                <w:div w:id="801537164">
                  <w:marLeft w:val="0"/>
                  <w:marRight w:val="0"/>
                  <w:marTop w:val="0"/>
                  <w:marBottom w:val="0"/>
                  <w:divBdr>
                    <w:top w:val="none" w:sz="0" w:space="0" w:color="auto"/>
                    <w:left w:val="none" w:sz="0" w:space="0" w:color="auto"/>
                    <w:bottom w:val="none" w:sz="0" w:space="0" w:color="auto"/>
                    <w:right w:val="none" w:sz="0" w:space="0" w:color="auto"/>
                  </w:divBdr>
                  <w:divsChild>
                    <w:div w:id="969170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969841">
          <w:marLeft w:val="0"/>
          <w:marRight w:val="0"/>
          <w:marTop w:val="0"/>
          <w:marBottom w:val="0"/>
          <w:divBdr>
            <w:top w:val="none" w:sz="0" w:space="0" w:color="auto"/>
            <w:left w:val="none" w:sz="0" w:space="0" w:color="auto"/>
            <w:bottom w:val="none" w:sz="0" w:space="0" w:color="auto"/>
            <w:right w:val="none" w:sz="0" w:space="0" w:color="auto"/>
          </w:divBdr>
          <w:divsChild>
            <w:div w:id="1457021606">
              <w:marLeft w:val="0"/>
              <w:marRight w:val="0"/>
              <w:marTop w:val="0"/>
              <w:marBottom w:val="0"/>
              <w:divBdr>
                <w:top w:val="none" w:sz="0" w:space="0" w:color="auto"/>
                <w:left w:val="none" w:sz="0" w:space="0" w:color="auto"/>
                <w:bottom w:val="none" w:sz="0" w:space="0" w:color="auto"/>
                <w:right w:val="none" w:sz="0" w:space="0" w:color="auto"/>
              </w:divBdr>
              <w:divsChild>
                <w:div w:id="36470441">
                  <w:marLeft w:val="0"/>
                  <w:marRight w:val="0"/>
                  <w:marTop w:val="0"/>
                  <w:marBottom w:val="0"/>
                  <w:divBdr>
                    <w:top w:val="none" w:sz="0" w:space="0" w:color="auto"/>
                    <w:left w:val="none" w:sz="0" w:space="0" w:color="auto"/>
                    <w:bottom w:val="none" w:sz="0" w:space="0" w:color="auto"/>
                    <w:right w:val="none" w:sz="0" w:space="0" w:color="auto"/>
                  </w:divBdr>
                  <w:divsChild>
                    <w:div w:id="107816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6007989">
      <w:bodyDiv w:val="1"/>
      <w:marLeft w:val="0"/>
      <w:marRight w:val="0"/>
      <w:marTop w:val="0"/>
      <w:marBottom w:val="0"/>
      <w:divBdr>
        <w:top w:val="none" w:sz="0" w:space="0" w:color="auto"/>
        <w:left w:val="none" w:sz="0" w:space="0" w:color="auto"/>
        <w:bottom w:val="none" w:sz="0" w:space="0" w:color="auto"/>
        <w:right w:val="none" w:sz="0" w:space="0" w:color="auto"/>
      </w:divBdr>
    </w:div>
    <w:div w:id="1036347182">
      <w:bodyDiv w:val="1"/>
      <w:marLeft w:val="0"/>
      <w:marRight w:val="0"/>
      <w:marTop w:val="0"/>
      <w:marBottom w:val="0"/>
      <w:divBdr>
        <w:top w:val="none" w:sz="0" w:space="0" w:color="auto"/>
        <w:left w:val="none" w:sz="0" w:space="0" w:color="auto"/>
        <w:bottom w:val="none" w:sz="0" w:space="0" w:color="auto"/>
        <w:right w:val="none" w:sz="0" w:space="0" w:color="auto"/>
      </w:divBdr>
      <w:divsChild>
        <w:div w:id="980618163">
          <w:marLeft w:val="0"/>
          <w:marRight w:val="0"/>
          <w:marTop w:val="0"/>
          <w:marBottom w:val="0"/>
          <w:divBdr>
            <w:top w:val="none" w:sz="0" w:space="0" w:color="auto"/>
            <w:left w:val="none" w:sz="0" w:space="0" w:color="auto"/>
            <w:bottom w:val="none" w:sz="0" w:space="0" w:color="auto"/>
            <w:right w:val="none" w:sz="0" w:space="0" w:color="auto"/>
          </w:divBdr>
          <w:divsChild>
            <w:div w:id="919556413">
              <w:marLeft w:val="0"/>
              <w:marRight w:val="0"/>
              <w:marTop w:val="0"/>
              <w:marBottom w:val="0"/>
              <w:divBdr>
                <w:top w:val="none" w:sz="0" w:space="0" w:color="auto"/>
                <w:left w:val="none" w:sz="0" w:space="0" w:color="auto"/>
                <w:bottom w:val="none" w:sz="0" w:space="0" w:color="auto"/>
                <w:right w:val="none" w:sz="0" w:space="0" w:color="auto"/>
              </w:divBdr>
              <w:divsChild>
                <w:div w:id="1341931576">
                  <w:marLeft w:val="0"/>
                  <w:marRight w:val="0"/>
                  <w:marTop w:val="0"/>
                  <w:marBottom w:val="0"/>
                  <w:divBdr>
                    <w:top w:val="none" w:sz="0" w:space="0" w:color="auto"/>
                    <w:left w:val="none" w:sz="0" w:space="0" w:color="auto"/>
                    <w:bottom w:val="none" w:sz="0" w:space="0" w:color="auto"/>
                    <w:right w:val="none" w:sz="0" w:space="0" w:color="auto"/>
                  </w:divBdr>
                  <w:divsChild>
                    <w:div w:id="193458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134017">
          <w:marLeft w:val="0"/>
          <w:marRight w:val="0"/>
          <w:marTop w:val="0"/>
          <w:marBottom w:val="0"/>
          <w:divBdr>
            <w:top w:val="none" w:sz="0" w:space="0" w:color="auto"/>
            <w:left w:val="none" w:sz="0" w:space="0" w:color="auto"/>
            <w:bottom w:val="none" w:sz="0" w:space="0" w:color="auto"/>
            <w:right w:val="none" w:sz="0" w:space="0" w:color="auto"/>
          </w:divBdr>
          <w:divsChild>
            <w:div w:id="1499343747">
              <w:marLeft w:val="0"/>
              <w:marRight w:val="0"/>
              <w:marTop w:val="0"/>
              <w:marBottom w:val="0"/>
              <w:divBdr>
                <w:top w:val="none" w:sz="0" w:space="0" w:color="auto"/>
                <w:left w:val="none" w:sz="0" w:space="0" w:color="auto"/>
                <w:bottom w:val="none" w:sz="0" w:space="0" w:color="auto"/>
                <w:right w:val="none" w:sz="0" w:space="0" w:color="auto"/>
              </w:divBdr>
              <w:divsChild>
                <w:div w:id="1386757347">
                  <w:marLeft w:val="0"/>
                  <w:marRight w:val="0"/>
                  <w:marTop w:val="0"/>
                  <w:marBottom w:val="0"/>
                  <w:divBdr>
                    <w:top w:val="none" w:sz="0" w:space="0" w:color="auto"/>
                    <w:left w:val="none" w:sz="0" w:space="0" w:color="auto"/>
                    <w:bottom w:val="none" w:sz="0" w:space="0" w:color="auto"/>
                    <w:right w:val="none" w:sz="0" w:space="0" w:color="auto"/>
                  </w:divBdr>
                  <w:divsChild>
                    <w:div w:id="1454210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7723461">
      <w:bodyDiv w:val="1"/>
      <w:marLeft w:val="0"/>
      <w:marRight w:val="0"/>
      <w:marTop w:val="0"/>
      <w:marBottom w:val="0"/>
      <w:divBdr>
        <w:top w:val="none" w:sz="0" w:space="0" w:color="auto"/>
        <w:left w:val="none" w:sz="0" w:space="0" w:color="auto"/>
        <w:bottom w:val="none" w:sz="0" w:space="0" w:color="auto"/>
        <w:right w:val="none" w:sz="0" w:space="0" w:color="auto"/>
      </w:divBdr>
      <w:divsChild>
        <w:div w:id="1515992653">
          <w:marLeft w:val="0"/>
          <w:marRight w:val="0"/>
          <w:marTop w:val="0"/>
          <w:marBottom w:val="0"/>
          <w:divBdr>
            <w:top w:val="none" w:sz="0" w:space="0" w:color="auto"/>
            <w:left w:val="none" w:sz="0" w:space="0" w:color="auto"/>
            <w:bottom w:val="none" w:sz="0" w:space="0" w:color="auto"/>
            <w:right w:val="none" w:sz="0" w:space="0" w:color="auto"/>
          </w:divBdr>
          <w:divsChild>
            <w:div w:id="122505954">
              <w:marLeft w:val="0"/>
              <w:marRight w:val="0"/>
              <w:marTop w:val="0"/>
              <w:marBottom w:val="0"/>
              <w:divBdr>
                <w:top w:val="none" w:sz="0" w:space="0" w:color="auto"/>
                <w:left w:val="none" w:sz="0" w:space="0" w:color="auto"/>
                <w:bottom w:val="none" w:sz="0" w:space="0" w:color="auto"/>
                <w:right w:val="none" w:sz="0" w:space="0" w:color="auto"/>
              </w:divBdr>
              <w:divsChild>
                <w:div w:id="2031182284">
                  <w:marLeft w:val="0"/>
                  <w:marRight w:val="0"/>
                  <w:marTop w:val="0"/>
                  <w:marBottom w:val="0"/>
                  <w:divBdr>
                    <w:top w:val="none" w:sz="0" w:space="0" w:color="auto"/>
                    <w:left w:val="none" w:sz="0" w:space="0" w:color="auto"/>
                    <w:bottom w:val="none" w:sz="0" w:space="0" w:color="auto"/>
                    <w:right w:val="none" w:sz="0" w:space="0" w:color="auto"/>
                  </w:divBdr>
                  <w:divsChild>
                    <w:div w:id="776027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6450972">
          <w:marLeft w:val="0"/>
          <w:marRight w:val="0"/>
          <w:marTop w:val="0"/>
          <w:marBottom w:val="0"/>
          <w:divBdr>
            <w:top w:val="none" w:sz="0" w:space="0" w:color="auto"/>
            <w:left w:val="none" w:sz="0" w:space="0" w:color="auto"/>
            <w:bottom w:val="none" w:sz="0" w:space="0" w:color="auto"/>
            <w:right w:val="none" w:sz="0" w:space="0" w:color="auto"/>
          </w:divBdr>
          <w:divsChild>
            <w:div w:id="312569265">
              <w:marLeft w:val="0"/>
              <w:marRight w:val="0"/>
              <w:marTop w:val="0"/>
              <w:marBottom w:val="0"/>
              <w:divBdr>
                <w:top w:val="none" w:sz="0" w:space="0" w:color="auto"/>
                <w:left w:val="none" w:sz="0" w:space="0" w:color="auto"/>
                <w:bottom w:val="none" w:sz="0" w:space="0" w:color="auto"/>
                <w:right w:val="none" w:sz="0" w:space="0" w:color="auto"/>
              </w:divBdr>
              <w:divsChild>
                <w:div w:id="1401707226">
                  <w:marLeft w:val="0"/>
                  <w:marRight w:val="0"/>
                  <w:marTop w:val="0"/>
                  <w:marBottom w:val="0"/>
                  <w:divBdr>
                    <w:top w:val="none" w:sz="0" w:space="0" w:color="auto"/>
                    <w:left w:val="none" w:sz="0" w:space="0" w:color="auto"/>
                    <w:bottom w:val="none" w:sz="0" w:space="0" w:color="auto"/>
                    <w:right w:val="none" w:sz="0" w:space="0" w:color="auto"/>
                  </w:divBdr>
                  <w:divsChild>
                    <w:div w:id="10008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6463125">
      <w:bodyDiv w:val="1"/>
      <w:marLeft w:val="0"/>
      <w:marRight w:val="0"/>
      <w:marTop w:val="0"/>
      <w:marBottom w:val="0"/>
      <w:divBdr>
        <w:top w:val="none" w:sz="0" w:space="0" w:color="auto"/>
        <w:left w:val="none" w:sz="0" w:space="0" w:color="auto"/>
        <w:bottom w:val="none" w:sz="0" w:space="0" w:color="auto"/>
        <w:right w:val="none" w:sz="0" w:space="0" w:color="auto"/>
      </w:divBdr>
      <w:divsChild>
        <w:div w:id="1366635640">
          <w:marLeft w:val="0"/>
          <w:marRight w:val="0"/>
          <w:marTop w:val="0"/>
          <w:marBottom w:val="0"/>
          <w:divBdr>
            <w:top w:val="none" w:sz="0" w:space="0" w:color="auto"/>
            <w:left w:val="none" w:sz="0" w:space="0" w:color="auto"/>
            <w:bottom w:val="none" w:sz="0" w:space="0" w:color="auto"/>
            <w:right w:val="none" w:sz="0" w:space="0" w:color="auto"/>
          </w:divBdr>
          <w:divsChild>
            <w:div w:id="1167594089">
              <w:marLeft w:val="0"/>
              <w:marRight w:val="0"/>
              <w:marTop w:val="0"/>
              <w:marBottom w:val="0"/>
              <w:divBdr>
                <w:top w:val="none" w:sz="0" w:space="0" w:color="auto"/>
                <w:left w:val="none" w:sz="0" w:space="0" w:color="auto"/>
                <w:bottom w:val="none" w:sz="0" w:space="0" w:color="auto"/>
                <w:right w:val="none" w:sz="0" w:space="0" w:color="auto"/>
              </w:divBdr>
              <w:divsChild>
                <w:div w:id="746197018">
                  <w:marLeft w:val="0"/>
                  <w:marRight w:val="0"/>
                  <w:marTop w:val="0"/>
                  <w:marBottom w:val="0"/>
                  <w:divBdr>
                    <w:top w:val="none" w:sz="0" w:space="0" w:color="auto"/>
                    <w:left w:val="none" w:sz="0" w:space="0" w:color="auto"/>
                    <w:bottom w:val="none" w:sz="0" w:space="0" w:color="auto"/>
                    <w:right w:val="none" w:sz="0" w:space="0" w:color="auto"/>
                  </w:divBdr>
                  <w:divsChild>
                    <w:div w:id="1726416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4661976">
          <w:marLeft w:val="0"/>
          <w:marRight w:val="0"/>
          <w:marTop w:val="0"/>
          <w:marBottom w:val="0"/>
          <w:divBdr>
            <w:top w:val="none" w:sz="0" w:space="0" w:color="auto"/>
            <w:left w:val="none" w:sz="0" w:space="0" w:color="auto"/>
            <w:bottom w:val="none" w:sz="0" w:space="0" w:color="auto"/>
            <w:right w:val="none" w:sz="0" w:space="0" w:color="auto"/>
          </w:divBdr>
          <w:divsChild>
            <w:div w:id="1675256900">
              <w:marLeft w:val="0"/>
              <w:marRight w:val="0"/>
              <w:marTop w:val="0"/>
              <w:marBottom w:val="0"/>
              <w:divBdr>
                <w:top w:val="none" w:sz="0" w:space="0" w:color="auto"/>
                <w:left w:val="none" w:sz="0" w:space="0" w:color="auto"/>
                <w:bottom w:val="none" w:sz="0" w:space="0" w:color="auto"/>
                <w:right w:val="none" w:sz="0" w:space="0" w:color="auto"/>
              </w:divBdr>
              <w:divsChild>
                <w:div w:id="2126658266">
                  <w:marLeft w:val="0"/>
                  <w:marRight w:val="0"/>
                  <w:marTop w:val="0"/>
                  <w:marBottom w:val="0"/>
                  <w:divBdr>
                    <w:top w:val="none" w:sz="0" w:space="0" w:color="auto"/>
                    <w:left w:val="none" w:sz="0" w:space="0" w:color="auto"/>
                    <w:bottom w:val="none" w:sz="0" w:space="0" w:color="auto"/>
                    <w:right w:val="none" w:sz="0" w:space="0" w:color="auto"/>
                  </w:divBdr>
                  <w:divsChild>
                    <w:div w:id="1997873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7580092">
      <w:bodyDiv w:val="1"/>
      <w:marLeft w:val="0"/>
      <w:marRight w:val="0"/>
      <w:marTop w:val="0"/>
      <w:marBottom w:val="0"/>
      <w:divBdr>
        <w:top w:val="none" w:sz="0" w:space="0" w:color="auto"/>
        <w:left w:val="none" w:sz="0" w:space="0" w:color="auto"/>
        <w:bottom w:val="none" w:sz="0" w:space="0" w:color="auto"/>
        <w:right w:val="none" w:sz="0" w:space="0" w:color="auto"/>
      </w:divBdr>
    </w:div>
    <w:div w:id="1110320829">
      <w:bodyDiv w:val="1"/>
      <w:marLeft w:val="0"/>
      <w:marRight w:val="0"/>
      <w:marTop w:val="0"/>
      <w:marBottom w:val="0"/>
      <w:divBdr>
        <w:top w:val="none" w:sz="0" w:space="0" w:color="auto"/>
        <w:left w:val="none" w:sz="0" w:space="0" w:color="auto"/>
        <w:bottom w:val="none" w:sz="0" w:space="0" w:color="auto"/>
        <w:right w:val="none" w:sz="0" w:space="0" w:color="auto"/>
      </w:divBdr>
    </w:div>
    <w:div w:id="1125612593">
      <w:bodyDiv w:val="1"/>
      <w:marLeft w:val="0"/>
      <w:marRight w:val="0"/>
      <w:marTop w:val="0"/>
      <w:marBottom w:val="0"/>
      <w:divBdr>
        <w:top w:val="none" w:sz="0" w:space="0" w:color="auto"/>
        <w:left w:val="none" w:sz="0" w:space="0" w:color="auto"/>
        <w:bottom w:val="none" w:sz="0" w:space="0" w:color="auto"/>
        <w:right w:val="none" w:sz="0" w:space="0" w:color="auto"/>
      </w:divBdr>
      <w:divsChild>
        <w:div w:id="1298336050">
          <w:marLeft w:val="0"/>
          <w:marRight w:val="0"/>
          <w:marTop w:val="0"/>
          <w:marBottom w:val="0"/>
          <w:divBdr>
            <w:top w:val="none" w:sz="0" w:space="0" w:color="auto"/>
            <w:left w:val="none" w:sz="0" w:space="0" w:color="auto"/>
            <w:bottom w:val="none" w:sz="0" w:space="0" w:color="auto"/>
            <w:right w:val="none" w:sz="0" w:space="0" w:color="auto"/>
          </w:divBdr>
          <w:divsChild>
            <w:div w:id="234820304">
              <w:marLeft w:val="0"/>
              <w:marRight w:val="0"/>
              <w:marTop w:val="0"/>
              <w:marBottom w:val="0"/>
              <w:divBdr>
                <w:top w:val="none" w:sz="0" w:space="0" w:color="auto"/>
                <w:left w:val="none" w:sz="0" w:space="0" w:color="auto"/>
                <w:bottom w:val="none" w:sz="0" w:space="0" w:color="auto"/>
                <w:right w:val="none" w:sz="0" w:space="0" w:color="auto"/>
              </w:divBdr>
              <w:divsChild>
                <w:div w:id="1908610330">
                  <w:marLeft w:val="0"/>
                  <w:marRight w:val="0"/>
                  <w:marTop w:val="0"/>
                  <w:marBottom w:val="0"/>
                  <w:divBdr>
                    <w:top w:val="none" w:sz="0" w:space="0" w:color="auto"/>
                    <w:left w:val="none" w:sz="0" w:space="0" w:color="auto"/>
                    <w:bottom w:val="none" w:sz="0" w:space="0" w:color="auto"/>
                    <w:right w:val="none" w:sz="0" w:space="0" w:color="auto"/>
                  </w:divBdr>
                  <w:divsChild>
                    <w:div w:id="2113360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618716">
          <w:marLeft w:val="0"/>
          <w:marRight w:val="0"/>
          <w:marTop w:val="0"/>
          <w:marBottom w:val="0"/>
          <w:divBdr>
            <w:top w:val="none" w:sz="0" w:space="0" w:color="auto"/>
            <w:left w:val="none" w:sz="0" w:space="0" w:color="auto"/>
            <w:bottom w:val="none" w:sz="0" w:space="0" w:color="auto"/>
            <w:right w:val="none" w:sz="0" w:space="0" w:color="auto"/>
          </w:divBdr>
          <w:divsChild>
            <w:div w:id="690032435">
              <w:marLeft w:val="0"/>
              <w:marRight w:val="0"/>
              <w:marTop w:val="0"/>
              <w:marBottom w:val="0"/>
              <w:divBdr>
                <w:top w:val="none" w:sz="0" w:space="0" w:color="auto"/>
                <w:left w:val="none" w:sz="0" w:space="0" w:color="auto"/>
                <w:bottom w:val="none" w:sz="0" w:space="0" w:color="auto"/>
                <w:right w:val="none" w:sz="0" w:space="0" w:color="auto"/>
              </w:divBdr>
              <w:divsChild>
                <w:div w:id="146477548">
                  <w:marLeft w:val="0"/>
                  <w:marRight w:val="0"/>
                  <w:marTop w:val="0"/>
                  <w:marBottom w:val="0"/>
                  <w:divBdr>
                    <w:top w:val="none" w:sz="0" w:space="0" w:color="auto"/>
                    <w:left w:val="none" w:sz="0" w:space="0" w:color="auto"/>
                    <w:bottom w:val="none" w:sz="0" w:space="0" w:color="auto"/>
                    <w:right w:val="none" w:sz="0" w:space="0" w:color="auto"/>
                  </w:divBdr>
                  <w:divsChild>
                    <w:div w:id="1022170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1865403">
      <w:bodyDiv w:val="1"/>
      <w:marLeft w:val="0"/>
      <w:marRight w:val="0"/>
      <w:marTop w:val="0"/>
      <w:marBottom w:val="0"/>
      <w:divBdr>
        <w:top w:val="none" w:sz="0" w:space="0" w:color="auto"/>
        <w:left w:val="none" w:sz="0" w:space="0" w:color="auto"/>
        <w:bottom w:val="none" w:sz="0" w:space="0" w:color="auto"/>
        <w:right w:val="none" w:sz="0" w:space="0" w:color="auto"/>
      </w:divBdr>
    </w:div>
    <w:div w:id="1154644734">
      <w:bodyDiv w:val="1"/>
      <w:marLeft w:val="0"/>
      <w:marRight w:val="0"/>
      <w:marTop w:val="0"/>
      <w:marBottom w:val="0"/>
      <w:divBdr>
        <w:top w:val="none" w:sz="0" w:space="0" w:color="auto"/>
        <w:left w:val="none" w:sz="0" w:space="0" w:color="auto"/>
        <w:bottom w:val="none" w:sz="0" w:space="0" w:color="auto"/>
        <w:right w:val="none" w:sz="0" w:space="0" w:color="auto"/>
      </w:divBdr>
    </w:div>
    <w:div w:id="1210067563">
      <w:bodyDiv w:val="1"/>
      <w:marLeft w:val="0"/>
      <w:marRight w:val="0"/>
      <w:marTop w:val="0"/>
      <w:marBottom w:val="0"/>
      <w:divBdr>
        <w:top w:val="none" w:sz="0" w:space="0" w:color="auto"/>
        <w:left w:val="none" w:sz="0" w:space="0" w:color="auto"/>
        <w:bottom w:val="none" w:sz="0" w:space="0" w:color="auto"/>
        <w:right w:val="none" w:sz="0" w:space="0" w:color="auto"/>
      </w:divBdr>
    </w:div>
    <w:div w:id="1215658568">
      <w:bodyDiv w:val="1"/>
      <w:marLeft w:val="0"/>
      <w:marRight w:val="0"/>
      <w:marTop w:val="0"/>
      <w:marBottom w:val="0"/>
      <w:divBdr>
        <w:top w:val="none" w:sz="0" w:space="0" w:color="auto"/>
        <w:left w:val="none" w:sz="0" w:space="0" w:color="auto"/>
        <w:bottom w:val="none" w:sz="0" w:space="0" w:color="auto"/>
        <w:right w:val="none" w:sz="0" w:space="0" w:color="auto"/>
      </w:divBdr>
    </w:div>
    <w:div w:id="1266494701">
      <w:bodyDiv w:val="1"/>
      <w:marLeft w:val="0"/>
      <w:marRight w:val="0"/>
      <w:marTop w:val="0"/>
      <w:marBottom w:val="0"/>
      <w:divBdr>
        <w:top w:val="none" w:sz="0" w:space="0" w:color="auto"/>
        <w:left w:val="none" w:sz="0" w:space="0" w:color="auto"/>
        <w:bottom w:val="none" w:sz="0" w:space="0" w:color="auto"/>
        <w:right w:val="none" w:sz="0" w:space="0" w:color="auto"/>
      </w:divBdr>
      <w:divsChild>
        <w:div w:id="1890651085">
          <w:marLeft w:val="0"/>
          <w:marRight w:val="0"/>
          <w:marTop w:val="0"/>
          <w:marBottom w:val="600"/>
          <w:divBdr>
            <w:top w:val="none" w:sz="0" w:space="0" w:color="auto"/>
            <w:left w:val="none" w:sz="0" w:space="0" w:color="auto"/>
            <w:bottom w:val="none" w:sz="0" w:space="0" w:color="auto"/>
            <w:right w:val="none" w:sz="0" w:space="0" w:color="auto"/>
          </w:divBdr>
        </w:div>
      </w:divsChild>
    </w:div>
    <w:div w:id="1267232216">
      <w:bodyDiv w:val="1"/>
      <w:marLeft w:val="0"/>
      <w:marRight w:val="0"/>
      <w:marTop w:val="0"/>
      <w:marBottom w:val="0"/>
      <w:divBdr>
        <w:top w:val="none" w:sz="0" w:space="0" w:color="auto"/>
        <w:left w:val="none" w:sz="0" w:space="0" w:color="auto"/>
        <w:bottom w:val="none" w:sz="0" w:space="0" w:color="auto"/>
        <w:right w:val="none" w:sz="0" w:space="0" w:color="auto"/>
      </w:divBdr>
      <w:divsChild>
        <w:div w:id="14310899">
          <w:marLeft w:val="0"/>
          <w:marRight w:val="0"/>
          <w:marTop w:val="0"/>
          <w:marBottom w:val="0"/>
          <w:divBdr>
            <w:top w:val="none" w:sz="0" w:space="0" w:color="auto"/>
            <w:left w:val="none" w:sz="0" w:space="0" w:color="auto"/>
            <w:bottom w:val="none" w:sz="0" w:space="0" w:color="auto"/>
            <w:right w:val="none" w:sz="0" w:space="0" w:color="auto"/>
          </w:divBdr>
          <w:divsChild>
            <w:div w:id="1116212722">
              <w:marLeft w:val="0"/>
              <w:marRight w:val="0"/>
              <w:marTop w:val="0"/>
              <w:marBottom w:val="0"/>
              <w:divBdr>
                <w:top w:val="none" w:sz="0" w:space="0" w:color="auto"/>
                <w:left w:val="none" w:sz="0" w:space="0" w:color="auto"/>
                <w:bottom w:val="none" w:sz="0" w:space="0" w:color="auto"/>
                <w:right w:val="none" w:sz="0" w:space="0" w:color="auto"/>
              </w:divBdr>
              <w:divsChild>
                <w:div w:id="806628320">
                  <w:marLeft w:val="0"/>
                  <w:marRight w:val="0"/>
                  <w:marTop w:val="0"/>
                  <w:marBottom w:val="0"/>
                  <w:divBdr>
                    <w:top w:val="none" w:sz="0" w:space="0" w:color="auto"/>
                    <w:left w:val="none" w:sz="0" w:space="0" w:color="auto"/>
                    <w:bottom w:val="none" w:sz="0" w:space="0" w:color="auto"/>
                    <w:right w:val="none" w:sz="0" w:space="0" w:color="auto"/>
                  </w:divBdr>
                  <w:divsChild>
                    <w:div w:id="28785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179499">
          <w:marLeft w:val="0"/>
          <w:marRight w:val="0"/>
          <w:marTop w:val="0"/>
          <w:marBottom w:val="0"/>
          <w:divBdr>
            <w:top w:val="none" w:sz="0" w:space="0" w:color="auto"/>
            <w:left w:val="none" w:sz="0" w:space="0" w:color="auto"/>
            <w:bottom w:val="none" w:sz="0" w:space="0" w:color="auto"/>
            <w:right w:val="none" w:sz="0" w:space="0" w:color="auto"/>
          </w:divBdr>
          <w:divsChild>
            <w:div w:id="1920092382">
              <w:marLeft w:val="0"/>
              <w:marRight w:val="0"/>
              <w:marTop w:val="0"/>
              <w:marBottom w:val="0"/>
              <w:divBdr>
                <w:top w:val="none" w:sz="0" w:space="0" w:color="auto"/>
                <w:left w:val="none" w:sz="0" w:space="0" w:color="auto"/>
                <w:bottom w:val="none" w:sz="0" w:space="0" w:color="auto"/>
                <w:right w:val="none" w:sz="0" w:space="0" w:color="auto"/>
              </w:divBdr>
              <w:divsChild>
                <w:div w:id="241456597">
                  <w:marLeft w:val="0"/>
                  <w:marRight w:val="0"/>
                  <w:marTop w:val="0"/>
                  <w:marBottom w:val="0"/>
                  <w:divBdr>
                    <w:top w:val="none" w:sz="0" w:space="0" w:color="auto"/>
                    <w:left w:val="none" w:sz="0" w:space="0" w:color="auto"/>
                    <w:bottom w:val="none" w:sz="0" w:space="0" w:color="auto"/>
                    <w:right w:val="none" w:sz="0" w:space="0" w:color="auto"/>
                  </w:divBdr>
                  <w:divsChild>
                    <w:div w:id="1160150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4824901">
      <w:bodyDiv w:val="1"/>
      <w:marLeft w:val="0"/>
      <w:marRight w:val="0"/>
      <w:marTop w:val="0"/>
      <w:marBottom w:val="0"/>
      <w:divBdr>
        <w:top w:val="none" w:sz="0" w:space="0" w:color="auto"/>
        <w:left w:val="none" w:sz="0" w:space="0" w:color="auto"/>
        <w:bottom w:val="none" w:sz="0" w:space="0" w:color="auto"/>
        <w:right w:val="none" w:sz="0" w:space="0" w:color="auto"/>
      </w:divBdr>
      <w:divsChild>
        <w:div w:id="408892193">
          <w:marLeft w:val="0"/>
          <w:marRight w:val="0"/>
          <w:marTop w:val="0"/>
          <w:marBottom w:val="0"/>
          <w:divBdr>
            <w:top w:val="none" w:sz="0" w:space="0" w:color="auto"/>
            <w:left w:val="none" w:sz="0" w:space="0" w:color="auto"/>
            <w:bottom w:val="none" w:sz="0" w:space="0" w:color="auto"/>
            <w:right w:val="none" w:sz="0" w:space="0" w:color="auto"/>
          </w:divBdr>
          <w:divsChild>
            <w:div w:id="1675768779">
              <w:marLeft w:val="0"/>
              <w:marRight w:val="0"/>
              <w:marTop w:val="0"/>
              <w:marBottom w:val="0"/>
              <w:divBdr>
                <w:top w:val="none" w:sz="0" w:space="0" w:color="auto"/>
                <w:left w:val="none" w:sz="0" w:space="0" w:color="auto"/>
                <w:bottom w:val="none" w:sz="0" w:space="0" w:color="auto"/>
                <w:right w:val="none" w:sz="0" w:space="0" w:color="auto"/>
              </w:divBdr>
              <w:divsChild>
                <w:div w:id="683747020">
                  <w:marLeft w:val="0"/>
                  <w:marRight w:val="0"/>
                  <w:marTop w:val="0"/>
                  <w:marBottom w:val="0"/>
                  <w:divBdr>
                    <w:top w:val="none" w:sz="0" w:space="0" w:color="auto"/>
                    <w:left w:val="none" w:sz="0" w:space="0" w:color="auto"/>
                    <w:bottom w:val="none" w:sz="0" w:space="0" w:color="auto"/>
                    <w:right w:val="none" w:sz="0" w:space="0" w:color="auto"/>
                  </w:divBdr>
                  <w:divsChild>
                    <w:div w:id="1810979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64062">
          <w:marLeft w:val="0"/>
          <w:marRight w:val="0"/>
          <w:marTop w:val="0"/>
          <w:marBottom w:val="0"/>
          <w:divBdr>
            <w:top w:val="none" w:sz="0" w:space="0" w:color="auto"/>
            <w:left w:val="none" w:sz="0" w:space="0" w:color="auto"/>
            <w:bottom w:val="none" w:sz="0" w:space="0" w:color="auto"/>
            <w:right w:val="none" w:sz="0" w:space="0" w:color="auto"/>
          </w:divBdr>
          <w:divsChild>
            <w:div w:id="96566121">
              <w:marLeft w:val="0"/>
              <w:marRight w:val="0"/>
              <w:marTop w:val="0"/>
              <w:marBottom w:val="0"/>
              <w:divBdr>
                <w:top w:val="none" w:sz="0" w:space="0" w:color="auto"/>
                <w:left w:val="none" w:sz="0" w:space="0" w:color="auto"/>
                <w:bottom w:val="none" w:sz="0" w:space="0" w:color="auto"/>
                <w:right w:val="none" w:sz="0" w:space="0" w:color="auto"/>
              </w:divBdr>
              <w:divsChild>
                <w:div w:id="1467236553">
                  <w:marLeft w:val="0"/>
                  <w:marRight w:val="0"/>
                  <w:marTop w:val="0"/>
                  <w:marBottom w:val="0"/>
                  <w:divBdr>
                    <w:top w:val="none" w:sz="0" w:space="0" w:color="auto"/>
                    <w:left w:val="none" w:sz="0" w:space="0" w:color="auto"/>
                    <w:bottom w:val="none" w:sz="0" w:space="0" w:color="auto"/>
                    <w:right w:val="none" w:sz="0" w:space="0" w:color="auto"/>
                  </w:divBdr>
                  <w:divsChild>
                    <w:div w:id="331951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4338669">
      <w:bodyDiv w:val="1"/>
      <w:marLeft w:val="0"/>
      <w:marRight w:val="0"/>
      <w:marTop w:val="0"/>
      <w:marBottom w:val="0"/>
      <w:divBdr>
        <w:top w:val="none" w:sz="0" w:space="0" w:color="auto"/>
        <w:left w:val="none" w:sz="0" w:space="0" w:color="auto"/>
        <w:bottom w:val="none" w:sz="0" w:space="0" w:color="auto"/>
        <w:right w:val="none" w:sz="0" w:space="0" w:color="auto"/>
      </w:divBdr>
      <w:divsChild>
        <w:div w:id="1652252019">
          <w:marLeft w:val="0"/>
          <w:marRight w:val="0"/>
          <w:marTop w:val="0"/>
          <w:marBottom w:val="0"/>
          <w:divBdr>
            <w:top w:val="none" w:sz="0" w:space="0" w:color="auto"/>
            <w:left w:val="none" w:sz="0" w:space="0" w:color="auto"/>
            <w:bottom w:val="none" w:sz="0" w:space="0" w:color="auto"/>
            <w:right w:val="none" w:sz="0" w:space="0" w:color="auto"/>
          </w:divBdr>
          <w:divsChild>
            <w:div w:id="185217854">
              <w:marLeft w:val="0"/>
              <w:marRight w:val="0"/>
              <w:marTop w:val="0"/>
              <w:marBottom w:val="600"/>
              <w:divBdr>
                <w:top w:val="none" w:sz="0" w:space="0" w:color="auto"/>
                <w:left w:val="none" w:sz="0" w:space="0" w:color="auto"/>
                <w:bottom w:val="none" w:sz="0" w:space="0" w:color="auto"/>
                <w:right w:val="none" w:sz="0" w:space="0" w:color="auto"/>
              </w:divBdr>
            </w:div>
          </w:divsChild>
        </w:div>
        <w:div w:id="1262184543">
          <w:marLeft w:val="0"/>
          <w:marRight w:val="0"/>
          <w:marTop w:val="0"/>
          <w:marBottom w:val="0"/>
          <w:divBdr>
            <w:top w:val="none" w:sz="0" w:space="0" w:color="auto"/>
            <w:left w:val="none" w:sz="0" w:space="0" w:color="auto"/>
            <w:bottom w:val="none" w:sz="0" w:space="0" w:color="auto"/>
            <w:right w:val="none" w:sz="0" w:space="0" w:color="auto"/>
          </w:divBdr>
          <w:divsChild>
            <w:div w:id="365450665">
              <w:marLeft w:val="0"/>
              <w:marRight w:val="0"/>
              <w:marTop w:val="0"/>
              <w:marBottom w:val="600"/>
              <w:divBdr>
                <w:top w:val="none" w:sz="0" w:space="0" w:color="auto"/>
                <w:left w:val="none" w:sz="0" w:space="0" w:color="auto"/>
                <w:bottom w:val="none" w:sz="0" w:space="0" w:color="auto"/>
                <w:right w:val="none" w:sz="0" w:space="0" w:color="auto"/>
              </w:divBdr>
            </w:div>
          </w:divsChild>
        </w:div>
        <w:div w:id="627929094">
          <w:marLeft w:val="0"/>
          <w:marRight w:val="0"/>
          <w:marTop w:val="0"/>
          <w:marBottom w:val="0"/>
          <w:divBdr>
            <w:top w:val="none" w:sz="0" w:space="0" w:color="auto"/>
            <w:left w:val="none" w:sz="0" w:space="0" w:color="auto"/>
            <w:bottom w:val="none" w:sz="0" w:space="0" w:color="auto"/>
            <w:right w:val="none" w:sz="0" w:space="0" w:color="auto"/>
          </w:divBdr>
          <w:divsChild>
            <w:div w:id="602499307">
              <w:marLeft w:val="0"/>
              <w:marRight w:val="0"/>
              <w:marTop w:val="0"/>
              <w:marBottom w:val="600"/>
              <w:divBdr>
                <w:top w:val="none" w:sz="0" w:space="0" w:color="auto"/>
                <w:left w:val="none" w:sz="0" w:space="0" w:color="auto"/>
                <w:bottom w:val="none" w:sz="0" w:space="0" w:color="auto"/>
                <w:right w:val="none" w:sz="0" w:space="0" w:color="auto"/>
              </w:divBdr>
              <w:divsChild>
                <w:div w:id="100725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537697">
      <w:bodyDiv w:val="1"/>
      <w:marLeft w:val="0"/>
      <w:marRight w:val="0"/>
      <w:marTop w:val="0"/>
      <w:marBottom w:val="0"/>
      <w:divBdr>
        <w:top w:val="none" w:sz="0" w:space="0" w:color="auto"/>
        <w:left w:val="none" w:sz="0" w:space="0" w:color="auto"/>
        <w:bottom w:val="none" w:sz="0" w:space="0" w:color="auto"/>
        <w:right w:val="none" w:sz="0" w:space="0" w:color="auto"/>
      </w:divBdr>
    </w:div>
    <w:div w:id="1318345056">
      <w:bodyDiv w:val="1"/>
      <w:marLeft w:val="0"/>
      <w:marRight w:val="0"/>
      <w:marTop w:val="0"/>
      <w:marBottom w:val="0"/>
      <w:divBdr>
        <w:top w:val="none" w:sz="0" w:space="0" w:color="auto"/>
        <w:left w:val="none" w:sz="0" w:space="0" w:color="auto"/>
        <w:bottom w:val="none" w:sz="0" w:space="0" w:color="auto"/>
        <w:right w:val="none" w:sz="0" w:space="0" w:color="auto"/>
      </w:divBdr>
      <w:divsChild>
        <w:div w:id="1765690008">
          <w:marLeft w:val="0"/>
          <w:marRight w:val="0"/>
          <w:marTop w:val="0"/>
          <w:marBottom w:val="600"/>
          <w:divBdr>
            <w:top w:val="none" w:sz="0" w:space="0" w:color="auto"/>
            <w:left w:val="none" w:sz="0" w:space="0" w:color="auto"/>
            <w:bottom w:val="none" w:sz="0" w:space="0" w:color="auto"/>
            <w:right w:val="none" w:sz="0" w:space="0" w:color="auto"/>
          </w:divBdr>
        </w:div>
      </w:divsChild>
    </w:div>
    <w:div w:id="1345207792">
      <w:bodyDiv w:val="1"/>
      <w:marLeft w:val="0"/>
      <w:marRight w:val="0"/>
      <w:marTop w:val="0"/>
      <w:marBottom w:val="0"/>
      <w:divBdr>
        <w:top w:val="none" w:sz="0" w:space="0" w:color="auto"/>
        <w:left w:val="none" w:sz="0" w:space="0" w:color="auto"/>
        <w:bottom w:val="none" w:sz="0" w:space="0" w:color="auto"/>
        <w:right w:val="none" w:sz="0" w:space="0" w:color="auto"/>
      </w:divBdr>
      <w:divsChild>
        <w:div w:id="384373402">
          <w:marLeft w:val="0"/>
          <w:marRight w:val="0"/>
          <w:marTop w:val="0"/>
          <w:marBottom w:val="0"/>
          <w:divBdr>
            <w:top w:val="none" w:sz="0" w:space="0" w:color="auto"/>
            <w:left w:val="none" w:sz="0" w:space="0" w:color="auto"/>
            <w:bottom w:val="none" w:sz="0" w:space="0" w:color="auto"/>
            <w:right w:val="none" w:sz="0" w:space="0" w:color="auto"/>
          </w:divBdr>
          <w:divsChild>
            <w:div w:id="984315072">
              <w:marLeft w:val="0"/>
              <w:marRight w:val="0"/>
              <w:marTop w:val="0"/>
              <w:marBottom w:val="0"/>
              <w:divBdr>
                <w:top w:val="none" w:sz="0" w:space="0" w:color="auto"/>
                <w:left w:val="none" w:sz="0" w:space="0" w:color="auto"/>
                <w:bottom w:val="none" w:sz="0" w:space="0" w:color="auto"/>
                <w:right w:val="none" w:sz="0" w:space="0" w:color="auto"/>
              </w:divBdr>
              <w:divsChild>
                <w:div w:id="625818179">
                  <w:marLeft w:val="0"/>
                  <w:marRight w:val="0"/>
                  <w:marTop w:val="0"/>
                  <w:marBottom w:val="0"/>
                  <w:divBdr>
                    <w:top w:val="none" w:sz="0" w:space="0" w:color="auto"/>
                    <w:left w:val="none" w:sz="0" w:space="0" w:color="auto"/>
                    <w:bottom w:val="none" w:sz="0" w:space="0" w:color="auto"/>
                    <w:right w:val="none" w:sz="0" w:space="0" w:color="auto"/>
                  </w:divBdr>
                  <w:divsChild>
                    <w:div w:id="205064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720078">
          <w:marLeft w:val="0"/>
          <w:marRight w:val="0"/>
          <w:marTop w:val="0"/>
          <w:marBottom w:val="0"/>
          <w:divBdr>
            <w:top w:val="none" w:sz="0" w:space="0" w:color="auto"/>
            <w:left w:val="none" w:sz="0" w:space="0" w:color="auto"/>
            <w:bottom w:val="none" w:sz="0" w:space="0" w:color="auto"/>
            <w:right w:val="none" w:sz="0" w:space="0" w:color="auto"/>
          </w:divBdr>
          <w:divsChild>
            <w:div w:id="1248999724">
              <w:marLeft w:val="0"/>
              <w:marRight w:val="0"/>
              <w:marTop w:val="0"/>
              <w:marBottom w:val="0"/>
              <w:divBdr>
                <w:top w:val="none" w:sz="0" w:space="0" w:color="auto"/>
                <w:left w:val="none" w:sz="0" w:space="0" w:color="auto"/>
                <w:bottom w:val="none" w:sz="0" w:space="0" w:color="auto"/>
                <w:right w:val="none" w:sz="0" w:space="0" w:color="auto"/>
              </w:divBdr>
              <w:divsChild>
                <w:div w:id="1993680827">
                  <w:marLeft w:val="0"/>
                  <w:marRight w:val="0"/>
                  <w:marTop w:val="0"/>
                  <w:marBottom w:val="0"/>
                  <w:divBdr>
                    <w:top w:val="none" w:sz="0" w:space="0" w:color="auto"/>
                    <w:left w:val="none" w:sz="0" w:space="0" w:color="auto"/>
                    <w:bottom w:val="none" w:sz="0" w:space="0" w:color="auto"/>
                    <w:right w:val="none" w:sz="0" w:space="0" w:color="auto"/>
                  </w:divBdr>
                  <w:divsChild>
                    <w:div w:id="781339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0528070">
      <w:bodyDiv w:val="1"/>
      <w:marLeft w:val="0"/>
      <w:marRight w:val="0"/>
      <w:marTop w:val="0"/>
      <w:marBottom w:val="0"/>
      <w:divBdr>
        <w:top w:val="none" w:sz="0" w:space="0" w:color="auto"/>
        <w:left w:val="none" w:sz="0" w:space="0" w:color="auto"/>
        <w:bottom w:val="none" w:sz="0" w:space="0" w:color="auto"/>
        <w:right w:val="none" w:sz="0" w:space="0" w:color="auto"/>
      </w:divBdr>
      <w:divsChild>
        <w:div w:id="410468392">
          <w:marLeft w:val="0"/>
          <w:marRight w:val="0"/>
          <w:marTop w:val="0"/>
          <w:marBottom w:val="600"/>
          <w:divBdr>
            <w:top w:val="none" w:sz="0" w:space="0" w:color="auto"/>
            <w:left w:val="none" w:sz="0" w:space="0" w:color="auto"/>
            <w:bottom w:val="none" w:sz="0" w:space="0" w:color="auto"/>
            <w:right w:val="none" w:sz="0" w:space="0" w:color="auto"/>
          </w:divBdr>
        </w:div>
      </w:divsChild>
    </w:div>
    <w:div w:id="1357660774">
      <w:bodyDiv w:val="1"/>
      <w:marLeft w:val="0"/>
      <w:marRight w:val="0"/>
      <w:marTop w:val="0"/>
      <w:marBottom w:val="0"/>
      <w:divBdr>
        <w:top w:val="none" w:sz="0" w:space="0" w:color="auto"/>
        <w:left w:val="none" w:sz="0" w:space="0" w:color="auto"/>
        <w:bottom w:val="none" w:sz="0" w:space="0" w:color="auto"/>
        <w:right w:val="none" w:sz="0" w:space="0" w:color="auto"/>
      </w:divBdr>
    </w:div>
    <w:div w:id="1362242852">
      <w:bodyDiv w:val="1"/>
      <w:marLeft w:val="0"/>
      <w:marRight w:val="0"/>
      <w:marTop w:val="0"/>
      <w:marBottom w:val="0"/>
      <w:divBdr>
        <w:top w:val="none" w:sz="0" w:space="0" w:color="auto"/>
        <w:left w:val="none" w:sz="0" w:space="0" w:color="auto"/>
        <w:bottom w:val="none" w:sz="0" w:space="0" w:color="auto"/>
        <w:right w:val="none" w:sz="0" w:space="0" w:color="auto"/>
      </w:divBdr>
    </w:div>
    <w:div w:id="1374496433">
      <w:bodyDiv w:val="1"/>
      <w:marLeft w:val="0"/>
      <w:marRight w:val="0"/>
      <w:marTop w:val="0"/>
      <w:marBottom w:val="0"/>
      <w:divBdr>
        <w:top w:val="none" w:sz="0" w:space="0" w:color="auto"/>
        <w:left w:val="none" w:sz="0" w:space="0" w:color="auto"/>
        <w:bottom w:val="none" w:sz="0" w:space="0" w:color="auto"/>
        <w:right w:val="none" w:sz="0" w:space="0" w:color="auto"/>
      </w:divBdr>
    </w:div>
    <w:div w:id="1378161861">
      <w:bodyDiv w:val="1"/>
      <w:marLeft w:val="0"/>
      <w:marRight w:val="0"/>
      <w:marTop w:val="0"/>
      <w:marBottom w:val="0"/>
      <w:divBdr>
        <w:top w:val="none" w:sz="0" w:space="0" w:color="auto"/>
        <w:left w:val="none" w:sz="0" w:space="0" w:color="auto"/>
        <w:bottom w:val="none" w:sz="0" w:space="0" w:color="auto"/>
        <w:right w:val="none" w:sz="0" w:space="0" w:color="auto"/>
      </w:divBdr>
    </w:div>
    <w:div w:id="1421025970">
      <w:bodyDiv w:val="1"/>
      <w:marLeft w:val="0"/>
      <w:marRight w:val="0"/>
      <w:marTop w:val="0"/>
      <w:marBottom w:val="0"/>
      <w:divBdr>
        <w:top w:val="none" w:sz="0" w:space="0" w:color="auto"/>
        <w:left w:val="none" w:sz="0" w:space="0" w:color="auto"/>
        <w:bottom w:val="none" w:sz="0" w:space="0" w:color="auto"/>
        <w:right w:val="none" w:sz="0" w:space="0" w:color="auto"/>
      </w:divBdr>
    </w:div>
    <w:div w:id="1451702685">
      <w:bodyDiv w:val="1"/>
      <w:marLeft w:val="0"/>
      <w:marRight w:val="0"/>
      <w:marTop w:val="0"/>
      <w:marBottom w:val="0"/>
      <w:divBdr>
        <w:top w:val="none" w:sz="0" w:space="0" w:color="auto"/>
        <w:left w:val="none" w:sz="0" w:space="0" w:color="auto"/>
        <w:bottom w:val="none" w:sz="0" w:space="0" w:color="auto"/>
        <w:right w:val="none" w:sz="0" w:space="0" w:color="auto"/>
      </w:divBdr>
      <w:divsChild>
        <w:div w:id="426736704">
          <w:marLeft w:val="0"/>
          <w:marRight w:val="0"/>
          <w:marTop w:val="0"/>
          <w:marBottom w:val="0"/>
          <w:divBdr>
            <w:top w:val="none" w:sz="0" w:space="0" w:color="auto"/>
            <w:left w:val="none" w:sz="0" w:space="0" w:color="auto"/>
            <w:bottom w:val="none" w:sz="0" w:space="0" w:color="auto"/>
            <w:right w:val="none" w:sz="0" w:space="0" w:color="auto"/>
          </w:divBdr>
          <w:divsChild>
            <w:div w:id="1529760881">
              <w:marLeft w:val="0"/>
              <w:marRight w:val="0"/>
              <w:marTop w:val="0"/>
              <w:marBottom w:val="0"/>
              <w:divBdr>
                <w:top w:val="none" w:sz="0" w:space="0" w:color="auto"/>
                <w:left w:val="none" w:sz="0" w:space="0" w:color="auto"/>
                <w:bottom w:val="none" w:sz="0" w:space="0" w:color="auto"/>
                <w:right w:val="none" w:sz="0" w:space="0" w:color="auto"/>
              </w:divBdr>
              <w:divsChild>
                <w:div w:id="1972636188">
                  <w:marLeft w:val="0"/>
                  <w:marRight w:val="0"/>
                  <w:marTop w:val="0"/>
                  <w:marBottom w:val="0"/>
                  <w:divBdr>
                    <w:top w:val="none" w:sz="0" w:space="0" w:color="auto"/>
                    <w:left w:val="none" w:sz="0" w:space="0" w:color="auto"/>
                    <w:bottom w:val="none" w:sz="0" w:space="0" w:color="auto"/>
                    <w:right w:val="none" w:sz="0" w:space="0" w:color="auto"/>
                  </w:divBdr>
                  <w:divsChild>
                    <w:div w:id="245187648">
                      <w:marLeft w:val="0"/>
                      <w:marRight w:val="0"/>
                      <w:marTop w:val="0"/>
                      <w:marBottom w:val="0"/>
                      <w:divBdr>
                        <w:top w:val="none" w:sz="0" w:space="0" w:color="auto"/>
                        <w:left w:val="none" w:sz="0" w:space="0" w:color="auto"/>
                        <w:bottom w:val="none" w:sz="0" w:space="0" w:color="auto"/>
                        <w:right w:val="none" w:sz="0" w:space="0" w:color="auto"/>
                      </w:divBdr>
                      <w:divsChild>
                        <w:div w:id="291636581">
                          <w:marLeft w:val="0"/>
                          <w:marRight w:val="0"/>
                          <w:marTop w:val="0"/>
                          <w:marBottom w:val="0"/>
                          <w:divBdr>
                            <w:top w:val="none" w:sz="0" w:space="0" w:color="auto"/>
                            <w:left w:val="none" w:sz="0" w:space="0" w:color="auto"/>
                            <w:bottom w:val="none" w:sz="0" w:space="0" w:color="auto"/>
                            <w:right w:val="none" w:sz="0" w:space="0" w:color="auto"/>
                          </w:divBdr>
                          <w:divsChild>
                            <w:div w:id="949705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9449628">
      <w:bodyDiv w:val="1"/>
      <w:marLeft w:val="0"/>
      <w:marRight w:val="0"/>
      <w:marTop w:val="0"/>
      <w:marBottom w:val="0"/>
      <w:divBdr>
        <w:top w:val="none" w:sz="0" w:space="0" w:color="auto"/>
        <w:left w:val="none" w:sz="0" w:space="0" w:color="auto"/>
        <w:bottom w:val="none" w:sz="0" w:space="0" w:color="auto"/>
        <w:right w:val="none" w:sz="0" w:space="0" w:color="auto"/>
      </w:divBdr>
    </w:div>
    <w:div w:id="1465544933">
      <w:bodyDiv w:val="1"/>
      <w:marLeft w:val="0"/>
      <w:marRight w:val="0"/>
      <w:marTop w:val="0"/>
      <w:marBottom w:val="0"/>
      <w:divBdr>
        <w:top w:val="none" w:sz="0" w:space="0" w:color="auto"/>
        <w:left w:val="none" w:sz="0" w:space="0" w:color="auto"/>
        <w:bottom w:val="none" w:sz="0" w:space="0" w:color="auto"/>
        <w:right w:val="none" w:sz="0" w:space="0" w:color="auto"/>
      </w:divBdr>
    </w:div>
    <w:div w:id="1484544330">
      <w:bodyDiv w:val="1"/>
      <w:marLeft w:val="0"/>
      <w:marRight w:val="0"/>
      <w:marTop w:val="0"/>
      <w:marBottom w:val="0"/>
      <w:divBdr>
        <w:top w:val="none" w:sz="0" w:space="0" w:color="auto"/>
        <w:left w:val="none" w:sz="0" w:space="0" w:color="auto"/>
        <w:bottom w:val="none" w:sz="0" w:space="0" w:color="auto"/>
        <w:right w:val="none" w:sz="0" w:space="0" w:color="auto"/>
      </w:divBdr>
      <w:divsChild>
        <w:div w:id="1210610221">
          <w:marLeft w:val="0"/>
          <w:marRight w:val="0"/>
          <w:marTop w:val="0"/>
          <w:marBottom w:val="0"/>
          <w:divBdr>
            <w:top w:val="none" w:sz="0" w:space="0" w:color="auto"/>
            <w:left w:val="none" w:sz="0" w:space="0" w:color="auto"/>
            <w:bottom w:val="none" w:sz="0" w:space="0" w:color="auto"/>
            <w:right w:val="none" w:sz="0" w:space="0" w:color="auto"/>
          </w:divBdr>
          <w:divsChild>
            <w:div w:id="1498770798">
              <w:marLeft w:val="0"/>
              <w:marRight w:val="0"/>
              <w:marTop w:val="0"/>
              <w:marBottom w:val="0"/>
              <w:divBdr>
                <w:top w:val="none" w:sz="0" w:space="0" w:color="auto"/>
                <w:left w:val="none" w:sz="0" w:space="0" w:color="auto"/>
                <w:bottom w:val="none" w:sz="0" w:space="0" w:color="auto"/>
                <w:right w:val="none" w:sz="0" w:space="0" w:color="auto"/>
              </w:divBdr>
              <w:divsChild>
                <w:div w:id="1425491315">
                  <w:marLeft w:val="0"/>
                  <w:marRight w:val="0"/>
                  <w:marTop w:val="0"/>
                  <w:marBottom w:val="0"/>
                  <w:divBdr>
                    <w:top w:val="none" w:sz="0" w:space="0" w:color="auto"/>
                    <w:left w:val="none" w:sz="0" w:space="0" w:color="auto"/>
                    <w:bottom w:val="none" w:sz="0" w:space="0" w:color="auto"/>
                    <w:right w:val="none" w:sz="0" w:space="0" w:color="auto"/>
                  </w:divBdr>
                  <w:divsChild>
                    <w:div w:id="937249002">
                      <w:marLeft w:val="0"/>
                      <w:marRight w:val="0"/>
                      <w:marTop w:val="0"/>
                      <w:marBottom w:val="0"/>
                      <w:divBdr>
                        <w:top w:val="none" w:sz="0" w:space="0" w:color="auto"/>
                        <w:left w:val="none" w:sz="0" w:space="0" w:color="auto"/>
                        <w:bottom w:val="none" w:sz="0" w:space="0" w:color="auto"/>
                        <w:right w:val="none" w:sz="0" w:space="0" w:color="auto"/>
                      </w:divBdr>
                      <w:divsChild>
                        <w:div w:id="1920748430">
                          <w:marLeft w:val="0"/>
                          <w:marRight w:val="0"/>
                          <w:marTop w:val="0"/>
                          <w:marBottom w:val="0"/>
                          <w:divBdr>
                            <w:top w:val="none" w:sz="0" w:space="0" w:color="auto"/>
                            <w:left w:val="none" w:sz="0" w:space="0" w:color="auto"/>
                            <w:bottom w:val="none" w:sz="0" w:space="0" w:color="auto"/>
                            <w:right w:val="none" w:sz="0" w:space="0" w:color="auto"/>
                          </w:divBdr>
                          <w:divsChild>
                            <w:div w:id="937641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1524561">
      <w:bodyDiv w:val="1"/>
      <w:marLeft w:val="0"/>
      <w:marRight w:val="0"/>
      <w:marTop w:val="0"/>
      <w:marBottom w:val="0"/>
      <w:divBdr>
        <w:top w:val="none" w:sz="0" w:space="0" w:color="auto"/>
        <w:left w:val="none" w:sz="0" w:space="0" w:color="auto"/>
        <w:bottom w:val="none" w:sz="0" w:space="0" w:color="auto"/>
        <w:right w:val="none" w:sz="0" w:space="0" w:color="auto"/>
      </w:divBdr>
      <w:divsChild>
        <w:div w:id="330915339">
          <w:marLeft w:val="0"/>
          <w:marRight w:val="0"/>
          <w:marTop w:val="0"/>
          <w:marBottom w:val="0"/>
          <w:divBdr>
            <w:top w:val="none" w:sz="0" w:space="0" w:color="auto"/>
            <w:left w:val="none" w:sz="0" w:space="0" w:color="auto"/>
            <w:bottom w:val="none" w:sz="0" w:space="0" w:color="auto"/>
            <w:right w:val="none" w:sz="0" w:space="0" w:color="auto"/>
          </w:divBdr>
          <w:divsChild>
            <w:div w:id="1326280952">
              <w:marLeft w:val="0"/>
              <w:marRight w:val="0"/>
              <w:marTop w:val="0"/>
              <w:marBottom w:val="0"/>
              <w:divBdr>
                <w:top w:val="none" w:sz="0" w:space="0" w:color="auto"/>
                <w:left w:val="none" w:sz="0" w:space="0" w:color="auto"/>
                <w:bottom w:val="none" w:sz="0" w:space="0" w:color="auto"/>
                <w:right w:val="none" w:sz="0" w:space="0" w:color="auto"/>
              </w:divBdr>
              <w:divsChild>
                <w:div w:id="932011694">
                  <w:marLeft w:val="0"/>
                  <w:marRight w:val="0"/>
                  <w:marTop w:val="0"/>
                  <w:marBottom w:val="0"/>
                  <w:divBdr>
                    <w:top w:val="none" w:sz="0" w:space="0" w:color="auto"/>
                    <w:left w:val="none" w:sz="0" w:space="0" w:color="auto"/>
                    <w:bottom w:val="none" w:sz="0" w:space="0" w:color="auto"/>
                    <w:right w:val="none" w:sz="0" w:space="0" w:color="auto"/>
                  </w:divBdr>
                  <w:divsChild>
                    <w:div w:id="1484810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5015956">
          <w:marLeft w:val="0"/>
          <w:marRight w:val="0"/>
          <w:marTop w:val="0"/>
          <w:marBottom w:val="0"/>
          <w:divBdr>
            <w:top w:val="none" w:sz="0" w:space="0" w:color="auto"/>
            <w:left w:val="none" w:sz="0" w:space="0" w:color="auto"/>
            <w:bottom w:val="none" w:sz="0" w:space="0" w:color="auto"/>
            <w:right w:val="none" w:sz="0" w:space="0" w:color="auto"/>
          </w:divBdr>
          <w:divsChild>
            <w:div w:id="1563978105">
              <w:marLeft w:val="0"/>
              <w:marRight w:val="0"/>
              <w:marTop w:val="0"/>
              <w:marBottom w:val="0"/>
              <w:divBdr>
                <w:top w:val="none" w:sz="0" w:space="0" w:color="auto"/>
                <w:left w:val="none" w:sz="0" w:space="0" w:color="auto"/>
                <w:bottom w:val="none" w:sz="0" w:space="0" w:color="auto"/>
                <w:right w:val="none" w:sz="0" w:space="0" w:color="auto"/>
              </w:divBdr>
              <w:divsChild>
                <w:div w:id="1367950343">
                  <w:marLeft w:val="0"/>
                  <w:marRight w:val="0"/>
                  <w:marTop w:val="0"/>
                  <w:marBottom w:val="0"/>
                  <w:divBdr>
                    <w:top w:val="none" w:sz="0" w:space="0" w:color="auto"/>
                    <w:left w:val="none" w:sz="0" w:space="0" w:color="auto"/>
                    <w:bottom w:val="none" w:sz="0" w:space="0" w:color="auto"/>
                    <w:right w:val="none" w:sz="0" w:space="0" w:color="auto"/>
                  </w:divBdr>
                  <w:divsChild>
                    <w:div w:id="2103405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7788221">
      <w:bodyDiv w:val="1"/>
      <w:marLeft w:val="0"/>
      <w:marRight w:val="0"/>
      <w:marTop w:val="0"/>
      <w:marBottom w:val="0"/>
      <w:divBdr>
        <w:top w:val="none" w:sz="0" w:space="0" w:color="auto"/>
        <w:left w:val="none" w:sz="0" w:space="0" w:color="auto"/>
        <w:bottom w:val="none" w:sz="0" w:space="0" w:color="auto"/>
        <w:right w:val="none" w:sz="0" w:space="0" w:color="auto"/>
      </w:divBdr>
    </w:div>
    <w:div w:id="1528761446">
      <w:bodyDiv w:val="1"/>
      <w:marLeft w:val="0"/>
      <w:marRight w:val="0"/>
      <w:marTop w:val="0"/>
      <w:marBottom w:val="0"/>
      <w:divBdr>
        <w:top w:val="none" w:sz="0" w:space="0" w:color="auto"/>
        <w:left w:val="none" w:sz="0" w:space="0" w:color="auto"/>
        <w:bottom w:val="none" w:sz="0" w:space="0" w:color="auto"/>
        <w:right w:val="none" w:sz="0" w:space="0" w:color="auto"/>
      </w:divBdr>
      <w:divsChild>
        <w:div w:id="867717495">
          <w:marLeft w:val="0"/>
          <w:marRight w:val="0"/>
          <w:marTop w:val="0"/>
          <w:marBottom w:val="0"/>
          <w:divBdr>
            <w:top w:val="none" w:sz="0" w:space="0" w:color="auto"/>
            <w:left w:val="none" w:sz="0" w:space="0" w:color="auto"/>
            <w:bottom w:val="none" w:sz="0" w:space="0" w:color="auto"/>
            <w:right w:val="none" w:sz="0" w:space="0" w:color="auto"/>
          </w:divBdr>
          <w:divsChild>
            <w:div w:id="1203320126">
              <w:marLeft w:val="0"/>
              <w:marRight w:val="0"/>
              <w:marTop w:val="0"/>
              <w:marBottom w:val="0"/>
              <w:divBdr>
                <w:top w:val="none" w:sz="0" w:space="0" w:color="auto"/>
                <w:left w:val="none" w:sz="0" w:space="0" w:color="auto"/>
                <w:bottom w:val="none" w:sz="0" w:space="0" w:color="auto"/>
                <w:right w:val="none" w:sz="0" w:space="0" w:color="auto"/>
              </w:divBdr>
              <w:divsChild>
                <w:div w:id="1648167898">
                  <w:marLeft w:val="0"/>
                  <w:marRight w:val="0"/>
                  <w:marTop w:val="0"/>
                  <w:marBottom w:val="0"/>
                  <w:divBdr>
                    <w:top w:val="none" w:sz="0" w:space="0" w:color="auto"/>
                    <w:left w:val="none" w:sz="0" w:space="0" w:color="auto"/>
                    <w:bottom w:val="none" w:sz="0" w:space="0" w:color="auto"/>
                    <w:right w:val="none" w:sz="0" w:space="0" w:color="auto"/>
                  </w:divBdr>
                  <w:divsChild>
                    <w:div w:id="1132599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209787">
          <w:marLeft w:val="0"/>
          <w:marRight w:val="0"/>
          <w:marTop w:val="0"/>
          <w:marBottom w:val="0"/>
          <w:divBdr>
            <w:top w:val="none" w:sz="0" w:space="0" w:color="auto"/>
            <w:left w:val="none" w:sz="0" w:space="0" w:color="auto"/>
            <w:bottom w:val="none" w:sz="0" w:space="0" w:color="auto"/>
            <w:right w:val="none" w:sz="0" w:space="0" w:color="auto"/>
          </w:divBdr>
          <w:divsChild>
            <w:div w:id="1155875951">
              <w:marLeft w:val="0"/>
              <w:marRight w:val="0"/>
              <w:marTop w:val="0"/>
              <w:marBottom w:val="0"/>
              <w:divBdr>
                <w:top w:val="none" w:sz="0" w:space="0" w:color="auto"/>
                <w:left w:val="none" w:sz="0" w:space="0" w:color="auto"/>
                <w:bottom w:val="none" w:sz="0" w:space="0" w:color="auto"/>
                <w:right w:val="none" w:sz="0" w:space="0" w:color="auto"/>
              </w:divBdr>
              <w:divsChild>
                <w:div w:id="1414474700">
                  <w:marLeft w:val="0"/>
                  <w:marRight w:val="0"/>
                  <w:marTop w:val="0"/>
                  <w:marBottom w:val="0"/>
                  <w:divBdr>
                    <w:top w:val="none" w:sz="0" w:space="0" w:color="auto"/>
                    <w:left w:val="none" w:sz="0" w:space="0" w:color="auto"/>
                    <w:bottom w:val="none" w:sz="0" w:space="0" w:color="auto"/>
                    <w:right w:val="none" w:sz="0" w:space="0" w:color="auto"/>
                  </w:divBdr>
                  <w:divsChild>
                    <w:div w:id="1631395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3784231">
      <w:bodyDiv w:val="1"/>
      <w:marLeft w:val="0"/>
      <w:marRight w:val="0"/>
      <w:marTop w:val="0"/>
      <w:marBottom w:val="0"/>
      <w:divBdr>
        <w:top w:val="none" w:sz="0" w:space="0" w:color="auto"/>
        <w:left w:val="none" w:sz="0" w:space="0" w:color="auto"/>
        <w:bottom w:val="none" w:sz="0" w:space="0" w:color="auto"/>
        <w:right w:val="none" w:sz="0" w:space="0" w:color="auto"/>
      </w:divBdr>
    </w:div>
    <w:div w:id="1574468388">
      <w:bodyDiv w:val="1"/>
      <w:marLeft w:val="0"/>
      <w:marRight w:val="0"/>
      <w:marTop w:val="0"/>
      <w:marBottom w:val="0"/>
      <w:divBdr>
        <w:top w:val="none" w:sz="0" w:space="0" w:color="auto"/>
        <w:left w:val="none" w:sz="0" w:space="0" w:color="auto"/>
        <w:bottom w:val="none" w:sz="0" w:space="0" w:color="auto"/>
        <w:right w:val="none" w:sz="0" w:space="0" w:color="auto"/>
      </w:divBdr>
    </w:div>
    <w:div w:id="1601986143">
      <w:bodyDiv w:val="1"/>
      <w:marLeft w:val="0"/>
      <w:marRight w:val="0"/>
      <w:marTop w:val="0"/>
      <w:marBottom w:val="0"/>
      <w:divBdr>
        <w:top w:val="none" w:sz="0" w:space="0" w:color="auto"/>
        <w:left w:val="none" w:sz="0" w:space="0" w:color="auto"/>
        <w:bottom w:val="none" w:sz="0" w:space="0" w:color="auto"/>
        <w:right w:val="none" w:sz="0" w:space="0" w:color="auto"/>
      </w:divBdr>
    </w:div>
    <w:div w:id="1609044936">
      <w:bodyDiv w:val="1"/>
      <w:marLeft w:val="0"/>
      <w:marRight w:val="0"/>
      <w:marTop w:val="0"/>
      <w:marBottom w:val="0"/>
      <w:divBdr>
        <w:top w:val="none" w:sz="0" w:space="0" w:color="auto"/>
        <w:left w:val="none" w:sz="0" w:space="0" w:color="auto"/>
        <w:bottom w:val="none" w:sz="0" w:space="0" w:color="auto"/>
        <w:right w:val="none" w:sz="0" w:space="0" w:color="auto"/>
      </w:divBdr>
    </w:div>
    <w:div w:id="1724256583">
      <w:bodyDiv w:val="1"/>
      <w:marLeft w:val="0"/>
      <w:marRight w:val="0"/>
      <w:marTop w:val="0"/>
      <w:marBottom w:val="0"/>
      <w:divBdr>
        <w:top w:val="none" w:sz="0" w:space="0" w:color="auto"/>
        <w:left w:val="none" w:sz="0" w:space="0" w:color="auto"/>
        <w:bottom w:val="none" w:sz="0" w:space="0" w:color="auto"/>
        <w:right w:val="none" w:sz="0" w:space="0" w:color="auto"/>
      </w:divBdr>
      <w:divsChild>
        <w:div w:id="1414739433">
          <w:marLeft w:val="0"/>
          <w:marRight w:val="0"/>
          <w:marTop w:val="0"/>
          <w:marBottom w:val="0"/>
          <w:divBdr>
            <w:top w:val="none" w:sz="0" w:space="0" w:color="auto"/>
            <w:left w:val="none" w:sz="0" w:space="0" w:color="auto"/>
            <w:bottom w:val="none" w:sz="0" w:space="0" w:color="auto"/>
            <w:right w:val="none" w:sz="0" w:space="0" w:color="auto"/>
          </w:divBdr>
          <w:divsChild>
            <w:div w:id="240064949">
              <w:marLeft w:val="0"/>
              <w:marRight w:val="0"/>
              <w:marTop w:val="0"/>
              <w:marBottom w:val="0"/>
              <w:divBdr>
                <w:top w:val="none" w:sz="0" w:space="0" w:color="auto"/>
                <w:left w:val="none" w:sz="0" w:space="0" w:color="auto"/>
                <w:bottom w:val="none" w:sz="0" w:space="0" w:color="auto"/>
                <w:right w:val="none" w:sz="0" w:space="0" w:color="auto"/>
              </w:divBdr>
              <w:divsChild>
                <w:div w:id="845705671">
                  <w:marLeft w:val="0"/>
                  <w:marRight w:val="0"/>
                  <w:marTop w:val="0"/>
                  <w:marBottom w:val="0"/>
                  <w:divBdr>
                    <w:top w:val="none" w:sz="0" w:space="0" w:color="auto"/>
                    <w:left w:val="none" w:sz="0" w:space="0" w:color="auto"/>
                    <w:bottom w:val="none" w:sz="0" w:space="0" w:color="auto"/>
                    <w:right w:val="none" w:sz="0" w:space="0" w:color="auto"/>
                  </w:divBdr>
                  <w:divsChild>
                    <w:div w:id="33793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642641">
          <w:marLeft w:val="0"/>
          <w:marRight w:val="0"/>
          <w:marTop w:val="0"/>
          <w:marBottom w:val="0"/>
          <w:divBdr>
            <w:top w:val="none" w:sz="0" w:space="0" w:color="auto"/>
            <w:left w:val="none" w:sz="0" w:space="0" w:color="auto"/>
            <w:bottom w:val="none" w:sz="0" w:space="0" w:color="auto"/>
            <w:right w:val="none" w:sz="0" w:space="0" w:color="auto"/>
          </w:divBdr>
          <w:divsChild>
            <w:div w:id="760757678">
              <w:marLeft w:val="0"/>
              <w:marRight w:val="0"/>
              <w:marTop w:val="0"/>
              <w:marBottom w:val="0"/>
              <w:divBdr>
                <w:top w:val="none" w:sz="0" w:space="0" w:color="auto"/>
                <w:left w:val="none" w:sz="0" w:space="0" w:color="auto"/>
                <w:bottom w:val="none" w:sz="0" w:space="0" w:color="auto"/>
                <w:right w:val="none" w:sz="0" w:space="0" w:color="auto"/>
              </w:divBdr>
              <w:divsChild>
                <w:div w:id="334384178">
                  <w:marLeft w:val="0"/>
                  <w:marRight w:val="0"/>
                  <w:marTop w:val="0"/>
                  <w:marBottom w:val="0"/>
                  <w:divBdr>
                    <w:top w:val="none" w:sz="0" w:space="0" w:color="auto"/>
                    <w:left w:val="none" w:sz="0" w:space="0" w:color="auto"/>
                    <w:bottom w:val="none" w:sz="0" w:space="0" w:color="auto"/>
                    <w:right w:val="none" w:sz="0" w:space="0" w:color="auto"/>
                  </w:divBdr>
                  <w:divsChild>
                    <w:div w:id="87701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4395059">
      <w:bodyDiv w:val="1"/>
      <w:marLeft w:val="0"/>
      <w:marRight w:val="0"/>
      <w:marTop w:val="0"/>
      <w:marBottom w:val="0"/>
      <w:divBdr>
        <w:top w:val="none" w:sz="0" w:space="0" w:color="auto"/>
        <w:left w:val="none" w:sz="0" w:space="0" w:color="auto"/>
        <w:bottom w:val="none" w:sz="0" w:space="0" w:color="auto"/>
        <w:right w:val="none" w:sz="0" w:space="0" w:color="auto"/>
      </w:divBdr>
      <w:divsChild>
        <w:div w:id="439379164">
          <w:marLeft w:val="0"/>
          <w:marRight w:val="0"/>
          <w:marTop w:val="0"/>
          <w:marBottom w:val="0"/>
          <w:divBdr>
            <w:top w:val="none" w:sz="0" w:space="0" w:color="auto"/>
            <w:left w:val="none" w:sz="0" w:space="0" w:color="auto"/>
            <w:bottom w:val="none" w:sz="0" w:space="0" w:color="auto"/>
            <w:right w:val="none" w:sz="0" w:space="0" w:color="auto"/>
          </w:divBdr>
          <w:divsChild>
            <w:div w:id="131990799">
              <w:marLeft w:val="0"/>
              <w:marRight w:val="0"/>
              <w:marTop w:val="0"/>
              <w:marBottom w:val="0"/>
              <w:divBdr>
                <w:top w:val="none" w:sz="0" w:space="0" w:color="auto"/>
                <w:left w:val="none" w:sz="0" w:space="0" w:color="auto"/>
                <w:bottom w:val="none" w:sz="0" w:space="0" w:color="auto"/>
                <w:right w:val="none" w:sz="0" w:space="0" w:color="auto"/>
              </w:divBdr>
              <w:divsChild>
                <w:div w:id="1970939003">
                  <w:marLeft w:val="0"/>
                  <w:marRight w:val="0"/>
                  <w:marTop w:val="0"/>
                  <w:marBottom w:val="0"/>
                  <w:divBdr>
                    <w:top w:val="none" w:sz="0" w:space="0" w:color="auto"/>
                    <w:left w:val="none" w:sz="0" w:space="0" w:color="auto"/>
                    <w:bottom w:val="none" w:sz="0" w:space="0" w:color="auto"/>
                    <w:right w:val="none" w:sz="0" w:space="0" w:color="auto"/>
                  </w:divBdr>
                  <w:divsChild>
                    <w:div w:id="88953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6658639">
          <w:marLeft w:val="0"/>
          <w:marRight w:val="0"/>
          <w:marTop w:val="0"/>
          <w:marBottom w:val="0"/>
          <w:divBdr>
            <w:top w:val="none" w:sz="0" w:space="0" w:color="auto"/>
            <w:left w:val="none" w:sz="0" w:space="0" w:color="auto"/>
            <w:bottom w:val="none" w:sz="0" w:space="0" w:color="auto"/>
            <w:right w:val="none" w:sz="0" w:space="0" w:color="auto"/>
          </w:divBdr>
          <w:divsChild>
            <w:div w:id="702362666">
              <w:marLeft w:val="0"/>
              <w:marRight w:val="0"/>
              <w:marTop w:val="0"/>
              <w:marBottom w:val="0"/>
              <w:divBdr>
                <w:top w:val="none" w:sz="0" w:space="0" w:color="auto"/>
                <w:left w:val="none" w:sz="0" w:space="0" w:color="auto"/>
                <w:bottom w:val="none" w:sz="0" w:space="0" w:color="auto"/>
                <w:right w:val="none" w:sz="0" w:space="0" w:color="auto"/>
              </w:divBdr>
              <w:divsChild>
                <w:div w:id="552890947">
                  <w:marLeft w:val="0"/>
                  <w:marRight w:val="0"/>
                  <w:marTop w:val="0"/>
                  <w:marBottom w:val="0"/>
                  <w:divBdr>
                    <w:top w:val="none" w:sz="0" w:space="0" w:color="auto"/>
                    <w:left w:val="none" w:sz="0" w:space="0" w:color="auto"/>
                    <w:bottom w:val="none" w:sz="0" w:space="0" w:color="auto"/>
                    <w:right w:val="none" w:sz="0" w:space="0" w:color="auto"/>
                  </w:divBdr>
                  <w:divsChild>
                    <w:div w:id="1886984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5851201">
      <w:bodyDiv w:val="1"/>
      <w:marLeft w:val="0"/>
      <w:marRight w:val="0"/>
      <w:marTop w:val="0"/>
      <w:marBottom w:val="0"/>
      <w:divBdr>
        <w:top w:val="none" w:sz="0" w:space="0" w:color="auto"/>
        <w:left w:val="none" w:sz="0" w:space="0" w:color="auto"/>
        <w:bottom w:val="none" w:sz="0" w:space="0" w:color="auto"/>
        <w:right w:val="none" w:sz="0" w:space="0" w:color="auto"/>
      </w:divBdr>
    </w:div>
    <w:div w:id="1832746827">
      <w:bodyDiv w:val="1"/>
      <w:marLeft w:val="0"/>
      <w:marRight w:val="0"/>
      <w:marTop w:val="0"/>
      <w:marBottom w:val="0"/>
      <w:divBdr>
        <w:top w:val="none" w:sz="0" w:space="0" w:color="auto"/>
        <w:left w:val="none" w:sz="0" w:space="0" w:color="auto"/>
        <w:bottom w:val="none" w:sz="0" w:space="0" w:color="auto"/>
        <w:right w:val="none" w:sz="0" w:space="0" w:color="auto"/>
      </w:divBdr>
    </w:div>
    <w:div w:id="1842113063">
      <w:bodyDiv w:val="1"/>
      <w:marLeft w:val="0"/>
      <w:marRight w:val="0"/>
      <w:marTop w:val="0"/>
      <w:marBottom w:val="0"/>
      <w:divBdr>
        <w:top w:val="none" w:sz="0" w:space="0" w:color="auto"/>
        <w:left w:val="none" w:sz="0" w:space="0" w:color="auto"/>
        <w:bottom w:val="none" w:sz="0" w:space="0" w:color="auto"/>
        <w:right w:val="none" w:sz="0" w:space="0" w:color="auto"/>
      </w:divBdr>
    </w:div>
    <w:div w:id="1857234608">
      <w:bodyDiv w:val="1"/>
      <w:marLeft w:val="0"/>
      <w:marRight w:val="0"/>
      <w:marTop w:val="0"/>
      <w:marBottom w:val="0"/>
      <w:divBdr>
        <w:top w:val="none" w:sz="0" w:space="0" w:color="auto"/>
        <w:left w:val="none" w:sz="0" w:space="0" w:color="auto"/>
        <w:bottom w:val="none" w:sz="0" w:space="0" w:color="auto"/>
        <w:right w:val="none" w:sz="0" w:space="0" w:color="auto"/>
      </w:divBdr>
      <w:divsChild>
        <w:div w:id="54597012">
          <w:marLeft w:val="0"/>
          <w:marRight w:val="0"/>
          <w:marTop w:val="0"/>
          <w:marBottom w:val="0"/>
          <w:divBdr>
            <w:top w:val="none" w:sz="0" w:space="0" w:color="auto"/>
            <w:left w:val="none" w:sz="0" w:space="0" w:color="auto"/>
            <w:bottom w:val="none" w:sz="0" w:space="0" w:color="auto"/>
            <w:right w:val="none" w:sz="0" w:space="0" w:color="auto"/>
          </w:divBdr>
          <w:divsChild>
            <w:div w:id="565990706">
              <w:marLeft w:val="0"/>
              <w:marRight w:val="0"/>
              <w:marTop w:val="0"/>
              <w:marBottom w:val="0"/>
              <w:divBdr>
                <w:top w:val="none" w:sz="0" w:space="0" w:color="auto"/>
                <w:left w:val="none" w:sz="0" w:space="0" w:color="auto"/>
                <w:bottom w:val="none" w:sz="0" w:space="0" w:color="auto"/>
                <w:right w:val="none" w:sz="0" w:space="0" w:color="auto"/>
              </w:divBdr>
              <w:divsChild>
                <w:div w:id="1143816931">
                  <w:marLeft w:val="0"/>
                  <w:marRight w:val="0"/>
                  <w:marTop w:val="0"/>
                  <w:marBottom w:val="0"/>
                  <w:divBdr>
                    <w:top w:val="none" w:sz="0" w:space="0" w:color="auto"/>
                    <w:left w:val="none" w:sz="0" w:space="0" w:color="auto"/>
                    <w:bottom w:val="none" w:sz="0" w:space="0" w:color="auto"/>
                    <w:right w:val="none" w:sz="0" w:space="0" w:color="auto"/>
                  </w:divBdr>
                  <w:divsChild>
                    <w:div w:id="1310283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885682">
          <w:marLeft w:val="0"/>
          <w:marRight w:val="0"/>
          <w:marTop w:val="0"/>
          <w:marBottom w:val="0"/>
          <w:divBdr>
            <w:top w:val="none" w:sz="0" w:space="0" w:color="auto"/>
            <w:left w:val="none" w:sz="0" w:space="0" w:color="auto"/>
            <w:bottom w:val="none" w:sz="0" w:space="0" w:color="auto"/>
            <w:right w:val="none" w:sz="0" w:space="0" w:color="auto"/>
          </w:divBdr>
          <w:divsChild>
            <w:div w:id="1802259406">
              <w:marLeft w:val="0"/>
              <w:marRight w:val="0"/>
              <w:marTop w:val="0"/>
              <w:marBottom w:val="0"/>
              <w:divBdr>
                <w:top w:val="none" w:sz="0" w:space="0" w:color="auto"/>
                <w:left w:val="none" w:sz="0" w:space="0" w:color="auto"/>
                <w:bottom w:val="none" w:sz="0" w:space="0" w:color="auto"/>
                <w:right w:val="none" w:sz="0" w:space="0" w:color="auto"/>
              </w:divBdr>
              <w:divsChild>
                <w:div w:id="1568883553">
                  <w:marLeft w:val="0"/>
                  <w:marRight w:val="0"/>
                  <w:marTop w:val="0"/>
                  <w:marBottom w:val="0"/>
                  <w:divBdr>
                    <w:top w:val="none" w:sz="0" w:space="0" w:color="auto"/>
                    <w:left w:val="none" w:sz="0" w:space="0" w:color="auto"/>
                    <w:bottom w:val="none" w:sz="0" w:space="0" w:color="auto"/>
                    <w:right w:val="none" w:sz="0" w:space="0" w:color="auto"/>
                  </w:divBdr>
                  <w:divsChild>
                    <w:div w:id="1504247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2012512">
      <w:bodyDiv w:val="1"/>
      <w:marLeft w:val="0"/>
      <w:marRight w:val="0"/>
      <w:marTop w:val="0"/>
      <w:marBottom w:val="0"/>
      <w:divBdr>
        <w:top w:val="none" w:sz="0" w:space="0" w:color="auto"/>
        <w:left w:val="none" w:sz="0" w:space="0" w:color="auto"/>
        <w:bottom w:val="none" w:sz="0" w:space="0" w:color="auto"/>
        <w:right w:val="none" w:sz="0" w:space="0" w:color="auto"/>
      </w:divBdr>
      <w:divsChild>
        <w:div w:id="104541785">
          <w:marLeft w:val="0"/>
          <w:marRight w:val="0"/>
          <w:marTop w:val="0"/>
          <w:marBottom w:val="0"/>
          <w:divBdr>
            <w:top w:val="none" w:sz="0" w:space="0" w:color="auto"/>
            <w:left w:val="none" w:sz="0" w:space="0" w:color="auto"/>
            <w:bottom w:val="none" w:sz="0" w:space="0" w:color="auto"/>
            <w:right w:val="none" w:sz="0" w:space="0" w:color="auto"/>
          </w:divBdr>
          <w:divsChild>
            <w:div w:id="2126922186">
              <w:marLeft w:val="0"/>
              <w:marRight w:val="0"/>
              <w:marTop w:val="0"/>
              <w:marBottom w:val="0"/>
              <w:divBdr>
                <w:top w:val="none" w:sz="0" w:space="0" w:color="auto"/>
                <w:left w:val="none" w:sz="0" w:space="0" w:color="auto"/>
                <w:bottom w:val="none" w:sz="0" w:space="0" w:color="auto"/>
                <w:right w:val="none" w:sz="0" w:space="0" w:color="auto"/>
              </w:divBdr>
              <w:divsChild>
                <w:div w:id="425616965">
                  <w:marLeft w:val="0"/>
                  <w:marRight w:val="0"/>
                  <w:marTop w:val="0"/>
                  <w:marBottom w:val="0"/>
                  <w:divBdr>
                    <w:top w:val="none" w:sz="0" w:space="0" w:color="auto"/>
                    <w:left w:val="none" w:sz="0" w:space="0" w:color="auto"/>
                    <w:bottom w:val="none" w:sz="0" w:space="0" w:color="auto"/>
                    <w:right w:val="none" w:sz="0" w:space="0" w:color="auto"/>
                  </w:divBdr>
                  <w:divsChild>
                    <w:div w:id="1818567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1363517">
          <w:marLeft w:val="0"/>
          <w:marRight w:val="0"/>
          <w:marTop w:val="0"/>
          <w:marBottom w:val="0"/>
          <w:divBdr>
            <w:top w:val="none" w:sz="0" w:space="0" w:color="auto"/>
            <w:left w:val="none" w:sz="0" w:space="0" w:color="auto"/>
            <w:bottom w:val="none" w:sz="0" w:space="0" w:color="auto"/>
            <w:right w:val="none" w:sz="0" w:space="0" w:color="auto"/>
          </w:divBdr>
          <w:divsChild>
            <w:div w:id="646275971">
              <w:marLeft w:val="0"/>
              <w:marRight w:val="0"/>
              <w:marTop w:val="0"/>
              <w:marBottom w:val="0"/>
              <w:divBdr>
                <w:top w:val="none" w:sz="0" w:space="0" w:color="auto"/>
                <w:left w:val="none" w:sz="0" w:space="0" w:color="auto"/>
                <w:bottom w:val="none" w:sz="0" w:space="0" w:color="auto"/>
                <w:right w:val="none" w:sz="0" w:space="0" w:color="auto"/>
              </w:divBdr>
              <w:divsChild>
                <w:div w:id="1841194819">
                  <w:marLeft w:val="0"/>
                  <w:marRight w:val="0"/>
                  <w:marTop w:val="0"/>
                  <w:marBottom w:val="0"/>
                  <w:divBdr>
                    <w:top w:val="none" w:sz="0" w:space="0" w:color="auto"/>
                    <w:left w:val="none" w:sz="0" w:space="0" w:color="auto"/>
                    <w:bottom w:val="none" w:sz="0" w:space="0" w:color="auto"/>
                    <w:right w:val="none" w:sz="0" w:space="0" w:color="auto"/>
                  </w:divBdr>
                  <w:divsChild>
                    <w:div w:id="69141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7478288">
      <w:bodyDiv w:val="1"/>
      <w:marLeft w:val="0"/>
      <w:marRight w:val="0"/>
      <w:marTop w:val="0"/>
      <w:marBottom w:val="0"/>
      <w:divBdr>
        <w:top w:val="none" w:sz="0" w:space="0" w:color="auto"/>
        <w:left w:val="none" w:sz="0" w:space="0" w:color="auto"/>
        <w:bottom w:val="none" w:sz="0" w:space="0" w:color="auto"/>
        <w:right w:val="none" w:sz="0" w:space="0" w:color="auto"/>
      </w:divBdr>
    </w:div>
    <w:div w:id="1872374804">
      <w:bodyDiv w:val="1"/>
      <w:marLeft w:val="0"/>
      <w:marRight w:val="0"/>
      <w:marTop w:val="0"/>
      <w:marBottom w:val="0"/>
      <w:divBdr>
        <w:top w:val="none" w:sz="0" w:space="0" w:color="auto"/>
        <w:left w:val="none" w:sz="0" w:space="0" w:color="auto"/>
        <w:bottom w:val="none" w:sz="0" w:space="0" w:color="auto"/>
        <w:right w:val="none" w:sz="0" w:space="0" w:color="auto"/>
      </w:divBdr>
    </w:div>
    <w:div w:id="1877084896">
      <w:bodyDiv w:val="1"/>
      <w:marLeft w:val="0"/>
      <w:marRight w:val="0"/>
      <w:marTop w:val="0"/>
      <w:marBottom w:val="0"/>
      <w:divBdr>
        <w:top w:val="none" w:sz="0" w:space="0" w:color="auto"/>
        <w:left w:val="none" w:sz="0" w:space="0" w:color="auto"/>
        <w:bottom w:val="none" w:sz="0" w:space="0" w:color="auto"/>
        <w:right w:val="none" w:sz="0" w:space="0" w:color="auto"/>
      </w:divBdr>
      <w:divsChild>
        <w:div w:id="1955821489">
          <w:marLeft w:val="0"/>
          <w:marRight w:val="0"/>
          <w:marTop w:val="0"/>
          <w:marBottom w:val="0"/>
          <w:divBdr>
            <w:top w:val="none" w:sz="0" w:space="0" w:color="auto"/>
            <w:left w:val="none" w:sz="0" w:space="0" w:color="auto"/>
            <w:bottom w:val="none" w:sz="0" w:space="0" w:color="auto"/>
            <w:right w:val="none" w:sz="0" w:space="0" w:color="auto"/>
          </w:divBdr>
          <w:divsChild>
            <w:div w:id="1185703135">
              <w:marLeft w:val="0"/>
              <w:marRight w:val="0"/>
              <w:marTop w:val="0"/>
              <w:marBottom w:val="0"/>
              <w:divBdr>
                <w:top w:val="none" w:sz="0" w:space="0" w:color="auto"/>
                <w:left w:val="none" w:sz="0" w:space="0" w:color="auto"/>
                <w:bottom w:val="none" w:sz="0" w:space="0" w:color="auto"/>
                <w:right w:val="none" w:sz="0" w:space="0" w:color="auto"/>
              </w:divBdr>
              <w:divsChild>
                <w:div w:id="1539732410">
                  <w:marLeft w:val="0"/>
                  <w:marRight w:val="0"/>
                  <w:marTop w:val="0"/>
                  <w:marBottom w:val="0"/>
                  <w:divBdr>
                    <w:top w:val="none" w:sz="0" w:space="0" w:color="auto"/>
                    <w:left w:val="none" w:sz="0" w:space="0" w:color="auto"/>
                    <w:bottom w:val="none" w:sz="0" w:space="0" w:color="auto"/>
                    <w:right w:val="none" w:sz="0" w:space="0" w:color="auto"/>
                  </w:divBdr>
                  <w:divsChild>
                    <w:div w:id="1145782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4798657">
          <w:marLeft w:val="0"/>
          <w:marRight w:val="0"/>
          <w:marTop w:val="0"/>
          <w:marBottom w:val="0"/>
          <w:divBdr>
            <w:top w:val="none" w:sz="0" w:space="0" w:color="auto"/>
            <w:left w:val="none" w:sz="0" w:space="0" w:color="auto"/>
            <w:bottom w:val="none" w:sz="0" w:space="0" w:color="auto"/>
            <w:right w:val="none" w:sz="0" w:space="0" w:color="auto"/>
          </w:divBdr>
          <w:divsChild>
            <w:div w:id="1061707244">
              <w:marLeft w:val="0"/>
              <w:marRight w:val="0"/>
              <w:marTop w:val="0"/>
              <w:marBottom w:val="0"/>
              <w:divBdr>
                <w:top w:val="none" w:sz="0" w:space="0" w:color="auto"/>
                <w:left w:val="none" w:sz="0" w:space="0" w:color="auto"/>
                <w:bottom w:val="none" w:sz="0" w:space="0" w:color="auto"/>
                <w:right w:val="none" w:sz="0" w:space="0" w:color="auto"/>
              </w:divBdr>
              <w:divsChild>
                <w:div w:id="1356419546">
                  <w:marLeft w:val="0"/>
                  <w:marRight w:val="0"/>
                  <w:marTop w:val="0"/>
                  <w:marBottom w:val="0"/>
                  <w:divBdr>
                    <w:top w:val="none" w:sz="0" w:space="0" w:color="auto"/>
                    <w:left w:val="none" w:sz="0" w:space="0" w:color="auto"/>
                    <w:bottom w:val="none" w:sz="0" w:space="0" w:color="auto"/>
                    <w:right w:val="none" w:sz="0" w:space="0" w:color="auto"/>
                  </w:divBdr>
                  <w:divsChild>
                    <w:div w:id="1512261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5233781">
      <w:bodyDiv w:val="1"/>
      <w:marLeft w:val="0"/>
      <w:marRight w:val="0"/>
      <w:marTop w:val="0"/>
      <w:marBottom w:val="0"/>
      <w:divBdr>
        <w:top w:val="none" w:sz="0" w:space="0" w:color="auto"/>
        <w:left w:val="none" w:sz="0" w:space="0" w:color="auto"/>
        <w:bottom w:val="none" w:sz="0" w:space="0" w:color="auto"/>
        <w:right w:val="none" w:sz="0" w:space="0" w:color="auto"/>
      </w:divBdr>
    </w:div>
    <w:div w:id="1925138920">
      <w:bodyDiv w:val="1"/>
      <w:marLeft w:val="0"/>
      <w:marRight w:val="0"/>
      <w:marTop w:val="0"/>
      <w:marBottom w:val="0"/>
      <w:divBdr>
        <w:top w:val="none" w:sz="0" w:space="0" w:color="auto"/>
        <w:left w:val="none" w:sz="0" w:space="0" w:color="auto"/>
        <w:bottom w:val="none" w:sz="0" w:space="0" w:color="auto"/>
        <w:right w:val="none" w:sz="0" w:space="0" w:color="auto"/>
      </w:divBdr>
    </w:div>
    <w:div w:id="1957560735">
      <w:bodyDiv w:val="1"/>
      <w:marLeft w:val="0"/>
      <w:marRight w:val="0"/>
      <w:marTop w:val="0"/>
      <w:marBottom w:val="0"/>
      <w:divBdr>
        <w:top w:val="none" w:sz="0" w:space="0" w:color="auto"/>
        <w:left w:val="none" w:sz="0" w:space="0" w:color="auto"/>
        <w:bottom w:val="none" w:sz="0" w:space="0" w:color="auto"/>
        <w:right w:val="none" w:sz="0" w:space="0" w:color="auto"/>
      </w:divBdr>
    </w:div>
    <w:div w:id="1958829781">
      <w:bodyDiv w:val="1"/>
      <w:marLeft w:val="0"/>
      <w:marRight w:val="0"/>
      <w:marTop w:val="0"/>
      <w:marBottom w:val="0"/>
      <w:divBdr>
        <w:top w:val="none" w:sz="0" w:space="0" w:color="auto"/>
        <w:left w:val="none" w:sz="0" w:space="0" w:color="auto"/>
        <w:bottom w:val="none" w:sz="0" w:space="0" w:color="auto"/>
        <w:right w:val="none" w:sz="0" w:space="0" w:color="auto"/>
      </w:divBdr>
      <w:divsChild>
        <w:div w:id="1838374163">
          <w:marLeft w:val="0"/>
          <w:marRight w:val="0"/>
          <w:marTop w:val="0"/>
          <w:marBottom w:val="0"/>
          <w:divBdr>
            <w:top w:val="none" w:sz="0" w:space="0" w:color="auto"/>
            <w:left w:val="none" w:sz="0" w:space="0" w:color="auto"/>
            <w:bottom w:val="none" w:sz="0" w:space="0" w:color="auto"/>
            <w:right w:val="none" w:sz="0" w:space="0" w:color="auto"/>
          </w:divBdr>
          <w:divsChild>
            <w:div w:id="1003313775">
              <w:marLeft w:val="0"/>
              <w:marRight w:val="0"/>
              <w:marTop w:val="0"/>
              <w:marBottom w:val="0"/>
              <w:divBdr>
                <w:top w:val="none" w:sz="0" w:space="0" w:color="auto"/>
                <w:left w:val="none" w:sz="0" w:space="0" w:color="auto"/>
                <w:bottom w:val="none" w:sz="0" w:space="0" w:color="auto"/>
                <w:right w:val="none" w:sz="0" w:space="0" w:color="auto"/>
              </w:divBdr>
              <w:divsChild>
                <w:div w:id="214395122">
                  <w:marLeft w:val="0"/>
                  <w:marRight w:val="0"/>
                  <w:marTop w:val="0"/>
                  <w:marBottom w:val="0"/>
                  <w:divBdr>
                    <w:top w:val="none" w:sz="0" w:space="0" w:color="auto"/>
                    <w:left w:val="none" w:sz="0" w:space="0" w:color="auto"/>
                    <w:bottom w:val="none" w:sz="0" w:space="0" w:color="auto"/>
                    <w:right w:val="none" w:sz="0" w:space="0" w:color="auto"/>
                  </w:divBdr>
                  <w:divsChild>
                    <w:div w:id="6114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0847507">
          <w:marLeft w:val="0"/>
          <w:marRight w:val="0"/>
          <w:marTop w:val="0"/>
          <w:marBottom w:val="0"/>
          <w:divBdr>
            <w:top w:val="none" w:sz="0" w:space="0" w:color="auto"/>
            <w:left w:val="none" w:sz="0" w:space="0" w:color="auto"/>
            <w:bottom w:val="none" w:sz="0" w:space="0" w:color="auto"/>
            <w:right w:val="none" w:sz="0" w:space="0" w:color="auto"/>
          </w:divBdr>
          <w:divsChild>
            <w:div w:id="744914320">
              <w:marLeft w:val="0"/>
              <w:marRight w:val="0"/>
              <w:marTop w:val="0"/>
              <w:marBottom w:val="0"/>
              <w:divBdr>
                <w:top w:val="none" w:sz="0" w:space="0" w:color="auto"/>
                <w:left w:val="none" w:sz="0" w:space="0" w:color="auto"/>
                <w:bottom w:val="none" w:sz="0" w:space="0" w:color="auto"/>
                <w:right w:val="none" w:sz="0" w:space="0" w:color="auto"/>
              </w:divBdr>
              <w:divsChild>
                <w:div w:id="909584138">
                  <w:marLeft w:val="0"/>
                  <w:marRight w:val="0"/>
                  <w:marTop w:val="0"/>
                  <w:marBottom w:val="0"/>
                  <w:divBdr>
                    <w:top w:val="none" w:sz="0" w:space="0" w:color="auto"/>
                    <w:left w:val="none" w:sz="0" w:space="0" w:color="auto"/>
                    <w:bottom w:val="none" w:sz="0" w:space="0" w:color="auto"/>
                    <w:right w:val="none" w:sz="0" w:space="0" w:color="auto"/>
                  </w:divBdr>
                  <w:divsChild>
                    <w:div w:id="12858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4071036">
      <w:bodyDiv w:val="1"/>
      <w:marLeft w:val="0"/>
      <w:marRight w:val="0"/>
      <w:marTop w:val="0"/>
      <w:marBottom w:val="0"/>
      <w:divBdr>
        <w:top w:val="none" w:sz="0" w:space="0" w:color="auto"/>
        <w:left w:val="none" w:sz="0" w:space="0" w:color="auto"/>
        <w:bottom w:val="none" w:sz="0" w:space="0" w:color="auto"/>
        <w:right w:val="none" w:sz="0" w:space="0" w:color="auto"/>
      </w:divBdr>
    </w:div>
    <w:div w:id="1974940814">
      <w:bodyDiv w:val="1"/>
      <w:marLeft w:val="0"/>
      <w:marRight w:val="0"/>
      <w:marTop w:val="0"/>
      <w:marBottom w:val="0"/>
      <w:divBdr>
        <w:top w:val="none" w:sz="0" w:space="0" w:color="auto"/>
        <w:left w:val="none" w:sz="0" w:space="0" w:color="auto"/>
        <w:bottom w:val="none" w:sz="0" w:space="0" w:color="auto"/>
        <w:right w:val="none" w:sz="0" w:space="0" w:color="auto"/>
      </w:divBdr>
    </w:div>
    <w:div w:id="1975481099">
      <w:bodyDiv w:val="1"/>
      <w:marLeft w:val="0"/>
      <w:marRight w:val="0"/>
      <w:marTop w:val="0"/>
      <w:marBottom w:val="0"/>
      <w:divBdr>
        <w:top w:val="none" w:sz="0" w:space="0" w:color="auto"/>
        <w:left w:val="none" w:sz="0" w:space="0" w:color="auto"/>
        <w:bottom w:val="none" w:sz="0" w:space="0" w:color="auto"/>
        <w:right w:val="none" w:sz="0" w:space="0" w:color="auto"/>
      </w:divBdr>
    </w:div>
    <w:div w:id="1983659784">
      <w:bodyDiv w:val="1"/>
      <w:marLeft w:val="0"/>
      <w:marRight w:val="0"/>
      <w:marTop w:val="0"/>
      <w:marBottom w:val="0"/>
      <w:divBdr>
        <w:top w:val="none" w:sz="0" w:space="0" w:color="auto"/>
        <w:left w:val="none" w:sz="0" w:space="0" w:color="auto"/>
        <w:bottom w:val="none" w:sz="0" w:space="0" w:color="auto"/>
        <w:right w:val="none" w:sz="0" w:space="0" w:color="auto"/>
      </w:divBdr>
    </w:div>
    <w:div w:id="1999991900">
      <w:bodyDiv w:val="1"/>
      <w:marLeft w:val="0"/>
      <w:marRight w:val="0"/>
      <w:marTop w:val="0"/>
      <w:marBottom w:val="0"/>
      <w:divBdr>
        <w:top w:val="none" w:sz="0" w:space="0" w:color="auto"/>
        <w:left w:val="none" w:sz="0" w:space="0" w:color="auto"/>
        <w:bottom w:val="none" w:sz="0" w:space="0" w:color="auto"/>
        <w:right w:val="none" w:sz="0" w:space="0" w:color="auto"/>
      </w:divBdr>
    </w:div>
    <w:div w:id="2007856246">
      <w:bodyDiv w:val="1"/>
      <w:marLeft w:val="0"/>
      <w:marRight w:val="0"/>
      <w:marTop w:val="0"/>
      <w:marBottom w:val="0"/>
      <w:divBdr>
        <w:top w:val="none" w:sz="0" w:space="0" w:color="auto"/>
        <w:left w:val="none" w:sz="0" w:space="0" w:color="auto"/>
        <w:bottom w:val="none" w:sz="0" w:space="0" w:color="auto"/>
        <w:right w:val="none" w:sz="0" w:space="0" w:color="auto"/>
      </w:divBdr>
    </w:div>
    <w:div w:id="2035883757">
      <w:bodyDiv w:val="1"/>
      <w:marLeft w:val="0"/>
      <w:marRight w:val="0"/>
      <w:marTop w:val="0"/>
      <w:marBottom w:val="0"/>
      <w:divBdr>
        <w:top w:val="none" w:sz="0" w:space="0" w:color="auto"/>
        <w:left w:val="none" w:sz="0" w:space="0" w:color="auto"/>
        <w:bottom w:val="none" w:sz="0" w:space="0" w:color="auto"/>
        <w:right w:val="none" w:sz="0" w:space="0" w:color="auto"/>
      </w:divBdr>
      <w:divsChild>
        <w:div w:id="1297754835">
          <w:marLeft w:val="0"/>
          <w:marRight w:val="0"/>
          <w:marTop w:val="0"/>
          <w:marBottom w:val="600"/>
          <w:divBdr>
            <w:top w:val="none" w:sz="0" w:space="0" w:color="auto"/>
            <w:left w:val="none" w:sz="0" w:space="0" w:color="auto"/>
            <w:bottom w:val="none" w:sz="0" w:space="0" w:color="auto"/>
            <w:right w:val="none" w:sz="0" w:space="0" w:color="auto"/>
          </w:divBdr>
        </w:div>
      </w:divsChild>
    </w:div>
    <w:div w:id="2038041342">
      <w:bodyDiv w:val="1"/>
      <w:marLeft w:val="0"/>
      <w:marRight w:val="0"/>
      <w:marTop w:val="0"/>
      <w:marBottom w:val="0"/>
      <w:divBdr>
        <w:top w:val="none" w:sz="0" w:space="0" w:color="auto"/>
        <w:left w:val="none" w:sz="0" w:space="0" w:color="auto"/>
        <w:bottom w:val="none" w:sz="0" w:space="0" w:color="auto"/>
        <w:right w:val="none" w:sz="0" w:space="0" w:color="auto"/>
      </w:divBdr>
    </w:div>
    <w:div w:id="2044095013">
      <w:bodyDiv w:val="1"/>
      <w:marLeft w:val="0"/>
      <w:marRight w:val="0"/>
      <w:marTop w:val="0"/>
      <w:marBottom w:val="0"/>
      <w:divBdr>
        <w:top w:val="none" w:sz="0" w:space="0" w:color="auto"/>
        <w:left w:val="none" w:sz="0" w:space="0" w:color="auto"/>
        <w:bottom w:val="none" w:sz="0" w:space="0" w:color="auto"/>
        <w:right w:val="none" w:sz="0" w:space="0" w:color="auto"/>
      </w:divBdr>
    </w:div>
    <w:div w:id="2109888876">
      <w:bodyDiv w:val="1"/>
      <w:marLeft w:val="0"/>
      <w:marRight w:val="0"/>
      <w:marTop w:val="0"/>
      <w:marBottom w:val="0"/>
      <w:divBdr>
        <w:top w:val="none" w:sz="0" w:space="0" w:color="auto"/>
        <w:left w:val="none" w:sz="0" w:space="0" w:color="auto"/>
        <w:bottom w:val="none" w:sz="0" w:space="0" w:color="auto"/>
        <w:right w:val="none" w:sz="0" w:space="0" w:color="auto"/>
      </w:divBdr>
    </w:div>
    <w:div w:id="2119639527">
      <w:bodyDiv w:val="1"/>
      <w:marLeft w:val="0"/>
      <w:marRight w:val="0"/>
      <w:marTop w:val="0"/>
      <w:marBottom w:val="0"/>
      <w:divBdr>
        <w:top w:val="none" w:sz="0" w:space="0" w:color="auto"/>
        <w:left w:val="none" w:sz="0" w:space="0" w:color="auto"/>
        <w:bottom w:val="none" w:sz="0" w:space="0" w:color="auto"/>
        <w:right w:val="none" w:sz="0" w:space="0" w:color="auto"/>
      </w:divBdr>
      <w:divsChild>
        <w:div w:id="1435713612">
          <w:marLeft w:val="0"/>
          <w:marRight w:val="0"/>
          <w:marTop w:val="0"/>
          <w:marBottom w:val="0"/>
          <w:divBdr>
            <w:top w:val="none" w:sz="0" w:space="0" w:color="auto"/>
            <w:left w:val="none" w:sz="0" w:space="0" w:color="auto"/>
            <w:bottom w:val="none" w:sz="0" w:space="0" w:color="auto"/>
            <w:right w:val="none" w:sz="0" w:space="0" w:color="auto"/>
          </w:divBdr>
          <w:divsChild>
            <w:div w:id="1963269398">
              <w:marLeft w:val="0"/>
              <w:marRight w:val="0"/>
              <w:marTop w:val="0"/>
              <w:marBottom w:val="0"/>
              <w:divBdr>
                <w:top w:val="none" w:sz="0" w:space="0" w:color="auto"/>
                <w:left w:val="none" w:sz="0" w:space="0" w:color="auto"/>
                <w:bottom w:val="none" w:sz="0" w:space="0" w:color="auto"/>
                <w:right w:val="none" w:sz="0" w:space="0" w:color="auto"/>
              </w:divBdr>
              <w:divsChild>
                <w:div w:id="264191363">
                  <w:marLeft w:val="0"/>
                  <w:marRight w:val="0"/>
                  <w:marTop w:val="0"/>
                  <w:marBottom w:val="0"/>
                  <w:divBdr>
                    <w:top w:val="none" w:sz="0" w:space="0" w:color="auto"/>
                    <w:left w:val="none" w:sz="0" w:space="0" w:color="auto"/>
                    <w:bottom w:val="none" w:sz="0" w:space="0" w:color="auto"/>
                    <w:right w:val="none" w:sz="0" w:space="0" w:color="auto"/>
                  </w:divBdr>
                  <w:divsChild>
                    <w:div w:id="350378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829701">
          <w:marLeft w:val="0"/>
          <w:marRight w:val="0"/>
          <w:marTop w:val="0"/>
          <w:marBottom w:val="0"/>
          <w:divBdr>
            <w:top w:val="none" w:sz="0" w:space="0" w:color="auto"/>
            <w:left w:val="none" w:sz="0" w:space="0" w:color="auto"/>
            <w:bottom w:val="none" w:sz="0" w:space="0" w:color="auto"/>
            <w:right w:val="none" w:sz="0" w:space="0" w:color="auto"/>
          </w:divBdr>
          <w:divsChild>
            <w:div w:id="2094622354">
              <w:marLeft w:val="0"/>
              <w:marRight w:val="0"/>
              <w:marTop w:val="0"/>
              <w:marBottom w:val="0"/>
              <w:divBdr>
                <w:top w:val="none" w:sz="0" w:space="0" w:color="auto"/>
                <w:left w:val="none" w:sz="0" w:space="0" w:color="auto"/>
                <w:bottom w:val="none" w:sz="0" w:space="0" w:color="auto"/>
                <w:right w:val="none" w:sz="0" w:space="0" w:color="auto"/>
              </w:divBdr>
              <w:divsChild>
                <w:div w:id="52580137">
                  <w:marLeft w:val="0"/>
                  <w:marRight w:val="0"/>
                  <w:marTop w:val="0"/>
                  <w:marBottom w:val="0"/>
                  <w:divBdr>
                    <w:top w:val="none" w:sz="0" w:space="0" w:color="auto"/>
                    <w:left w:val="none" w:sz="0" w:space="0" w:color="auto"/>
                    <w:bottom w:val="none" w:sz="0" w:space="0" w:color="auto"/>
                    <w:right w:val="none" w:sz="0" w:space="0" w:color="auto"/>
                  </w:divBdr>
                  <w:divsChild>
                    <w:div w:id="8708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geo/query/acc.cgi?acc=GSM6696847" TargetMode="External"/><Relationship Id="rId18" Type="http://schemas.openxmlformats.org/officeDocument/2006/relationships/hyperlink" Target="https://www.ncbi.nlm.nih.gov/geo/query/acc.cgi?acc=GSM4837527" TargetMode="External"/><Relationship Id="rId26"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image" Target="media/image2.png"/><Relationship Id="rId7" Type="http://schemas.openxmlformats.org/officeDocument/2006/relationships/hyperlink" Target="mailto:panbochen0428@163.com" TargetMode="External"/><Relationship Id="rId12" Type="http://schemas.openxmlformats.org/officeDocument/2006/relationships/hyperlink" Target="https://www.ncbi.nlm.nih.gov/geo/query/acc.cgi?acc=GSM6696846" TargetMode="External"/><Relationship Id="rId17" Type="http://schemas.openxmlformats.org/officeDocument/2006/relationships/hyperlink" Target="https://www.ncbi.nlm.nih.gov/geo/query/acc.cgi?acc=GSM4837526" TargetMode="External"/><Relationship Id="rId25" Type="http://schemas.openxmlformats.org/officeDocument/2006/relationships/image" Target="media/image6.png"/><Relationship Id="rId2" Type="http://schemas.openxmlformats.org/officeDocument/2006/relationships/styles" Target="styles.xml"/><Relationship Id="rId16" Type="http://schemas.openxmlformats.org/officeDocument/2006/relationships/hyperlink" Target="https://www.ncbi.nlm.nih.gov/geo/query/acc.cgi?acc=GSM4837525" TargetMode="External"/><Relationship Id="rId20" Type="http://schemas.openxmlformats.org/officeDocument/2006/relationships/hyperlink" Target="https://gwas.mrcieu.ac.uk/"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ncbi.nlm.nih.gov/geo/query/acc.cgi?acc=GSM4203181" TargetMode="External"/><Relationship Id="rId24"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ncbi.nlm.nih.gov/geo/query/acc.cgi?acc=GSM4837524" TargetMode="Externa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hyperlink" Target="https://www.ncbi.nlm.nih.gov/" TargetMode="External"/><Relationship Id="rId19" Type="http://schemas.openxmlformats.org/officeDocument/2006/relationships/hyperlink" Target="https://www.ncbi.nlm.nih.gov/geo/query/acc.cgi?acc=GSM4837528" TargetMode="External"/><Relationship Id="rId4" Type="http://schemas.openxmlformats.org/officeDocument/2006/relationships/webSettings" Target="webSettings.xml"/><Relationship Id="rId9" Type="http://schemas.openxmlformats.org/officeDocument/2006/relationships/hyperlink" Target="https://xena.ucsc.edu/" TargetMode="External"/><Relationship Id="rId14" Type="http://schemas.openxmlformats.org/officeDocument/2006/relationships/hyperlink" Target="https://www.ncbi.nlm.nih.gov/geo/query/acc.cgi?acc=GSM4837523" TargetMode="External"/><Relationship Id="rId22" Type="http://schemas.openxmlformats.org/officeDocument/2006/relationships/image" Target="media/image3.png"/><Relationship Id="rId27"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532D3F-0BB7-418A-9847-E64F82413A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760</TotalTime>
  <Pages>23</Pages>
  <Words>6753</Words>
  <Characters>40994</Characters>
  <Application>Microsoft Office Word</Application>
  <DocSecurity>0</DocSecurity>
  <Lines>661</Lines>
  <Paragraphs>188</Paragraphs>
  <ScaleCrop>false</ScaleCrop>
  <Company/>
  <LinksUpToDate>false</LinksUpToDate>
  <CharactersWithSpaces>47559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zuchao luo</dc:creator>
  <cp:keywords/>
  <dc:description/>
  <cp:lastModifiedBy>b b</cp:lastModifiedBy>
  <cp:revision>97</cp:revision>
  <dcterms:created xsi:type="dcterms:W3CDTF">2024-08-25T08:12:00Z</dcterms:created>
  <dcterms:modified xsi:type="dcterms:W3CDTF">2025-07-02T10:08:00Z</dcterms:modified>
</cp:coreProperties>
</file>